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E9C" w14:textId="77777777" w:rsidR="000C15D8" w:rsidRPr="00615A3D" w:rsidRDefault="000C15D8" w:rsidP="000C15D8">
      <w:pPr>
        <w:jc w:val="right"/>
        <w:rPr>
          <w:rFonts w:cstheme="minorHAnsi"/>
          <w:b/>
        </w:rPr>
      </w:pPr>
      <w:r w:rsidRPr="00615A3D">
        <w:rPr>
          <w:rFonts w:cstheme="minorHAnsi"/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8"/>
        <w:gridCol w:w="5578"/>
        <w:gridCol w:w="4927"/>
      </w:tblGrid>
      <w:tr w:rsidR="00615A3D" w:rsidRPr="00615A3D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17DFF6BD" w:rsidR="000C15D8" w:rsidRPr="00615A3D" w:rsidRDefault="000C15D8" w:rsidP="000C15D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 xml:space="preserve">Przedsięwzięcie: </w:t>
            </w:r>
            <w:r w:rsidR="007775D1" w:rsidRPr="007775D1">
              <w:rPr>
                <w:rFonts w:eastAsia="Calibri" w:cstheme="minorHAnsi"/>
                <w:b/>
              </w:rPr>
              <w:t>1.3.4  Promowanie dziedzictwa rybackiego</w:t>
            </w:r>
          </w:p>
        </w:tc>
      </w:tr>
      <w:tr w:rsidR="00615A3D" w:rsidRPr="00615A3D" w14:paraId="1F5D0934" w14:textId="77777777" w:rsidTr="000C15D8">
        <w:trPr>
          <w:trHeight w:val="1217"/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242561DF" w14:textId="77777777" w:rsidR="000C15D8" w:rsidRPr="00615A3D" w:rsidRDefault="000C15D8" w:rsidP="000C15D8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Zakres wsparcia:</w:t>
            </w:r>
          </w:p>
        </w:tc>
        <w:tc>
          <w:tcPr>
            <w:tcW w:w="3614" w:type="pct"/>
            <w:gridSpan w:val="2"/>
            <w:shd w:val="clear" w:color="auto" w:fill="FFFFFF" w:themeFill="background1"/>
            <w:vAlign w:val="center"/>
          </w:tcPr>
          <w:p w14:paraId="7A0BBCB3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zachowania materiałów dokumentujących dziedzictwo rybackie i morskie </w:t>
            </w:r>
          </w:p>
          <w:p w14:paraId="2F531651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tworzenie opracowań, zbiorów, baz danych, publikacji na temat dziedzictwa morskiego i rybackiego</w:t>
            </w:r>
          </w:p>
          <w:p w14:paraId="218BDB7F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warsztaty, plenery, nowe wydarzenia kulturalne o tematyce rybackiej</w:t>
            </w:r>
          </w:p>
          <w:p w14:paraId="0D706836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innowacyjne formy prezentacji dziedzictwa morskiego i rybackiego: multimedia, portale, gry </w:t>
            </w:r>
            <w:proofErr w:type="spellStart"/>
            <w:r w:rsidRPr="00615A3D">
              <w:rPr>
                <w:rFonts w:eastAsia="Calibri" w:cstheme="minorHAnsi"/>
              </w:rPr>
              <w:t>geolokalizacyjne</w:t>
            </w:r>
            <w:proofErr w:type="spellEnd"/>
            <w:r w:rsidRPr="00615A3D">
              <w:rPr>
                <w:rFonts w:eastAsia="Calibri" w:cstheme="minorHAnsi"/>
              </w:rPr>
              <w:t xml:space="preserve"> </w:t>
            </w:r>
          </w:p>
          <w:p w14:paraId="2C5AA7A0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pokazy, inscenizacje i rekonstrukcje wydarzeń rybackich </w:t>
            </w:r>
          </w:p>
          <w:p w14:paraId="2CDD6DF5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wsparcie promocji lokalnych produktów rybackich</w:t>
            </w:r>
          </w:p>
          <w:p w14:paraId="45D018C2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zakup sprzętu i wyposażenia zwiększający potencjał organizacji pozarządowych do prowadzenia działań z zakresu promocji dziedzictwa morskiego i rybackiego</w:t>
            </w:r>
          </w:p>
          <w:p w14:paraId="5B52B2A0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zakup sprzętu i wyposażenia zwiększająca potencjał organizacji pozarządowych do organizacji i prowadzenia stacjonarnych i wyjazdowych / terenowych warsztatów, plenerów oraz innych form i wydarzeń kulturalnych związanych z tematyką rybacką i morską</w:t>
            </w:r>
          </w:p>
          <w:p w14:paraId="0E9B9066" w14:textId="77777777" w:rsidR="00615A3D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dostosowanie istniejącego obiektu do potrzeb organizacji w celu prowadzenia zajęć kulturalnych, warsztatów, wystaw tematycznych, szkoleń i spotkań związanych z promocją dziedzictwa rybackiego i morskiego powiatu puckiego</w:t>
            </w:r>
          </w:p>
          <w:p w14:paraId="2F8F1673" w14:textId="00FF5E98" w:rsidR="000C15D8" w:rsidRPr="00615A3D" w:rsidRDefault="00615A3D" w:rsidP="00615A3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</w:rPr>
              <w:t>inne działania, które przyczyniają się do promocji i ochrony dziedzictwa rybackiego w obszarze powiatu puckiego</w:t>
            </w:r>
          </w:p>
        </w:tc>
      </w:tr>
      <w:tr w:rsidR="00615A3D" w:rsidRPr="00615A3D" w14:paraId="20ABFD35" w14:textId="77777777" w:rsidTr="002C43C7">
        <w:trPr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4F36D80C" w14:textId="77777777" w:rsidR="00A75D2F" w:rsidRPr="00615A3D" w:rsidRDefault="00A75D2F" w:rsidP="00B240F1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Wskaźniki:</w:t>
            </w:r>
          </w:p>
        </w:tc>
        <w:tc>
          <w:tcPr>
            <w:tcW w:w="1919" w:type="pct"/>
            <w:shd w:val="clear" w:color="auto" w:fill="FFFFFF" w:themeFill="background1"/>
            <w:vAlign w:val="center"/>
          </w:tcPr>
          <w:p w14:paraId="060B1B21" w14:textId="77777777" w:rsidR="002C43C7" w:rsidRPr="00615A3D" w:rsidRDefault="00A75D2F" w:rsidP="00451505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Produktu:</w:t>
            </w:r>
            <w:r w:rsidR="00451505" w:rsidRPr="00615A3D">
              <w:rPr>
                <w:rFonts w:eastAsia="Calibri" w:cstheme="minorHAnsi"/>
                <w:b/>
              </w:rPr>
              <w:t xml:space="preserve"> </w:t>
            </w:r>
          </w:p>
          <w:p w14:paraId="731C8180" w14:textId="2D55A807" w:rsidR="00A75D2F" w:rsidRPr="00615A3D" w:rsidRDefault="007775D1" w:rsidP="00451505">
            <w:pPr>
              <w:spacing w:after="0"/>
              <w:jc w:val="center"/>
              <w:rPr>
                <w:rFonts w:eastAsia="Calibri" w:cstheme="minorHAnsi"/>
              </w:rPr>
            </w:pPr>
            <w:r w:rsidRPr="007775D1">
              <w:rPr>
                <w:rFonts w:eastAsia="Calibri" w:cstheme="minorHAnsi"/>
              </w:rPr>
              <w:t xml:space="preserve">Liczba działań na rzecz lokalnego dziedzictwa rybackiego </w:t>
            </w:r>
            <w:r w:rsidR="002C43C7" w:rsidRPr="00615A3D">
              <w:rPr>
                <w:rFonts w:eastAsia="Calibri" w:cstheme="minorHAnsi"/>
              </w:rPr>
              <w:t>(1)</w:t>
            </w:r>
            <w:r w:rsidR="00451505" w:rsidRPr="00615A3D">
              <w:rPr>
                <w:rFonts w:eastAsia="Calibri" w:cstheme="minorHAnsi"/>
              </w:rPr>
              <w:t xml:space="preserve"> 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27A0F467" w14:textId="77777777" w:rsidR="002C43C7" w:rsidRPr="00615A3D" w:rsidRDefault="00A75D2F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Rezultatu:</w:t>
            </w:r>
            <w:r w:rsidR="00451505" w:rsidRPr="00615A3D">
              <w:rPr>
                <w:rFonts w:eastAsia="Calibri" w:cstheme="minorHAnsi"/>
                <w:b/>
              </w:rPr>
              <w:t xml:space="preserve"> </w:t>
            </w:r>
          </w:p>
          <w:p w14:paraId="64CCD248" w14:textId="069E02A0" w:rsidR="00A75D2F" w:rsidRPr="00615A3D" w:rsidRDefault="007775D1" w:rsidP="007775D1">
            <w:pPr>
              <w:spacing w:after="0"/>
              <w:jc w:val="center"/>
              <w:rPr>
                <w:rFonts w:eastAsia="Calibri" w:cstheme="minorHAnsi"/>
              </w:rPr>
            </w:pPr>
            <w:r w:rsidRPr="007775D1">
              <w:rPr>
                <w:rFonts w:eastAsia="Calibri" w:cstheme="minorHAnsi"/>
              </w:rPr>
              <w:t xml:space="preserve">Liczba podmiotów zaangażowanych w rozwój obszaru oraz kultywowanie lokalnego dziedzictwa i tożsamości w ramach LSR </w:t>
            </w:r>
            <w:r w:rsidR="002C43C7" w:rsidRPr="00615A3D">
              <w:rPr>
                <w:rFonts w:eastAsia="Calibri" w:cstheme="minorHAnsi"/>
              </w:rPr>
              <w:t>(</w:t>
            </w:r>
            <w:r>
              <w:rPr>
                <w:rFonts w:eastAsia="Calibri" w:cstheme="minorHAnsi"/>
              </w:rPr>
              <w:t>1</w:t>
            </w:r>
            <w:r w:rsidR="002C43C7" w:rsidRPr="00615A3D">
              <w:rPr>
                <w:rFonts w:eastAsia="Calibri" w:cstheme="minorHAnsi"/>
              </w:rPr>
              <w:t>)</w:t>
            </w:r>
          </w:p>
        </w:tc>
      </w:tr>
    </w:tbl>
    <w:p w14:paraId="011DA70F" w14:textId="77777777" w:rsidR="00A75D2F" w:rsidRPr="00615A3D" w:rsidRDefault="00A75D2F">
      <w:pPr>
        <w:rPr>
          <w:rFonts w:cstheme="minorHAnsi"/>
        </w:rPr>
      </w:pP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3272"/>
        <w:gridCol w:w="5527"/>
        <w:gridCol w:w="1276"/>
        <w:gridCol w:w="1235"/>
        <w:gridCol w:w="2415"/>
      </w:tblGrid>
      <w:tr w:rsidR="00615A3D" w:rsidRPr="00615A3D" w14:paraId="4C6F684D" w14:textId="77777777" w:rsidTr="00BB3AAE">
        <w:trPr>
          <w:tblHeader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699EA4E4" w14:textId="77777777" w:rsidR="00BB3AAE" w:rsidRPr="00615A3D" w:rsidRDefault="00BB3AAE" w:rsidP="00BB3AAE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  <w:p w14:paraId="0628B2BF" w14:textId="77777777" w:rsidR="00275485" w:rsidRPr="00615A3D" w:rsidRDefault="00275485" w:rsidP="00BB3AA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KARTA WERYFIKACJI PODMIOTU ZGŁASZAJĄCEGO ZAMIAR REALIZACJI OPERACJI</w:t>
            </w:r>
          </w:p>
          <w:p w14:paraId="625E0840" w14:textId="77777777" w:rsidR="00BB3AAE" w:rsidRPr="00615A3D" w:rsidRDefault="00BB3AAE" w:rsidP="00BB3AAE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</w:tr>
      <w:tr w:rsidR="00615A3D" w:rsidRPr="00615A3D" w14:paraId="7F19FE4F" w14:textId="77777777" w:rsidTr="002C43C7">
        <w:trPr>
          <w:tblHeader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9011EC6" w14:textId="77777777" w:rsidR="00E8378A" w:rsidRPr="00615A3D" w:rsidRDefault="00E8378A" w:rsidP="00B240F1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1126" w:type="pct"/>
            <w:shd w:val="clear" w:color="auto" w:fill="E7E6E6" w:themeFill="background2"/>
            <w:vAlign w:val="center"/>
          </w:tcPr>
          <w:p w14:paraId="6B0672BC" w14:textId="77777777" w:rsidR="00E8378A" w:rsidRPr="00615A3D" w:rsidRDefault="00E8378A" w:rsidP="00B240F1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 xml:space="preserve">Kryterium </w:t>
            </w:r>
          </w:p>
        </w:tc>
        <w:tc>
          <w:tcPr>
            <w:tcW w:w="1902" w:type="pct"/>
            <w:shd w:val="clear" w:color="auto" w:fill="E7E6E6" w:themeFill="background2"/>
            <w:vAlign w:val="center"/>
          </w:tcPr>
          <w:p w14:paraId="716C8A35" w14:textId="77777777" w:rsidR="00E8378A" w:rsidRPr="00615A3D" w:rsidRDefault="00E8378A" w:rsidP="00B240F1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Definicja Kryterium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14:paraId="6BFF1374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TAK</w:t>
            </w:r>
          </w:p>
        </w:tc>
        <w:tc>
          <w:tcPr>
            <w:tcW w:w="425" w:type="pct"/>
            <w:shd w:val="clear" w:color="auto" w:fill="E7E6E6" w:themeFill="background2"/>
            <w:vAlign w:val="center"/>
          </w:tcPr>
          <w:p w14:paraId="339A4140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NIE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3FC614AF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UZASADNIENIE</w:t>
            </w:r>
          </w:p>
          <w:p w14:paraId="2D144EA6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(jeżeli wskazano NIE)</w:t>
            </w:r>
          </w:p>
        </w:tc>
      </w:tr>
      <w:tr w:rsidR="00615A3D" w:rsidRPr="00615A3D" w14:paraId="08FC27BF" w14:textId="77777777" w:rsidTr="002C43C7">
        <w:trPr>
          <w:trHeight w:val="718"/>
          <w:jc w:val="center"/>
        </w:trPr>
        <w:tc>
          <w:tcPr>
            <w:tcW w:w="277" w:type="pct"/>
            <w:vAlign w:val="center"/>
          </w:tcPr>
          <w:p w14:paraId="233E0BE5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</w:t>
            </w:r>
          </w:p>
        </w:tc>
        <w:tc>
          <w:tcPr>
            <w:tcW w:w="1126" w:type="pct"/>
            <w:vAlign w:val="center"/>
          </w:tcPr>
          <w:p w14:paraId="1E5B18F3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1902" w:type="pct"/>
            <w:vAlign w:val="center"/>
          </w:tcPr>
          <w:p w14:paraId="27D8E411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 w:rsidRPr="00615A3D">
              <w:rPr>
                <w:rFonts w:eastAsia="Calibri" w:cstheme="minorHAnsi"/>
              </w:rPr>
              <w:t xml:space="preserve"> </w:t>
            </w:r>
            <w:r w:rsidR="00EF179C" w:rsidRPr="00615A3D">
              <w:rPr>
                <w:rFonts w:eastAsia="Calibri" w:cstheme="minorHAnsi"/>
              </w:rPr>
              <w:t>(</w:t>
            </w:r>
            <w:r w:rsidR="00122CCD" w:rsidRPr="00615A3D">
              <w:rPr>
                <w:rFonts w:eastAsia="Calibri" w:cstheme="minorHAnsi"/>
              </w:rPr>
              <w:t>organizacja pozarządowa posiadająca osobowość prawną</w:t>
            </w:r>
            <w:r w:rsidR="00EF179C" w:rsidRPr="00615A3D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vAlign w:val="center"/>
          </w:tcPr>
          <w:p w14:paraId="46B22615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vAlign w:val="center"/>
          </w:tcPr>
          <w:p w14:paraId="3B6BDF87" w14:textId="77777777" w:rsidR="00E8378A" w:rsidRPr="00615A3D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vAlign w:val="center"/>
          </w:tcPr>
          <w:p w14:paraId="346B0719" w14:textId="77777777" w:rsidR="00E8378A" w:rsidRPr="00615A3D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1F20B70C" w14:textId="77777777" w:rsidTr="002C43C7">
        <w:trPr>
          <w:trHeight w:val="872"/>
          <w:jc w:val="center"/>
        </w:trPr>
        <w:tc>
          <w:tcPr>
            <w:tcW w:w="277" w:type="pct"/>
            <w:vAlign w:val="center"/>
          </w:tcPr>
          <w:p w14:paraId="4C8D7FCF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2</w:t>
            </w:r>
          </w:p>
        </w:tc>
        <w:tc>
          <w:tcPr>
            <w:tcW w:w="1126" w:type="pct"/>
            <w:vAlign w:val="center"/>
          </w:tcPr>
          <w:p w14:paraId="6B6D1598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1902" w:type="pct"/>
            <w:vAlign w:val="center"/>
          </w:tcPr>
          <w:p w14:paraId="52E2498D" w14:textId="77777777" w:rsidR="00E8378A" w:rsidRPr="00615A3D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 w:rsidRPr="00615A3D">
              <w:rPr>
                <w:rFonts w:eastAsia="Calibri" w:cstheme="minorHAnsi"/>
              </w:rPr>
              <w:t xml:space="preserve"> w odpowiednich rejestrach (KRS</w:t>
            </w:r>
            <w:r w:rsidRPr="00615A3D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vAlign w:val="center"/>
          </w:tcPr>
          <w:p w14:paraId="4E2C7E43" w14:textId="77777777" w:rsidR="00E8378A" w:rsidRPr="00615A3D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pct"/>
            <w:vAlign w:val="center"/>
          </w:tcPr>
          <w:p w14:paraId="1BF4BA97" w14:textId="77777777" w:rsidR="00E8378A" w:rsidRPr="00615A3D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1" w:type="pct"/>
            <w:vAlign w:val="center"/>
          </w:tcPr>
          <w:p w14:paraId="16A6FC10" w14:textId="77777777" w:rsidR="00E8378A" w:rsidRPr="00615A3D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615A3D" w:rsidRDefault="00275485" w:rsidP="00275485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KARTY OCENY OPERACJI WŁASNEJ POD KĄTEM ZGODNOŚCI OPERACJI WŁASNEJ Z LSR</w:t>
            </w:r>
          </w:p>
        </w:tc>
      </w:tr>
      <w:tr w:rsidR="00615A3D" w:rsidRPr="00615A3D" w14:paraId="7265BAA4" w14:textId="77777777" w:rsidTr="00615A3D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 xml:space="preserve">Kryterium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Definicja Kryterium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3E610B21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TAK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6D7583D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NIE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615A3D" w:rsidRDefault="00275485" w:rsidP="00BB3AA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UZASADNIENIE</w:t>
            </w:r>
          </w:p>
          <w:p w14:paraId="015D467C" w14:textId="77777777" w:rsidR="00275485" w:rsidRPr="00615A3D" w:rsidRDefault="00275485" w:rsidP="00B240F1">
            <w:pPr>
              <w:spacing w:after="0"/>
              <w:rPr>
                <w:rFonts w:eastAsia="Calibri" w:cstheme="minorHAnsi"/>
                <w:b/>
              </w:rPr>
            </w:pPr>
            <w:r w:rsidRPr="00615A3D">
              <w:rPr>
                <w:rFonts w:eastAsia="Calibri" w:cstheme="minorHAnsi"/>
                <w:b/>
              </w:rPr>
              <w:t>(jeżeli wskazano NIE)</w:t>
            </w:r>
          </w:p>
        </w:tc>
      </w:tr>
      <w:tr w:rsidR="00615A3D" w:rsidRPr="00615A3D" w14:paraId="72D9DEB4" w14:textId="77777777" w:rsidTr="00615A3D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615A3D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9E72" w14:textId="4D0E3DFD" w:rsidR="00A31D0B" w:rsidRPr="00615A3D" w:rsidRDefault="00275485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615A3D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 w:rsidRPr="00615A3D">
              <w:rPr>
                <w:rFonts w:eastAsia="Calibri" w:cstheme="minorHAnsi"/>
              </w:rPr>
              <w:t xml:space="preserve"> 1.</w:t>
            </w:r>
            <w:r w:rsidR="001F7D91" w:rsidRPr="00615A3D">
              <w:rPr>
                <w:rFonts w:eastAsia="Calibri" w:cstheme="minorHAnsi"/>
              </w:rPr>
              <w:t>3</w:t>
            </w:r>
            <w:r w:rsidR="00496184" w:rsidRPr="00615A3D">
              <w:rPr>
                <w:rFonts w:eastAsia="Calibri" w:cstheme="minorHAnsi"/>
              </w:rPr>
              <w:t xml:space="preserve"> </w:t>
            </w:r>
            <w:r w:rsidR="001F7D91" w:rsidRPr="00615A3D">
              <w:rPr>
                <w:rFonts w:eastAsia="Calibri" w:cstheme="minorHAnsi"/>
              </w:rPr>
              <w:t>Poprawa atrakcyjności osiedleńczej i turystycznej poprzez rozwój oferty czasu wolnego oraz rozwijanie innowacyjnej oferty turystycznej w oparciu o kulturowe bogactwo obszaru</w:t>
            </w:r>
            <w:r w:rsidR="00212A18"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</w:rPr>
              <w:t xml:space="preserve">odnoszącego się do </w:t>
            </w:r>
            <w:r w:rsidRPr="00615A3D">
              <w:rPr>
                <w:rFonts w:eastAsia="Calibri" w:cstheme="minorHAnsi"/>
              </w:rPr>
              <w:lastRenderedPageBreak/>
              <w:t>przedsięwzięcia nr</w:t>
            </w:r>
            <w:r w:rsidR="00496184" w:rsidRPr="00615A3D">
              <w:rPr>
                <w:rFonts w:eastAsia="Calibri" w:cstheme="minorHAnsi"/>
              </w:rPr>
              <w:t xml:space="preserve"> 1.</w:t>
            </w:r>
            <w:r w:rsidR="001F7D91" w:rsidRPr="00615A3D">
              <w:rPr>
                <w:rFonts w:eastAsia="Calibri" w:cstheme="minorHAnsi"/>
              </w:rPr>
              <w:t>3</w:t>
            </w:r>
            <w:r w:rsidR="00496184" w:rsidRPr="00615A3D">
              <w:rPr>
                <w:rFonts w:eastAsia="Calibri" w:cstheme="minorHAnsi"/>
              </w:rPr>
              <w:t>.</w:t>
            </w:r>
            <w:r w:rsidR="001F7D91" w:rsidRPr="00615A3D">
              <w:rPr>
                <w:rFonts w:eastAsia="Calibri" w:cstheme="minorHAnsi"/>
              </w:rPr>
              <w:t>4</w:t>
            </w:r>
            <w:r w:rsidR="00496184" w:rsidRPr="00615A3D">
              <w:rPr>
                <w:rFonts w:eastAsia="Calibri" w:cstheme="minorHAnsi"/>
              </w:rPr>
              <w:t xml:space="preserve"> </w:t>
            </w:r>
            <w:r w:rsidR="001F7D91" w:rsidRPr="00615A3D">
              <w:rPr>
                <w:rFonts w:eastAsia="Calibri" w:cstheme="minorHAnsi"/>
              </w:rPr>
              <w:t>Promowanie dziedzictwa rybackiego</w:t>
            </w:r>
            <w:r w:rsidR="007775D1">
              <w:rPr>
                <w:rFonts w:eastAsia="Calibri" w:cstheme="minorHAnsi"/>
              </w:rPr>
              <w:t xml:space="preserve">, </w:t>
            </w:r>
            <w:r w:rsidR="001F7D91" w:rsidRPr="00615A3D">
              <w:rPr>
                <w:rFonts w:eastAsia="Calibri" w:cstheme="minorHAnsi"/>
                <w:i/>
              </w:rPr>
              <w:t xml:space="preserve">Liczba działań na rzecz lokalnego dziedzictwa rybackiego </w:t>
            </w:r>
            <w:r w:rsidR="00B94B5A" w:rsidRPr="00615A3D">
              <w:rPr>
                <w:rFonts w:eastAsia="Calibri" w:cstheme="minorHAnsi"/>
                <w:i/>
              </w:rPr>
              <w:t xml:space="preserve"> (1)</w:t>
            </w:r>
          </w:p>
          <w:p w14:paraId="0C8749E5" w14:textId="6E94F958" w:rsidR="00B94B5A" w:rsidRPr="00615A3D" w:rsidRDefault="00275485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Operacja przyczyni się do osiągnięcia przynajmniej jednego wskaźnika rezultatu określonego w </w:t>
            </w:r>
            <w:r w:rsidR="00496184" w:rsidRPr="00615A3D">
              <w:rPr>
                <w:rFonts w:eastAsia="Calibri" w:cstheme="minorHAnsi"/>
              </w:rPr>
              <w:t xml:space="preserve">LSR dla celu </w:t>
            </w:r>
            <w:r w:rsidR="001F7D91" w:rsidRPr="00615A3D">
              <w:rPr>
                <w:rFonts w:eastAsia="Calibri" w:cstheme="minorHAnsi"/>
              </w:rPr>
              <w:t>szczegółowego nr 1.3</w:t>
            </w:r>
            <w:r w:rsidR="00496184" w:rsidRPr="00615A3D">
              <w:rPr>
                <w:rFonts w:eastAsia="Calibri" w:cstheme="minorHAnsi"/>
              </w:rPr>
              <w:t xml:space="preserve"> </w:t>
            </w:r>
            <w:r w:rsidR="001F7D91" w:rsidRPr="00615A3D">
              <w:rPr>
                <w:rFonts w:eastAsia="Calibri" w:cstheme="minorHAnsi"/>
              </w:rPr>
              <w:t>Poprawa atrakcyjności osiedleńczej i turystycznej poprzez rozwój oferty czasu wolnego oraz rozwijanie innowacyjnej oferty turystycznej w oparciu o kulturowe bogactwo obszaru</w:t>
            </w:r>
            <w:r w:rsidR="00212A18"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</w:rPr>
              <w:t>odnoszącego się do przedsięwzięcia nr</w:t>
            </w:r>
            <w:r w:rsidR="00496184" w:rsidRPr="00615A3D">
              <w:rPr>
                <w:rFonts w:eastAsia="Calibri" w:cstheme="minorHAnsi"/>
              </w:rPr>
              <w:t xml:space="preserve"> 1.</w:t>
            </w:r>
            <w:r w:rsidR="001F7D91" w:rsidRPr="00615A3D">
              <w:rPr>
                <w:rFonts w:eastAsia="Calibri" w:cstheme="minorHAnsi"/>
              </w:rPr>
              <w:t xml:space="preserve">3.4 </w:t>
            </w:r>
            <w:r w:rsidR="001F7D91" w:rsidRPr="007775D1">
              <w:rPr>
                <w:rFonts w:eastAsia="Calibri" w:cstheme="minorHAnsi"/>
                <w:i/>
              </w:rPr>
              <w:t>liczba podmiotów zaangażowanych w rozwój obszaru oraz kultywowanie lokalnego dziedzictwa i tożsamości w ramach LSR</w:t>
            </w:r>
            <w:r w:rsidR="001F7D91" w:rsidRPr="00615A3D">
              <w:rPr>
                <w:rFonts w:eastAsia="Calibri" w:cstheme="minorHAnsi"/>
              </w:rPr>
              <w:t xml:space="preserve"> </w:t>
            </w:r>
            <w:r w:rsidR="00B94B5A" w:rsidRPr="00615A3D">
              <w:rPr>
                <w:rFonts w:eastAsia="Calibri" w:cstheme="minorHAnsi"/>
                <w:i/>
              </w:rPr>
              <w:t>(</w:t>
            </w:r>
            <w:r w:rsidR="001F7D91" w:rsidRPr="00615A3D">
              <w:rPr>
                <w:rFonts w:eastAsia="Calibri" w:cstheme="minorHAnsi"/>
                <w:i/>
              </w:rPr>
              <w:t>1</w:t>
            </w:r>
            <w:r w:rsidR="00B94B5A" w:rsidRPr="00615A3D">
              <w:rPr>
                <w:rFonts w:eastAsia="Calibri" w:cstheme="minorHAnsi"/>
                <w:i/>
              </w:rPr>
              <w:t>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615A3D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11C3B84E" w14:textId="77777777" w:rsidTr="00615A3D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1F7D91" w:rsidRPr="00615A3D" w:rsidRDefault="001F7D91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7C0B" w14:textId="3F47264B" w:rsidR="001F7D91" w:rsidRPr="00615A3D" w:rsidRDefault="001F7D91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 xml:space="preserve">Operacja jest zgodna z Programem Operacyjnym Rybactwo i Morze 2014-2020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D12C" w14:textId="60ABD9E6" w:rsidR="001F7D91" w:rsidRPr="00615A3D" w:rsidRDefault="001F7D91" w:rsidP="00CB25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>Zgodnie w kartą pn.:</w:t>
            </w:r>
            <w:r w:rsidR="00CB25A9">
              <w:rPr>
                <w:rFonts w:cstheme="minorHAnsi"/>
              </w:rPr>
              <w:t xml:space="preserve"> </w:t>
            </w:r>
            <w:r w:rsidRPr="00615A3D">
              <w:rPr>
                <w:rFonts w:cstheme="minorHAnsi"/>
              </w:rPr>
              <w:t xml:space="preserve">Weryfikacja zgodności operacji z warunkami przyznania pomocy określonymi w Programu Operacyjnego Rybactwo i </w:t>
            </w:r>
            <w:r w:rsidR="007775D1">
              <w:rPr>
                <w:rFonts w:cstheme="minorHAnsi"/>
              </w:rPr>
              <w:t>Morze 2014-2020 ( załącznik 4a</w:t>
            </w:r>
            <w:r w:rsidRPr="00615A3D">
              <w:rPr>
                <w:rFonts w:cstheme="minorHAnsi"/>
              </w:rPr>
              <w:t>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1F7D91" w:rsidRPr="00615A3D" w:rsidRDefault="001F7D91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1F7D91" w:rsidRPr="00615A3D" w:rsidRDefault="001F7D91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1F7D91" w:rsidRPr="00615A3D" w:rsidRDefault="001F7D91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75814F73" w14:textId="77777777" w:rsidTr="00615A3D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386D1C9" w:rsidR="00881A0B" w:rsidRPr="00615A3D" w:rsidRDefault="001F7D91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0FDBFEA4" w:rsidR="00881A0B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Pomoc na realizacje operacji przyznaje się do wysokości limitu, który w ramach realizacji programu wynosi 400 000,00 zł. na jednego beneficjenta.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615A3D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115FB263" w14:textId="77777777" w:rsidTr="00615A3D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26111E2F" w:rsidR="00881A0B" w:rsidRPr="00615A3D" w:rsidRDefault="001F7D91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1906A92" w:rsidR="00881A0B" w:rsidRPr="00615A3D" w:rsidRDefault="001F7D91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615A3D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615A3D" w:rsidRPr="00615A3D" w14:paraId="60BCCDBE" w14:textId="77777777" w:rsidTr="00615A3D">
        <w:trPr>
          <w:trHeight w:val="5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5</w:t>
            </w:r>
          </w:p>
        </w:tc>
        <w:tc>
          <w:tcPr>
            <w:tcW w:w="3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615A3D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615A3D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615A3D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Pr="00615A3D" w:rsidRDefault="00E8378A" w:rsidP="006464E9">
      <w:pPr>
        <w:rPr>
          <w:rFonts w:cstheme="minorHAnsi"/>
        </w:rPr>
      </w:pPr>
    </w:p>
    <w:tbl>
      <w:tblPr>
        <w:tblW w:w="145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605"/>
        <w:gridCol w:w="5505"/>
        <w:gridCol w:w="1270"/>
        <w:gridCol w:w="1232"/>
        <w:gridCol w:w="2416"/>
      </w:tblGrid>
      <w:tr w:rsidR="00615A3D" w:rsidRPr="00615A3D" w14:paraId="21DC4A4F" w14:textId="77777777" w:rsidTr="00615A3D">
        <w:trPr>
          <w:cantSplit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3014D46" w14:textId="77777777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3FE55AA" w14:textId="77777777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 xml:space="preserve">Kryterium 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F292F6D" w14:textId="77777777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Definicja Kryterium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0D4C2E" w14:textId="6C795CFD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B3043A0" w14:textId="06F1373F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59F0C78" w14:textId="77777777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UZASADNIENIE</w:t>
            </w:r>
          </w:p>
          <w:p w14:paraId="51AE2C0A" w14:textId="77777777" w:rsidR="00615A3D" w:rsidRPr="00615A3D" w:rsidRDefault="00615A3D" w:rsidP="002810AE">
            <w:pPr>
              <w:rPr>
                <w:rFonts w:eastAsia="Times New Roman" w:cstheme="minorHAnsi"/>
                <w:b/>
                <w:lang w:eastAsia="pl-PL"/>
              </w:rPr>
            </w:pPr>
            <w:r w:rsidRPr="00615A3D">
              <w:rPr>
                <w:rFonts w:eastAsia="Times New Roman" w:cstheme="minorHAnsi"/>
                <w:b/>
                <w:lang w:eastAsia="pl-PL"/>
              </w:rPr>
              <w:t>(jeżeli wskazano NIE)</w:t>
            </w:r>
          </w:p>
        </w:tc>
      </w:tr>
      <w:tr w:rsidR="00615A3D" w:rsidRPr="00615A3D" w14:paraId="0CC3E1CB" w14:textId="77777777" w:rsidTr="00615A3D">
        <w:trPr>
          <w:cantSplit/>
          <w:trHeight w:val="718"/>
        </w:trPr>
        <w:tc>
          <w:tcPr>
            <w:tcW w:w="492" w:type="dxa"/>
            <w:vAlign w:val="center"/>
          </w:tcPr>
          <w:p w14:paraId="1B1B87E7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619" w:type="dxa"/>
            <w:vAlign w:val="center"/>
          </w:tcPr>
          <w:p w14:paraId="0A395C2C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Operacja została złożona w miejscu i terminie, który został wskazany w ogłoszeniu o naborze  wniosków o udzielenie wsparcia</w:t>
            </w:r>
          </w:p>
        </w:tc>
        <w:tc>
          <w:tcPr>
            <w:tcW w:w="5529" w:type="dxa"/>
            <w:vAlign w:val="center"/>
          </w:tcPr>
          <w:p w14:paraId="5591C0C0" w14:textId="46A9A49F" w:rsidR="00615A3D" w:rsidRPr="00615A3D" w:rsidRDefault="00615A3D" w:rsidP="00615A3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Operacja została złożona w miejscu i terminie wskazanym w ogłoszeniu o naborze  wniosków o udzielenie wsparcia, tj. do dnia</w:t>
            </w:r>
            <w:r>
              <w:rPr>
                <w:rFonts w:eastAsia="Times New Roman" w:cstheme="minorHAnsi"/>
                <w:lang w:eastAsia="pl-PL"/>
              </w:rPr>
              <w:t xml:space="preserve"> 16.11.2023</w:t>
            </w:r>
          </w:p>
        </w:tc>
        <w:tc>
          <w:tcPr>
            <w:tcW w:w="1275" w:type="dxa"/>
            <w:vAlign w:val="center"/>
          </w:tcPr>
          <w:p w14:paraId="539C6B80" w14:textId="04682472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32D500F7" w14:textId="21C457C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3092DA0D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15A3D" w:rsidRPr="00615A3D" w14:paraId="220F1CC0" w14:textId="77777777" w:rsidTr="00615A3D">
        <w:trPr>
          <w:cantSplit/>
          <w:trHeight w:val="759"/>
        </w:trPr>
        <w:tc>
          <w:tcPr>
            <w:tcW w:w="492" w:type="dxa"/>
            <w:vAlign w:val="center"/>
          </w:tcPr>
          <w:p w14:paraId="51B9DDA5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619" w:type="dxa"/>
            <w:vAlign w:val="center"/>
          </w:tcPr>
          <w:p w14:paraId="6278E5EB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Operacja jest zgodna z zakresem tematycznym, który został wskazany w ogłoszeniu o naborze  wniosków o udzielenie wsparcia</w:t>
            </w:r>
          </w:p>
        </w:tc>
        <w:tc>
          <w:tcPr>
            <w:tcW w:w="5529" w:type="dxa"/>
            <w:vAlign w:val="center"/>
          </w:tcPr>
          <w:p w14:paraId="5319668D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Operacja jest zgodna z zakresem tematycznym wskazanym w ogłoszeniu o naborze  wniosków o udzielenie wsparcia:</w:t>
            </w:r>
          </w:p>
        </w:tc>
        <w:tc>
          <w:tcPr>
            <w:tcW w:w="1275" w:type="dxa"/>
            <w:vAlign w:val="center"/>
          </w:tcPr>
          <w:p w14:paraId="10800492" w14:textId="133CFD32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1A3C043F" w14:textId="2A4AD0E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0B7BA900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15A3D" w:rsidRPr="00615A3D" w14:paraId="3CCB1020" w14:textId="77777777" w:rsidTr="00615A3D">
        <w:trPr>
          <w:cantSplit/>
          <w:trHeight w:val="557"/>
        </w:trPr>
        <w:tc>
          <w:tcPr>
            <w:tcW w:w="492" w:type="dxa"/>
            <w:vAlign w:val="center"/>
          </w:tcPr>
          <w:p w14:paraId="38CEAA9F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619" w:type="dxa"/>
            <w:vAlign w:val="center"/>
          </w:tcPr>
          <w:p w14:paraId="6B746A6E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Zgodność operacji z formą wsparcia wskazaną w ogłoszeniu o naborze</w:t>
            </w:r>
          </w:p>
        </w:tc>
        <w:tc>
          <w:tcPr>
            <w:tcW w:w="5529" w:type="dxa"/>
            <w:vAlign w:val="center"/>
          </w:tcPr>
          <w:p w14:paraId="6C23E18A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Wnioskodawca wykazał zgodność operacji z formą wsparcia wskazaną w ogłoszeniu o naborze tj. refundacja.</w:t>
            </w:r>
          </w:p>
        </w:tc>
        <w:tc>
          <w:tcPr>
            <w:tcW w:w="1275" w:type="dxa"/>
            <w:vAlign w:val="center"/>
          </w:tcPr>
          <w:p w14:paraId="37905468" w14:textId="566F8B9C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3702FB90" w14:textId="25CA2163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08799EBB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15A3D" w:rsidRPr="00615A3D" w14:paraId="3A4D5BB5" w14:textId="77777777" w:rsidTr="00615A3D">
        <w:trPr>
          <w:cantSplit/>
          <w:trHeight w:val="872"/>
        </w:trPr>
        <w:tc>
          <w:tcPr>
            <w:tcW w:w="492" w:type="dxa"/>
            <w:vAlign w:val="center"/>
          </w:tcPr>
          <w:p w14:paraId="55366B33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619" w:type="dxa"/>
            <w:vAlign w:val="center"/>
          </w:tcPr>
          <w:p w14:paraId="23BB599F" w14:textId="77777777" w:rsidR="00615A3D" w:rsidRPr="00615A3D" w:rsidRDefault="00615A3D" w:rsidP="002810A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>Dodatkowe warunki udzielenia wsparcia</w:t>
            </w:r>
          </w:p>
        </w:tc>
        <w:tc>
          <w:tcPr>
            <w:tcW w:w="5529" w:type="dxa"/>
            <w:vAlign w:val="center"/>
          </w:tcPr>
          <w:p w14:paraId="6569F749" w14:textId="77777777" w:rsidR="00615A3D" w:rsidRPr="00615A3D" w:rsidRDefault="00615A3D" w:rsidP="002810AE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615A3D">
              <w:rPr>
                <w:rFonts w:eastAsia="Times New Roman" w:cstheme="minorHAnsi"/>
                <w:lang w:eastAsia="pl-PL"/>
              </w:rPr>
              <w:t xml:space="preserve">Wnioskodawca wykazał spełnienie dodatkowych warunków udzielenia wsparcia, które zostały określone w ogłoszeniu  </w:t>
            </w:r>
          </w:p>
        </w:tc>
        <w:tc>
          <w:tcPr>
            <w:tcW w:w="1275" w:type="dxa"/>
            <w:vAlign w:val="center"/>
          </w:tcPr>
          <w:p w14:paraId="2D409326" w14:textId="45F0130D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2159D44D" w14:textId="104BC5CD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0E3249FE" w14:textId="77777777" w:rsidR="00615A3D" w:rsidRPr="00615A3D" w:rsidRDefault="00615A3D" w:rsidP="002810A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15A3D" w:rsidRPr="00615A3D" w14:paraId="52235837" w14:textId="77777777" w:rsidTr="00615A3D">
        <w:trPr>
          <w:trHeight w:val="977"/>
        </w:trPr>
        <w:tc>
          <w:tcPr>
            <w:tcW w:w="492" w:type="dxa"/>
            <w:vAlign w:val="center"/>
          </w:tcPr>
          <w:p w14:paraId="44C3FEB4" w14:textId="77777777" w:rsidR="00615A3D" w:rsidRPr="00615A3D" w:rsidRDefault="00615A3D" w:rsidP="002810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lastRenderedPageBreak/>
              <w:t>5</w:t>
            </w:r>
          </w:p>
        </w:tc>
        <w:tc>
          <w:tcPr>
            <w:tcW w:w="3619" w:type="dxa"/>
            <w:vAlign w:val="center"/>
          </w:tcPr>
          <w:p w14:paraId="2E0F11F7" w14:textId="77777777" w:rsidR="00615A3D" w:rsidRPr="00615A3D" w:rsidRDefault="00615A3D" w:rsidP="002810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5529" w:type="dxa"/>
            <w:vAlign w:val="center"/>
          </w:tcPr>
          <w:p w14:paraId="3531005D" w14:textId="77777777" w:rsidR="00A32E53" w:rsidRPr="00615A3D" w:rsidRDefault="00A32E53" w:rsidP="00A32E5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615A3D">
              <w:rPr>
                <w:rFonts w:eastAsia="Calibri" w:cstheme="minorHAnsi"/>
              </w:rPr>
              <w:t>Operacja przyczyni się do osiągnięcia przynajmniej jednego wskaźnika produktu określonego w LSR dla celu szczegółowego nr 1.3 Poprawa atrakcyjności osiedleńczej i turystycznej poprzez rozwój oferty czasu wolnego oraz rozwijanie innowacyjnej oferty turystycznej w oparciu o kulturowe bogactwo obszaru odnoszącego się do przedsięwzięcia nr 1.3.4 Promowanie dziedzictwa rybackiego</w:t>
            </w:r>
            <w:r>
              <w:rPr>
                <w:rFonts w:eastAsia="Calibri" w:cstheme="minorHAnsi"/>
              </w:rPr>
              <w:t xml:space="preserve">, </w:t>
            </w:r>
            <w:r w:rsidRPr="00615A3D">
              <w:rPr>
                <w:rFonts w:eastAsia="Calibri" w:cstheme="minorHAnsi"/>
                <w:i/>
              </w:rPr>
              <w:t>Liczba działań na rzecz lokalnego dziedzictwa rybackiego  (1)</w:t>
            </w:r>
          </w:p>
          <w:p w14:paraId="17BD0A13" w14:textId="33E7B180" w:rsidR="00615A3D" w:rsidRPr="00615A3D" w:rsidRDefault="00A32E53" w:rsidP="00A32E5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5A3D">
              <w:rPr>
                <w:rFonts w:eastAsia="Calibri" w:cstheme="minorHAnsi"/>
              </w:rPr>
              <w:t xml:space="preserve">Operacja przyczyni się do osiągnięcia przynajmniej jednego wskaźnika rezultatu określonego w LSR dla celu szczegółowego nr 1.3 Poprawa atrakcyjności osiedleńczej i turystycznej poprzez rozwój oferty czasu wolnego oraz rozwijanie innowacyjnej oferty turystycznej w oparciu o kulturowe bogactwo obszaru odnoszącego się do przedsięwzięcia nr 1.3.4 </w:t>
            </w:r>
            <w:r w:rsidRPr="007775D1">
              <w:rPr>
                <w:rFonts w:eastAsia="Calibri" w:cstheme="minorHAnsi"/>
                <w:i/>
              </w:rPr>
              <w:t>liczba podmiotów zaangażowanych w rozwój obszaru oraz kultywowanie lokalnego dziedzictwa i tożsamości w ramach LSR</w:t>
            </w:r>
            <w:r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  <w:i/>
              </w:rPr>
              <w:t>(1)</w:t>
            </w:r>
          </w:p>
        </w:tc>
        <w:tc>
          <w:tcPr>
            <w:tcW w:w="1275" w:type="dxa"/>
            <w:vAlign w:val="center"/>
          </w:tcPr>
          <w:p w14:paraId="4A384AB3" w14:textId="78729469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6C96A006" w14:textId="2617C1CD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6985EEB4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  <w:tr w:rsidR="00615A3D" w:rsidRPr="00615A3D" w14:paraId="4F2D497A" w14:textId="77777777" w:rsidTr="00615A3D">
        <w:trPr>
          <w:trHeight w:val="848"/>
        </w:trPr>
        <w:tc>
          <w:tcPr>
            <w:tcW w:w="492" w:type="dxa"/>
            <w:vAlign w:val="center"/>
          </w:tcPr>
          <w:p w14:paraId="30FC143E" w14:textId="77777777" w:rsidR="00615A3D" w:rsidRPr="00615A3D" w:rsidRDefault="00615A3D" w:rsidP="002810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6</w:t>
            </w:r>
          </w:p>
        </w:tc>
        <w:tc>
          <w:tcPr>
            <w:tcW w:w="3619" w:type="dxa"/>
            <w:vAlign w:val="center"/>
          </w:tcPr>
          <w:p w14:paraId="51A15554" w14:textId="77777777" w:rsidR="00615A3D" w:rsidRPr="00615A3D" w:rsidRDefault="00615A3D" w:rsidP="002810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jest zgodna z Programem Operacyjnym Rybactwo i Morze 2014-2020</w:t>
            </w:r>
          </w:p>
        </w:tc>
        <w:tc>
          <w:tcPr>
            <w:tcW w:w="5529" w:type="dxa"/>
            <w:vAlign w:val="center"/>
          </w:tcPr>
          <w:p w14:paraId="35536A4F" w14:textId="77777777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przyczyni się do osiągnięcia jednego z celów Programu Operacyjnego Rybactwo i Morze 2014-2020</w:t>
            </w:r>
          </w:p>
          <w:p w14:paraId="22CC59EA" w14:textId="77777777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ma co najmniej neutralny wpływ na zasadę równouprawnienia mężczyzn i kobiet oraz niedyskryminację, dostępność dla osób niepełnosprawnych oraz zrównoważony rozwój. (ocena na podstawie przedłożonego oświadczenia)</w:t>
            </w:r>
          </w:p>
          <w:p w14:paraId="2F2D7CDE" w14:textId="77777777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Czy na dzień złożenia wniosku o dofinansowanie operacja posiada zaplanowane do realizacji zadania w zestawieniu </w:t>
            </w:r>
            <w:r w:rsidRPr="00615A3D">
              <w:rPr>
                <w:rFonts w:cstheme="minorHAnsi"/>
              </w:rPr>
              <w:lastRenderedPageBreak/>
              <w:t xml:space="preserve">rzeczowo – finansowym, które nie zostały zakończone. (ocena na podstawie przedłożonego oświadczenia) </w:t>
            </w:r>
          </w:p>
        </w:tc>
        <w:tc>
          <w:tcPr>
            <w:tcW w:w="1275" w:type="dxa"/>
            <w:vAlign w:val="center"/>
          </w:tcPr>
          <w:p w14:paraId="19223B19" w14:textId="77777777" w:rsidR="00615A3D" w:rsidRPr="00615A3D" w:rsidRDefault="00615A3D" w:rsidP="002810AE">
            <w:pPr>
              <w:spacing w:before="60" w:after="6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7" w:type="dxa"/>
            <w:vAlign w:val="center"/>
          </w:tcPr>
          <w:p w14:paraId="0363C0AF" w14:textId="77777777" w:rsidR="00615A3D" w:rsidRPr="00615A3D" w:rsidRDefault="00615A3D" w:rsidP="002810AE">
            <w:pPr>
              <w:spacing w:before="60" w:after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24E3B897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  <w:tr w:rsidR="00615A3D" w:rsidRPr="00615A3D" w14:paraId="3AE4271D" w14:textId="77777777" w:rsidTr="00615A3D">
        <w:trPr>
          <w:trHeight w:val="977"/>
        </w:trPr>
        <w:tc>
          <w:tcPr>
            <w:tcW w:w="492" w:type="dxa"/>
            <w:vAlign w:val="center"/>
          </w:tcPr>
          <w:p w14:paraId="1768B83F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7</w:t>
            </w:r>
          </w:p>
        </w:tc>
        <w:tc>
          <w:tcPr>
            <w:tcW w:w="3619" w:type="dxa"/>
            <w:vAlign w:val="center"/>
          </w:tcPr>
          <w:p w14:paraId="27710415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  <w:p w14:paraId="35B66023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Lokalizacja operacji na obszarze gmin objętych LSR</w:t>
            </w:r>
          </w:p>
          <w:p w14:paraId="3092F5A2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14:paraId="10E6164E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Lokalizacja operacji na obszarze gmin objętych LSR oznacza, realizację operacji na terenie minimum jednej spośród gmin: Hel, Jastarnia, Władysławowo, Puck, Miasto Puck, Krokowa, Kosakowo</w:t>
            </w:r>
          </w:p>
        </w:tc>
        <w:tc>
          <w:tcPr>
            <w:tcW w:w="1275" w:type="dxa"/>
            <w:vAlign w:val="center"/>
          </w:tcPr>
          <w:p w14:paraId="65F268A1" w14:textId="4B3FC403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1FA4CE78" w14:textId="5EB47029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10918D3D" w14:textId="77777777" w:rsidR="00615A3D" w:rsidRPr="00615A3D" w:rsidRDefault="00615A3D" w:rsidP="002810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615A3D" w:rsidRPr="00615A3D" w14:paraId="72A67CB5" w14:textId="77777777" w:rsidTr="00615A3D">
        <w:trPr>
          <w:trHeight w:val="977"/>
        </w:trPr>
        <w:tc>
          <w:tcPr>
            <w:tcW w:w="492" w:type="dxa"/>
            <w:vAlign w:val="center"/>
          </w:tcPr>
          <w:p w14:paraId="5DBD6816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8</w:t>
            </w:r>
          </w:p>
        </w:tc>
        <w:tc>
          <w:tcPr>
            <w:tcW w:w="3619" w:type="dxa"/>
            <w:vAlign w:val="center"/>
          </w:tcPr>
          <w:p w14:paraId="464F0B0E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Wnioskodawca jest uprawniony do uzyskania wsparcia  </w:t>
            </w:r>
          </w:p>
        </w:tc>
        <w:tc>
          <w:tcPr>
            <w:tcW w:w="5529" w:type="dxa"/>
            <w:vAlign w:val="center"/>
          </w:tcPr>
          <w:p w14:paraId="6167E39D" w14:textId="77777777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Do uzyskania wsparcia uprawniony jest wnioskodawca określony w Rozporządzeniu Ministra Gospodarki Morskiej i Żeglugi Śródlądowej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dla celu określonego w paragrafie 2.</w:t>
            </w:r>
          </w:p>
        </w:tc>
        <w:tc>
          <w:tcPr>
            <w:tcW w:w="1275" w:type="dxa"/>
            <w:vAlign w:val="center"/>
          </w:tcPr>
          <w:p w14:paraId="6993DB78" w14:textId="4F37036E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685777D6" w14:textId="684F8F3D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7E9D467F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  <w:tr w:rsidR="00615A3D" w:rsidRPr="00615A3D" w14:paraId="726D52E7" w14:textId="77777777" w:rsidTr="00615A3D">
        <w:trPr>
          <w:trHeight w:val="977"/>
        </w:trPr>
        <w:tc>
          <w:tcPr>
            <w:tcW w:w="492" w:type="dxa"/>
            <w:vAlign w:val="center"/>
          </w:tcPr>
          <w:p w14:paraId="780B0E48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9</w:t>
            </w:r>
          </w:p>
        </w:tc>
        <w:tc>
          <w:tcPr>
            <w:tcW w:w="3619" w:type="dxa"/>
            <w:vAlign w:val="center"/>
          </w:tcPr>
          <w:p w14:paraId="5B2FDAF6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Wnioskowana kwota pomocy na realizację operacji mieści się w limicie środków finansowych na jednego wnioskodawcę </w:t>
            </w:r>
          </w:p>
          <w:p w14:paraId="55F0047B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14:paraId="73E8B8D9" w14:textId="084CCE0E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Pomoc na realizacje operacji przyznaje się do wysokości limitu, który w ramach realizacji programu poprzez Lokalną Strategię Rozwoju wynosi</w:t>
            </w:r>
            <w:r w:rsidR="00BB70A3">
              <w:rPr>
                <w:rFonts w:cstheme="minorHAnsi"/>
              </w:rPr>
              <w:t xml:space="preserve"> 50 000 </w:t>
            </w:r>
            <w:r w:rsidRPr="00615A3D">
              <w:rPr>
                <w:rFonts w:cstheme="minorHAnsi"/>
              </w:rPr>
              <w:t>zł. na jednego beneficjenta</w:t>
            </w:r>
            <w:r w:rsidR="00BB70A3">
              <w:rPr>
                <w:rFonts w:cstheme="minorHAnsi"/>
              </w:rPr>
              <w:t xml:space="preserve"> na 1 operację własną</w:t>
            </w:r>
            <w:r w:rsidRPr="00615A3D">
              <w:rPr>
                <w:rFonts w:cstheme="minorHAnsi"/>
              </w:rPr>
              <w:t>.</w:t>
            </w:r>
          </w:p>
        </w:tc>
        <w:tc>
          <w:tcPr>
            <w:tcW w:w="1275" w:type="dxa"/>
            <w:vAlign w:val="center"/>
          </w:tcPr>
          <w:p w14:paraId="420858B0" w14:textId="5E8E86FA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553F3B84" w14:textId="0C8B7EDC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75DB2026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  <w:tr w:rsidR="00615A3D" w:rsidRPr="00615A3D" w14:paraId="146DA3B6" w14:textId="77777777" w:rsidTr="00615A3D">
        <w:trPr>
          <w:trHeight w:val="977"/>
        </w:trPr>
        <w:tc>
          <w:tcPr>
            <w:tcW w:w="492" w:type="dxa"/>
            <w:vAlign w:val="center"/>
          </w:tcPr>
          <w:p w14:paraId="671266EB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>10</w:t>
            </w:r>
          </w:p>
        </w:tc>
        <w:tc>
          <w:tcPr>
            <w:tcW w:w="3619" w:type="dxa"/>
            <w:shd w:val="clear" w:color="auto" w:fill="FFFFFF" w:themeFill="background1"/>
            <w:vAlign w:val="center"/>
          </w:tcPr>
          <w:p w14:paraId="48034114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Wnioskowana intensywność pomocy na realizację operacji  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3FE471D6" w14:textId="052ED480" w:rsidR="00615A3D" w:rsidRPr="00615A3D" w:rsidRDefault="00615A3D" w:rsidP="002810AE">
            <w:pPr>
              <w:spacing w:after="0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Pomoc na realizację operacji w ramach naboru </w:t>
            </w:r>
            <w:r w:rsidR="002A0AC5" w:rsidRPr="002A0AC5">
              <w:rPr>
                <w:rFonts w:cstheme="minorHAnsi"/>
              </w:rPr>
              <w:t>PW/RYB/01/2023</w:t>
            </w:r>
            <w:r w:rsidR="002A0AC5">
              <w:rPr>
                <w:rFonts w:cstheme="minorHAnsi"/>
              </w:rPr>
              <w:t xml:space="preserve"> </w:t>
            </w:r>
            <w:r w:rsidRPr="00615A3D">
              <w:rPr>
                <w:rFonts w:cstheme="minorHAnsi"/>
              </w:rPr>
              <w:t xml:space="preserve">przyznaje się do wysokości limitu, który wynosi </w:t>
            </w:r>
            <w:r w:rsidR="002A0AC5">
              <w:rPr>
                <w:rFonts w:cstheme="minorHAnsi"/>
              </w:rPr>
              <w:t xml:space="preserve">95 </w:t>
            </w:r>
            <w:r w:rsidRPr="00615A3D">
              <w:rPr>
                <w:rFonts w:cstheme="minorHAnsi"/>
              </w:rPr>
              <w:t xml:space="preserve">% kosztów kwalifikowalnych dla beneficjenta będącego </w:t>
            </w:r>
            <w:r w:rsidR="002A0AC5">
              <w:rPr>
                <w:rFonts w:cstheme="minorHAnsi"/>
              </w:rPr>
              <w:t>LGD</w:t>
            </w:r>
            <w:r w:rsidRPr="00615A3D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39EFE2DA" w14:textId="65B50478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42DEA34E" w14:textId="1CDD027C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722BC691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  <w:tr w:rsidR="00615A3D" w:rsidRPr="00615A3D" w14:paraId="35448C3A" w14:textId="77777777" w:rsidTr="00615A3D">
        <w:trPr>
          <w:trHeight w:val="977"/>
        </w:trPr>
        <w:tc>
          <w:tcPr>
            <w:tcW w:w="9640" w:type="dxa"/>
            <w:gridSpan w:val="3"/>
            <w:vAlign w:val="center"/>
          </w:tcPr>
          <w:p w14:paraId="4D2E3A55" w14:textId="77777777" w:rsidR="00615A3D" w:rsidRPr="00615A3D" w:rsidRDefault="00615A3D" w:rsidP="002810AE">
            <w:pPr>
              <w:spacing w:after="0"/>
              <w:jc w:val="both"/>
              <w:rPr>
                <w:rFonts w:cstheme="minorHAnsi"/>
                <w:b/>
              </w:rPr>
            </w:pPr>
            <w:r w:rsidRPr="00615A3D">
              <w:rPr>
                <w:rFonts w:cstheme="minorHAnsi"/>
                <w:b/>
              </w:rPr>
              <w:lastRenderedPageBreak/>
              <w:t>Końcowa ocena zgodności z LSR. Projekt jest zgodny z LSR.</w:t>
            </w:r>
          </w:p>
        </w:tc>
        <w:tc>
          <w:tcPr>
            <w:tcW w:w="1275" w:type="dxa"/>
            <w:vAlign w:val="center"/>
          </w:tcPr>
          <w:p w14:paraId="0180B815" w14:textId="77777777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37" w:type="dxa"/>
            <w:vAlign w:val="center"/>
          </w:tcPr>
          <w:p w14:paraId="4222B201" w14:textId="77777777" w:rsidR="00615A3D" w:rsidRPr="00615A3D" w:rsidRDefault="00615A3D" w:rsidP="002810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22" w:type="dxa"/>
            <w:vAlign w:val="center"/>
          </w:tcPr>
          <w:p w14:paraId="4813A8EE" w14:textId="77777777" w:rsidR="00615A3D" w:rsidRPr="00615A3D" w:rsidRDefault="00615A3D" w:rsidP="002810AE">
            <w:pPr>
              <w:spacing w:after="0"/>
              <w:rPr>
                <w:rFonts w:cstheme="minorHAnsi"/>
              </w:rPr>
            </w:pPr>
          </w:p>
        </w:tc>
      </w:tr>
    </w:tbl>
    <w:p w14:paraId="12CFA533" w14:textId="77777777" w:rsidR="00615A3D" w:rsidRPr="00615A3D" w:rsidRDefault="00615A3D" w:rsidP="006464E9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755"/>
        <w:gridCol w:w="1259"/>
        <w:gridCol w:w="9749"/>
      </w:tblGrid>
      <w:tr w:rsidR="00615A3D" w:rsidRPr="00615A3D" w14:paraId="24846EC7" w14:textId="77777777" w:rsidTr="00D61F99">
        <w:trPr>
          <w:trHeight w:val="253"/>
        </w:trPr>
        <w:tc>
          <w:tcPr>
            <w:tcW w:w="265" w:type="pct"/>
            <w:shd w:val="clear" w:color="auto" w:fill="auto"/>
            <w:vAlign w:val="center"/>
          </w:tcPr>
          <w:p w14:paraId="5E5B44CC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LP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E6B243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Nazwa kryterium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F595794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</w:t>
            </w:r>
          </w:p>
        </w:tc>
        <w:tc>
          <w:tcPr>
            <w:tcW w:w="3354" w:type="pct"/>
            <w:shd w:val="clear" w:color="auto" w:fill="auto"/>
            <w:vAlign w:val="center"/>
          </w:tcPr>
          <w:p w14:paraId="41819D82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Sposób oceny</w:t>
            </w:r>
          </w:p>
        </w:tc>
      </w:tr>
      <w:tr w:rsidR="00615A3D" w:rsidRPr="00615A3D" w14:paraId="4E3A32D7" w14:textId="77777777" w:rsidTr="006668F2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079A8703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KRYTERIA OBIEKTYWNE</w:t>
            </w:r>
          </w:p>
        </w:tc>
      </w:tr>
      <w:tr w:rsidR="00615A3D" w:rsidRPr="00615A3D" w14:paraId="546B3F4D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29BD3727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AF98CDD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Stopień przygotowania operacji do realizacji</w:t>
            </w:r>
          </w:p>
        </w:tc>
        <w:tc>
          <w:tcPr>
            <w:tcW w:w="433" w:type="pct"/>
            <w:shd w:val="clear" w:color="auto" w:fill="auto"/>
          </w:tcPr>
          <w:p w14:paraId="329DCEE1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B166A59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10</w:t>
            </w:r>
          </w:p>
          <w:p w14:paraId="55FAC5A7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07D721C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Max.10</w:t>
            </w:r>
          </w:p>
        </w:tc>
        <w:tc>
          <w:tcPr>
            <w:tcW w:w="3354" w:type="pct"/>
            <w:shd w:val="clear" w:color="auto" w:fill="auto"/>
          </w:tcPr>
          <w:p w14:paraId="00B811EC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Kryterium jest punktowane jeżeli:</w:t>
            </w:r>
          </w:p>
          <w:p w14:paraId="3094372B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1. Operacja jest przygotowana do realizacji – 10 pkt.</w:t>
            </w:r>
          </w:p>
          <w:p w14:paraId="41153B72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Za operację przygotowaną do realizacji uznaje się operację, która na dzień przyjęcia w biurze PLGR wniosku o przyznanie pomocy posiada:</w:t>
            </w:r>
          </w:p>
          <w:p w14:paraId="66966D0D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33E26BC8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104DAC41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0ED5EFDD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2. Operacja nie jest przygotowana do realizacji – 0 pkt. </w:t>
            </w:r>
          </w:p>
          <w:p w14:paraId="405FB83E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332BFCE3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9916C8D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1AFE4021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** za aktualny kosztorys inwestorski należy rozumieć taki kosztorys, który został sporządzony nie później niż sześć miesięcy przed ogłoszeniem konkursu.</w:t>
            </w:r>
          </w:p>
          <w:p w14:paraId="3A25BA5C" w14:textId="26EF02D6" w:rsidR="00D7292E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615A3D" w:rsidRPr="00615A3D" w14:paraId="40E18CA7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31684BA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92C42D5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Kompletność dokumentacji</w:t>
            </w:r>
          </w:p>
        </w:tc>
        <w:tc>
          <w:tcPr>
            <w:tcW w:w="433" w:type="pct"/>
            <w:shd w:val="clear" w:color="auto" w:fill="auto"/>
          </w:tcPr>
          <w:p w14:paraId="020C9915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8597AD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5</w:t>
            </w:r>
          </w:p>
          <w:p w14:paraId="5BCA7D7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23D577E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Max.5</w:t>
            </w:r>
          </w:p>
        </w:tc>
        <w:tc>
          <w:tcPr>
            <w:tcW w:w="3354" w:type="pct"/>
            <w:shd w:val="clear" w:color="auto" w:fill="auto"/>
          </w:tcPr>
          <w:p w14:paraId="0ADF9846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Kryterium jest punktowane jeżeli:</w:t>
            </w:r>
          </w:p>
          <w:p w14:paraId="3EE17B57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1. Do złożonego wniosku załączono wszystkie wymagane dla danej operacji załączniki zgodnie z listą załączników podaną </w:t>
            </w:r>
          </w:p>
          <w:p w14:paraId="6B457E23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 ogłoszeniu o konkursie – 5 pkt.,</w:t>
            </w:r>
          </w:p>
          <w:p w14:paraId="6404F422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2. Do złożonego wniosku nie załączono wszystkich wymaganych dla danej operacji załączników zgodnie z listą załączników podaną </w:t>
            </w:r>
          </w:p>
          <w:p w14:paraId="2D169A17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 ogłoszeniu o konkursie - 0 pkt.</w:t>
            </w:r>
          </w:p>
          <w:p w14:paraId="572220BF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Do wymaganych dokumentów zaliczamy:</w:t>
            </w:r>
          </w:p>
          <w:p w14:paraId="534F28A9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a) oświadczenie o kwalifikowalności podatku VAT jeżeli wnioskodawca ubiega się o włączenie VAT-u do kosztów kwalifikowalnych,</w:t>
            </w:r>
          </w:p>
          <w:p w14:paraId="1ED7BD1A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b) mapy lub szkice sytuacyjne oraz rysunki charakterystyczne dotyczące umiejscowienia operacji – jeżeli dotyczy,</w:t>
            </w:r>
          </w:p>
          <w:p w14:paraId="557E62E3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c) oświadczenie podmiotu ubiegającego się o przyznanie pomocy o nie uzyskaniu pomocy </w:t>
            </w:r>
            <w:proofErr w:type="spellStart"/>
            <w:r w:rsidRPr="00615A3D">
              <w:rPr>
                <w:rFonts w:eastAsia="Calibri" w:cstheme="minorHAnsi"/>
              </w:rPr>
              <w:t>deminimis</w:t>
            </w:r>
            <w:proofErr w:type="spellEnd"/>
            <w:r w:rsidRPr="00615A3D">
              <w:rPr>
                <w:rFonts w:eastAsia="Calibri" w:cstheme="minorHAnsi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615A3D">
              <w:rPr>
                <w:rFonts w:eastAsia="Calibri" w:cstheme="minorHAnsi"/>
              </w:rPr>
              <w:t>minimis</w:t>
            </w:r>
            <w:proofErr w:type="spellEnd"/>
            <w:r w:rsidRPr="00615A3D">
              <w:rPr>
                <w:rFonts w:eastAsia="Calibri" w:cstheme="minorHAnsi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6CA49380" w14:textId="77777777" w:rsidR="001F7D91" w:rsidRPr="00615A3D" w:rsidRDefault="001F7D91" w:rsidP="001F7D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d) formularz informacji przedstawianych przy ubieganiu się o pomoc de </w:t>
            </w:r>
            <w:proofErr w:type="spellStart"/>
            <w:r w:rsidRPr="00615A3D">
              <w:rPr>
                <w:rFonts w:eastAsia="Calibri" w:cstheme="minorHAnsi"/>
              </w:rPr>
              <w:t>minimis</w:t>
            </w:r>
            <w:proofErr w:type="spellEnd"/>
            <w:r w:rsidRPr="00615A3D">
              <w:rPr>
                <w:rFonts w:eastAsia="Calibri" w:cstheme="minorHAnsi"/>
              </w:rPr>
              <w:t xml:space="preserve"> – oryginał albo formularz informacji przedstawianych przy ubieganiu się o pomoc de </w:t>
            </w:r>
            <w:proofErr w:type="spellStart"/>
            <w:r w:rsidRPr="00615A3D">
              <w:rPr>
                <w:rFonts w:eastAsia="Calibri" w:cstheme="minorHAnsi"/>
              </w:rPr>
              <w:t>minimis</w:t>
            </w:r>
            <w:proofErr w:type="spellEnd"/>
            <w:r w:rsidRPr="00615A3D">
              <w:rPr>
                <w:rFonts w:eastAsia="Calibri" w:cstheme="minorHAnsi"/>
              </w:rPr>
              <w:t xml:space="preserve"> przez przedsiębiorcę wykonującego usługę świadczoną w ogólnym interesie gospodarczym – oryginał.</w:t>
            </w:r>
          </w:p>
          <w:p w14:paraId="240DCF97" w14:textId="00BB8B11" w:rsidR="00D7292E" w:rsidRPr="00615A3D" w:rsidRDefault="001F7D91" w:rsidP="001F7D91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e) oświadczenia i zgody dotyczące przetwarzania danych osobowych.</w:t>
            </w:r>
          </w:p>
        </w:tc>
      </w:tr>
      <w:tr w:rsidR="00615A3D" w:rsidRPr="00615A3D" w14:paraId="47BDDC28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27DDB05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EC3EDD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Wpływ wartości wskaźników rezultatu  przyjętych w projekcie na osiągnięcie wskaźników realizacji LSR </w:t>
            </w:r>
          </w:p>
          <w:p w14:paraId="3D8886A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9A2B95E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2AE18ED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433" w:type="pct"/>
            <w:shd w:val="clear" w:color="auto" w:fill="auto"/>
          </w:tcPr>
          <w:p w14:paraId="5BFF0467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3BD6488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0; 5; 10; 15</w:t>
            </w:r>
          </w:p>
          <w:p w14:paraId="03C694CB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C5AD9D7" w14:textId="7446EBFC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Max.15</w:t>
            </w:r>
          </w:p>
        </w:tc>
        <w:tc>
          <w:tcPr>
            <w:tcW w:w="3354" w:type="pct"/>
            <w:shd w:val="clear" w:color="auto" w:fill="auto"/>
          </w:tcPr>
          <w:p w14:paraId="29ECA514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Kryterium jest punktowane jeżeli:</w:t>
            </w:r>
          </w:p>
          <w:p w14:paraId="7685B473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26884D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Operacja przyczyni się do osiągnięcia wskazanych w LSR wskaźników rezultatu zgodnych z danym przedsięwzięciem i opis powiązania zakresu operacji z wskaźnikami jest uzasadniony we wniosku.</w:t>
            </w:r>
          </w:p>
          <w:p w14:paraId="7EBDA0BE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BCC9B67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1. liczba podmiotów zaangażowanych w rozwój obszaru oraz kultywowanie lokalnego dziedzictwa i tożsamości w ramach LSR:</w:t>
            </w:r>
          </w:p>
          <w:p w14:paraId="03728AE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a) od 2 do 3 – 5 pkt.</w:t>
            </w:r>
          </w:p>
          <w:p w14:paraId="5C4844AB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b) powyżej 4 – 10 pkt.</w:t>
            </w:r>
          </w:p>
          <w:p w14:paraId="5B7F3228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c) dodatkowe 5 pkt. można otrzymać jeżeli podmioty wspólnie realizujące operacje są przedstawicielami różnych sektorów, tj. społeczny, publiczny, gospodarczy i rybacki</w:t>
            </w:r>
          </w:p>
          <w:p w14:paraId="39B400C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2. Brak zgodności z założeniami i wskaźnikami rezultatu lub nie wykazano wskaźnika w liczbie większej niż 1 – 0 pkt.</w:t>
            </w:r>
          </w:p>
          <w:p w14:paraId="498F6AE6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8E9430C" w14:textId="1E04DCC3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Ocenie podlegać będzie poprawność przyjętych wskaźników rezultatu, ich realność osiągnięcia co do terminu i wartości oraz wpływ przyjętych wskaźników na osiągnięcie wskaźników realizacji LSR. Preferuje się operacje, które w opisie zadania we wniosku w sposób mierzalny i realny wskażą osiągnięcie rezultatu zgodne z danym przedsięwzięciem</w:t>
            </w:r>
          </w:p>
        </w:tc>
      </w:tr>
      <w:tr w:rsidR="00615A3D" w:rsidRPr="00615A3D" w14:paraId="7DAEAFCE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59B3B83B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4.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EAF9722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Promocja podejścia oddolnego </w:t>
            </w:r>
          </w:p>
        </w:tc>
        <w:tc>
          <w:tcPr>
            <w:tcW w:w="433" w:type="pct"/>
            <w:shd w:val="clear" w:color="auto" w:fill="auto"/>
          </w:tcPr>
          <w:p w14:paraId="1145DC2E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01C889C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5</w:t>
            </w:r>
          </w:p>
          <w:p w14:paraId="21B18F7B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3DA2E1D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Max.5</w:t>
            </w:r>
          </w:p>
        </w:tc>
        <w:tc>
          <w:tcPr>
            <w:tcW w:w="3354" w:type="pct"/>
            <w:shd w:val="clear" w:color="auto" w:fill="auto"/>
          </w:tcPr>
          <w:p w14:paraId="127BC094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Kryterium jest punktowane jeżeli:</w:t>
            </w:r>
          </w:p>
          <w:p w14:paraId="3097B300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We wniosku o dofinansowanie zadeklarowano sposób  informowania społeczności o realizacji operacji ze środków pozyskanych w ramach Lokalnej Strategii Rozwoju 2014-2020 za pośrednictwem Stowarzyszenia Północnokaszubska Lokalna Grupa Rybacka.</w:t>
            </w:r>
          </w:p>
          <w:p w14:paraId="46BADA8C" w14:textId="4C8B2C9F" w:rsidR="00D17E32" w:rsidRPr="00615A3D" w:rsidRDefault="00D17E32" w:rsidP="00D17E32">
            <w:pPr>
              <w:pStyle w:val="Akapitzlist"/>
              <w:numPr>
                <w:ilvl w:val="3"/>
                <w:numId w:val="21"/>
              </w:numPr>
              <w:snapToGrid w:val="0"/>
              <w:spacing w:after="0" w:line="240" w:lineRule="auto"/>
              <w:ind w:left="403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Promocja projektu realizowana będzie zgodnie z wytycznymi dla PO </w:t>
            </w:r>
            <w:proofErr w:type="spellStart"/>
            <w:r w:rsidRPr="00615A3D">
              <w:rPr>
                <w:rFonts w:cstheme="minorHAnsi"/>
              </w:rPr>
              <w:t>RiM</w:t>
            </w:r>
            <w:proofErr w:type="spellEnd"/>
            <w:r w:rsidRPr="00615A3D">
              <w:rPr>
                <w:rFonts w:cstheme="minorHAnsi"/>
              </w:rPr>
              <w:t xml:space="preserve"> 2014-2020 oraz zakładać będzie informowanie o realizacji operacji ze środków pozyskanych w ramach Lokalnej Strategii Rozwoju 2014-2020 Stowarzyszenia PLGR – 5 pkt.</w:t>
            </w:r>
          </w:p>
          <w:p w14:paraId="64BB3A0B" w14:textId="6FEA28C6" w:rsidR="00D7292E" w:rsidRPr="00615A3D" w:rsidRDefault="00D17E32" w:rsidP="00D17E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>Brak informacji o sposobie promocji  realizacji operacji ze środków pozyskanych w ramach Lokalnej Strategii Rozwoju 2014-2020 Stowarzyszenia PLGR - 0 pkt.</w:t>
            </w:r>
          </w:p>
        </w:tc>
      </w:tr>
      <w:tr w:rsidR="00615A3D" w:rsidRPr="00615A3D" w14:paraId="513F8F3A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319B5CA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5.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03F8050" w14:textId="31A84FE9" w:rsidR="00D7292E" w:rsidRPr="00615A3D" w:rsidRDefault="00D17E32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Wartość wnioskowanego </w:t>
            </w:r>
            <w:r w:rsidRPr="00615A3D">
              <w:rPr>
                <w:rFonts w:eastAsia="Calibri" w:cstheme="minorHAnsi"/>
              </w:rPr>
              <w:lastRenderedPageBreak/>
              <w:t>dofinansowania</w:t>
            </w:r>
          </w:p>
        </w:tc>
        <w:tc>
          <w:tcPr>
            <w:tcW w:w="433" w:type="pct"/>
            <w:shd w:val="clear" w:color="auto" w:fill="auto"/>
          </w:tcPr>
          <w:p w14:paraId="0F2A55A2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D18B1B5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Punktacja:  0; 3;10</w:t>
            </w:r>
          </w:p>
          <w:p w14:paraId="37665E6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23912A9" w14:textId="6D411DD6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Max.10</w:t>
            </w:r>
          </w:p>
        </w:tc>
        <w:tc>
          <w:tcPr>
            <w:tcW w:w="3354" w:type="pct"/>
            <w:shd w:val="clear" w:color="auto" w:fill="auto"/>
          </w:tcPr>
          <w:p w14:paraId="74CDA3D5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lastRenderedPageBreak/>
              <w:t>Kryterium jest punktowane jeżeli:</w:t>
            </w:r>
          </w:p>
          <w:p w14:paraId="10132941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lastRenderedPageBreak/>
              <w:t>Wnioskowana kwota dofinansowania wynosi:</w:t>
            </w:r>
          </w:p>
          <w:p w14:paraId="4A22544A" w14:textId="77777777" w:rsidR="00D17E32" w:rsidRPr="00615A3D" w:rsidRDefault="00D17E32" w:rsidP="00D17E32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od 25 000,01 do 100 000,00 PLN - 10 pkt,</w:t>
            </w:r>
          </w:p>
          <w:p w14:paraId="22088522" w14:textId="77777777" w:rsidR="00D17E32" w:rsidRPr="00615A3D" w:rsidRDefault="00D17E32" w:rsidP="00D17E32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od 100 000,01 tys. do 200 000,00 PLN - 3  pkt,</w:t>
            </w:r>
          </w:p>
          <w:p w14:paraId="29C3A28C" w14:textId="3BE8328F" w:rsidR="00D7292E" w:rsidRPr="00615A3D" w:rsidRDefault="00D17E32" w:rsidP="00D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>powyżej 200 000,00 PLN - 0 pkt.</w:t>
            </w:r>
          </w:p>
        </w:tc>
      </w:tr>
      <w:tr w:rsidR="00615A3D" w:rsidRPr="00615A3D" w14:paraId="6BAEC2F7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0E669105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6.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D62457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Preferowana kategoria wnioskodawców</w:t>
            </w:r>
          </w:p>
        </w:tc>
        <w:tc>
          <w:tcPr>
            <w:tcW w:w="433" w:type="pct"/>
            <w:shd w:val="clear" w:color="auto" w:fill="auto"/>
          </w:tcPr>
          <w:p w14:paraId="253CE7F0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2C9A9CDC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10</w:t>
            </w:r>
          </w:p>
          <w:p w14:paraId="42806004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1F046DA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Max.10</w:t>
            </w:r>
          </w:p>
        </w:tc>
        <w:tc>
          <w:tcPr>
            <w:tcW w:w="3354" w:type="pct"/>
            <w:shd w:val="clear" w:color="auto" w:fill="auto"/>
          </w:tcPr>
          <w:p w14:paraId="5E7D62A3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Kryterium jest punktowane jeżeli:</w:t>
            </w:r>
          </w:p>
          <w:p w14:paraId="0B3E00C1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1.</w:t>
            </w:r>
            <w:r w:rsidRPr="00615A3D">
              <w:rPr>
                <w:rFonts w:cstheme="minorHAnsi"/>
              </w:rPr>
              <w:tab/>
              <w:t>Wnioskodawcą jest podmiot należący do podmiotów działających na rzecz grup defaworyzowanych - 10 pkt: tj. organizacja pozarządowa działająca na rzecz osób niepełnosprawnych,</w:t>
            </w:r>
          </w:p>
          <w:p w14:paraId="64AF910D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2.</w:t>
            </w:r>
            <w:r w:rsidRPr="00615A3D">
              <w:rPr>
                <w:rFonts w:cstheme="minorHAnsi"/>
              </w:rPr>
              <w:tab/>
              <w:t>Wnioskodawcą nie jest podmiot należący do w/w grup - 0 pkt.</w:t>
            </w:r>
          </w:p>
          <w:p w14:paraId="3E5C8E9E" w14:textId="77777777" w:rsidR="00D17E32" w:rsidRPr="00615A3D" w:rsidRDefault="00D17E32" w:rsidP="00D17E32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019FD4AE" w14:textId="7FD816A4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>Wersyfikacja na podstawie opisanego doświadczenia i zrealizowanych projektów o podobnej specyfice.</w:t>
            </w:r>
          </w:p>
        </w:tc>
      </w:tr>
      <w:tr w:rsidR="00615A3D" w:rsidRPr="00615A3D" w14:paraId="3EDBC9D5" w14:textId="77777777" w:rsidTr="00D17E32">
        <w:trPr>
          <w:trHeight w:val="266"/>
        </w:trPr>
        <w:tc>
          <w:tcPr>
            <w:tcW w:w="265" w:type="pct"/>
            <w:shd w:val="clear" w:color="auto" w:fill="auto"/>
          </w:tcPr>
          <w:p w14:paraId="2A7A80E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7.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8B111F0" w14:textId="02C5C5CC" w:rsidR="00D7292E" w:rsidRPr="00615A3D" w:rsidRDefault="00D17E32" w:rsidP="00615A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Projekt zakłada</w:t>
            </w:r>
            <w:r w:rsidR="00615A3D"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</w:rPr>
              <w:t>zaangażowanie osób</w:t>
            </w:r>
            <w:r w:rsidR="00615A3D" w:rsidRPr="00615A3D">
              <w:rPr>
                <w:rFonts w:eastAsia="Calibri" w:cstheme="minorHAnsi"/>
              </w:rPr>
              <w:t xml:space="preserve"> z grup</w:t>
            </w:r>
            <w:r w:rsidRPr="00615A3D">
              <w:rPr>
                <w:rFonts w:eastAsia="Calibri" w:cstheme="minorHAnsi"/>
              </w:rPr>
              <w:t xml:space="preserve"> defaworyzowanych</w:t>
            </w:r>
          </w:p>
        </w:tc>
        <w:tc>
          <w:tcPr>
            <w:tcW w:w="433" w:type="pct"/>
            <w:shd w:val="clear" w:color="auto" w:fill="auto"/>
          </w:tcPr>
          <w:p w14:paraId="7C09F81B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3574579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10</w:t>
            </w:r>
          </w:p>
          <w:p w14:paraId="1610DD72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00FC997" w14:textId="200C1184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Max.10</w:t>
            </w:r>
          </w:p>
        </w:tc>
        <w:tc>
          <w:tcPr>
            <w:tcW w:w="3354" w:type="pct"/>
            <w:shd w:val="clear" w:color="auto" w:fill="auto"/>
          </w:tcPr>
          <w:p w14:paraId="1638DDE2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Kryterium jest punktowane jeżeli:</w:t>
            </w:r>
          </w:p>
          <w:p w14:paraId="1EA4DBEE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1.</w:t>
            </w:r>
            <w:r w:rsidRPr="00615A3D">
              <w:rPr>
                <w:rFonts w:eastAsia="Calibri" w:cstheme="minorHAnsi"/>
              </w:rPr>
              <w:tab/>
              <w:t xml:space="preserve">Założono zaangażowanie w realizację i przygotowanie projektu osób z poniższych grup defaworyzowanych – 10 pkt: </w:t>
            </w:r>
          </w:p>
          <w:p w14:paraId="3595EF1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a)</w:t>
            </w:r>
            <w:r w:rsidRPr="00615A3D">
              <w:rPr>
                <w:rFonts w:eastAsia="Calibri" w:cstheme="minorHAnsi"/>
              </w:rPr>
              <w:tab/>
              <w:t xml:space="preserve">osoby w wieku 50+, </w:t>
            </w:r>
          </w:p>
          <w:p w14:paraId="5402E11C" w14:textId="77777777" w:rsidR="00D17E32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b)</w:t>
            </w:r>
            <w:r w:rsidRPr="00615A3D">
              <w:rPr>
                <w:rFonts w:eastAsia="Calibri" w:cstheme="minorHAnsi"/>
              </w:rPr>
              <w:tab/>
              <w:t>osoby niepełnosprawne,</w:t>
            </w:r>
          </w:p>
          <w:p w14:paraId="08123DDC" w14:textId="0D82C425" w:rsidR="00D7292E" w:rsidRPr="00615A3D" w:rsidRDefault="00D17E32" w:rsidP="00D17E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2.</w:t>
            </w:r>
            <w:r w:rsidRPr="00615A3D">
              <w:rPr>
                <w:rFonts w:eastAsia="Calibri" w:cstheme="minorHAnsi"/>
              </w:rPr>
              <w:tab/>
              <w:t>Brak zaangażowania w realizację i przygotowanie projektu osób z w/w grupy defaworyzowane lub brak odpowiedniego opisu–0 pkt.</w:t>
            </w:r>
          </w:p>
        </w:tc>
      </w:tr>
      <w:tr w:rsidR="00615A3D" w:rsidRPr="00615A3D" w14:paraId="358F4C61" w14:textId="77777777" w:rsidTr="006668F2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10DAD0F7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KRYTERIA SUBIEKTYWNE</w:t>
            </w:r>
          </w:p>
        </w:tc>
      </w:tr>
      <w:tr w:rsidR="00615A3D" w:rsidRPr="00615A3D" w14:paraId="3C13763B" w14:textId="77777777" w:rsidTr="00D17E32">
        <w:trPr>
          <w:trHeight w:val="920"/>
        </w:trPr>
        <w:tc>
          <w:tcPr>
            <w:tcW w:w="265" w:type="pct"/>
            <w:shd w:val="clear" w:color="auto" w:fill="auto"/>
          </w:tcPr>
          <w:p w14:paraId="5571E500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8.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6B20F2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Innowacyjność operacji</w:t>
            </w:r>
          </w:p>
        </w:tc>
        <w:tc>
          <w:tcPr>
            <w:tcW w:w="433" w:type="pct"/>
            <w:shd w:val="clear" w:color="auto" w:fill="auto"/>
          </w:tcPr>
          <w:p w14:paraId="61DBA5A0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26DD06E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0; 8; 15</w:t>
            </w:r>
          </w:p>
          <w:p w14:paraId="09E1D59E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7CCD714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Max.15</w:t>
            </w:r>
          </w:p>
        </w:tc>
        <w:tc>
          <w:tcPr>
            <w:tcW w:w="3354" w:type="pct"/>
            <w:shd w:val="clear" w:color="auto" w:fill="auto"/>
          </w:tcPr>
          <w:p w14:paraId="4863FB73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Kryterium jest punktowane jeżeli:</w:t>
            </w:r>
          </w:p>
          <w:p w14:paraId="3EB234CF" w14:textId="77777777" w:rsidR="00D7292E" w:rsidRPr="00615A3D" w:rsidRDefault="00D7292E" w:rsidP="00D72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59" w:hanging="283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Wnioskowana operacja spełnia co najmniej jeden z kryteriów innowacyjności. </w:t>
            </w:r>
          </w:p>
          <w:p w14:paraId="55A0AE5B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Innowacyjność polega na:</w:t>
            </w:r>
          </w:p>
          <w:p w14:paraId="104DCC00" w14:textId="77777777" w:rsidR="00D7292E" w:rsidRPr="00615A3D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zastosowaniu nowych sposobów organizacji lub zarządzania, wcześniej niestosowanych na obszarze objętym LSR,</w:t>
            </w:r>
          </w:p>
          <w:p w14:paraId="1397E7E8" w14:textId="1DCCD5BA" w:rsidR="00D7292E" w:rsidRPr="00615A3D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nowym sposobie zaangażowania lokalnej społeczności</w:t>
            </w:r>
            <w:r w:rsidR="00115DE1"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</w:rPr>
              <w:t xml:space="preserve">w proces rozwoju, </w:t>
            </w:r>
          </w:p>
          <w:p w14:paraId="45A862D5" w14:textId="77777777" w:rsidR="00D7292E" w:rsidRPr="00615A3D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aktywizacji grup i środowisk lokalnych, dotychczas pozostających poza głównym nurtem procesu rozwoju, </w:t>
            </w:r>
          </w:p>
          <w:p w14:paraId="67E45E04" w14:textId="77777777" w:rsidR="00D7292E" w:rsidRPr="00615A3D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wykorzystaniu nowoczesnych technik informacyjno-komunikacyjnych.</w:t>
            </w:r>
          </w:p>
          <w:p w14:paraId="3EF7BB16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 w tym kryterium liczona jest w skali obszarowej.</w:t>
            </w:r>
          </w:p>
          <w:p w14:paraId="40D10998" w14:textId="77777777" w:rsidR="00D7292E" w:rsidRPr="00615A3D" w:rsidRDefault="00D7292E" w:rsidP="00D72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ind w:left="459" w:hanging="283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 xml:space="preserve">Zakres obszarowy innowacji wg. w/w kryteriów : </w:t>
            </w:r>
          </w:p>
          <w:p w14:paraId="2E69D473" w14:textId="77777777" w:rsidR="00D7292E" w:rsidRPr="00615A3D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Operacja innowacyjna w skali całego obszaru PLGR – 15 pkt. </w:t>
            </w:r>
          </w:p>
          <w:p w14:paraId="2D081D84" w14:textId="77777777" w:rsidR="00D7292E" w:rsidRPr="00615A3D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Operacja innowacyjna w skali gminy – 8 pkt.</w:t>
            </w:r>
          </w:p>
          <w:p w14:paraId="2B610D59" w14:textId="77777777" w:rsidR="00D7292E" w:rsidRPr="00615A3D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Operacja nie jest innowacyjna lub jest innowacyjna w skali mniejszej niż obszar 1 gminy – 0 pkt</w:t>
            </w:r>
          </w:p>
          <w:p w14:paraId="4549D23E" w14:textId="4C81D1D4" w:rsidR="00D7292E" w:rsidRPr="00615A3D" w:rsidRDefault="00D7292E" w:rsidP="00115DE1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Przyznanie punktów w tej kategorii możliwe jest jedynie</w:t>
            </w:r>
            <w:r w:rsidR="00115DE1" w:rsidRPr="00615A3D">
              <w:rPr>
                <w:rFonts w:eastAsia="Calibri" w:cstheme="minorHAnsi"/>
              </w:rPr>
              <w:t xml:space="preserve"> </w:t>
            </w:r>
            <w:r w:rsidRPr="00615A3D">
              <w:rPr>
                <w:rFonts w:eastAsia="Calibri" w:cstheme="minorHAnsi"/>
              </w:rPr>
              <w:t>w przypadku przedstawienia przez Wnioskodawcę precyzyjnej informacji o dotychczasowym niewystępowaniu na danym obszarze proponowanych przez niego rozwiązań, wraz ze wskazaniem sposobu ustalenia przez niego ww. stanu rzeczy..</w:t>
            </w:r>
          </w:p>
        </w:tc>
      </w:tr>
      <w:tr w:rsidR="00615A3D" w:rsidRPr="00615A3D" w14:paraId="29C00A1D" w14:textId="77777777" w:rsidTr="00D17E32">
        <w:trPr>
          <w:trHeight w:val="920"/>
        </w:trPr>
        <w:tc>
          <w:tcPr>
            <w:tcW w:w="265" w:type="pct"/>
            <w:shd w:val="clear" w:color="auto" w:fill="auto"/>
          </w:tcPr>
          <w:p w14:paraId="51AB89E1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9.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B1295E" w14:textId="0F3CF165" w:rsidR="00D7292E" w:rsidRPr="00615A3D" w:rsidRDefault="00E95ACD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Zgodność z preferowanymi w ramach LSR kategoriami operacji wynikającymi z diagnozy</w:t>
            </w:r>
          </w:p>
        </w:tc>
        <w:tc>
          <w:tcPr>
            <w:tcW w:w="433" w:type="pct"/>
            <w:shd w:val="clear" w:color="auto" w:fill="auto"/>
          </w:tcPr>
          <w:p w14:paraId="128CDE4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01D1471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 lub 10</w:t>
            </w:r>
          </w:p>
          <w:p w14:paraId="56A62670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AD0E5AF" w14:textId="3F1D8C66" w:rsidR="00D7292E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Max.10</w:t>
            </w:r>
          </w:p>
        </w:tc>
        <w:tc>
          <w:tcPr>
            <w:tcW w:w="3354" w:type="pct"/>
            <w:shd w:val="clear" w:color="auto" w:fill="auto"/>
          </w:tcPr>
          <w:p w14:paraId="56E8B910" w14:textId="77777777" w:rsidR="00615A3D" w:rsidRPr="00615A3D" w:rsidRDefault="00615A3D" w:rsidP="00615A3D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Kryterium jest punktowane jeżeli :</w:t>
            </w:r>
          </w:p>
          <w:p w14:paraId="39107B65" w14:textId="77777777" w:rsidR="00615A3D" w:rsidRPr="00615A3D" w:rsidRDefault="00615A3D" w:rsidP="00615A3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ind w:left="384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mieści się w co najmniej jednej z preferowanych kategorii – 10 pkt:</w:t>
            </w:r>
          </w:p>
          <w:p w14:paraId="485AB0B3" w14:textId="77777777" w:rsidR="00615A3D" w:rsidRPr="00615A3D" w:rsidRDefault="00615A3D" w:rsidP="00615A3D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 xml:space="preserve">Preferowane kategorie operacji obejmują infrastrukturę rekreacyjną, turystyczną lub kulturalną bazującą na dziedzictwie rybackim i obejmuje działania:  </w:t>
            </w:r>
          </w:p>
          <w:p w14:paraId="233B7746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modernizacja, remont, budowa, wyposażenie ogólnodostępnej infrastruktury kultury,</w:t>
            </w:r>
          </w:p>
          <w:p w14:paraId="3B5B8D79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wyposażenie i dostosowanie obiektu/ów do prowadzenia zajęć kulturalnych, warsztatów, wystaw tematycznych, szkoleń i spotkań związanych z promocją dziedzictwa rybackiego i morskiego,</w:t>
            </w:r>
          </w:p>
          <w:p w14:paraId="424F3B04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poprawa bezpieczeństwa i usuwanie barier architektonicznych w obiektach kulturalnych,</w:t>
            </w:r>
          </w:p>
          <w:p w14:paraId="7497DD0B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rozbudowa małej architektury w nawiązaniu do morskiego i rybackiego charakteru obszaru,</w:t>
            </w:r>
          </w:p>
          <w:p w14:paraId="0107F1FA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 xml:space="preserve">innowacyjne formy prezentacji dziedzictwa kultury morskiej  i rybackiej obszaru (np. multimedia, portale, gry </w:t>
            </w:r>
            <w:proofErr w:type="spellStart"/>
            <w:r w:rsidRPr="00D61F99">
              <w:rPr>
                <w:rFonts w:cstheme="minorHAnsi"/>
              </w:rPr>
              <w:t>geolokalizacyjne</w:t>
            </w:r>
            <w:proofErr w:type="spellEnd"/>
            <w:r w:rsidRPr="00D61F99">
              <w:rPr>
                <w:rFonts w:cstheme="minorHAnsi"/>
              </w:rPr>
              <w:t xml:space="preserve"> i inne),</w:t>
            </w:r>
          </w:p>
          <w:p w14:paraId="28DAA46A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interaktywne wystawy i aplikacje o tematyce rybackiej i morskiej,</w:t>
            </w:r>
          </w:p>
          <w:p w14:paraId="66E250DF" w14:textId="77777777" w:rsidR="00D61F99" w:rsidRPr="00D61F99" w:rsidRDefault="00D61F99" w:rsidP="00D61F99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ind w:left="745"/>
              <w:jc w:val="both"/>
              <w:rPr>
                <w:rFonts w:cstheme="minorHAnsi"/>
              </w:rPr>
            </w:pPr>
            <w:r w:rsidRPr="00D61F99">
              <w:rPr>
                <w:rFonts w:cstheme="minorHAnsi"/>
              </w:rPr>
              <w:t>działania związane z edukacją regionalną.</w:t>
            </w:r>
          </w:p>
          <w:p w14:paraId="0ED52376" w14:textId="77777777" w:rsidR="00615A3D" w:rsidRPr="00615A3D" w:rsidRDefault="00615A3D" w:rsidP="00615A3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ind w:left="268" w:hanging="268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t>Operacja nie mieści się w żadnej z preferowanych kategorii operacji – 0 pkt.</w:t>
            </w:r>
          </w:p>
          <w:p w14:paraId="620D0D31" w14:textId="21BE2C61" w:rsidR="00D7292E" w:rsidRPr="00615A3D" w:rsidRDefault="00615A3D" w:rsidP="00615A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</w:rPr>
              <w:t>Aby otrzymać punkty w tej kategorii w opisie operacji we wniosku w sposób mierzalny i realny należy opisać wpisywanie się przedsięwzięcia w preferowaną kategorię.</w:t>
            </w:r>
          </w:p>
        </w:tc>
      </w:tr>
      <w:tr w:rsidR="00615A3D" w:rsidRPr="00615A3D" w14:paraId="16080608" w14:textId="77777777" w:rsidTr="00D17E32">
        <w:trPr>
          <w:trHeight w:val="253"/>
        </w:trPr>
        <w:tc>
          <w:tcPr>
            <w:tcW w:w="265" w:type="pct"/>
            <w:shd w:val="clear" w:color="auto" w:fill="auto"/>
          </w:tcPr>
          <w:p w14:paraId="4750B0E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10.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2D726A8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Wartość merytoryczna przedsięwzięcia</w:t>
            </w:r>
          </w:p>
          <w:p w14:paraId="12F2AB5D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 xml:space="preserve">i metody jego </w:t>
            </w:r>
          </w:p>
          <w:p w14:paraId="7DA095B7" w14:textId="02A4C856" w:rsidR="00D7292E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realizacji</w:t>
            </w:r>
          </w:p>
        </w:tc>
        <w:tc>
          <w:tcPr>
            <w:tcW w:w="433" w:type="pct"/>
            <w:shd w:val="clear" w:color="auto" w:fill="auto"/>
          </w:tcPr>
          <w:p w14:paraId="149C85F8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D248CE7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Punktacja:  0; 5; 10</w:t>
            </w:r>
          </w:p>
          <w:p w14:paraId="4E3E30FD" w14:textId="77777777" w:rsidR="00E95ACD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3757322" w14:textId="42EA4728" w:rsidR="00D7292E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Max 10</w:t>
            </w:r>
          </w:p>
        </w:tc>
        <w:tc>
          <w:tcPr>
            <w:tcW w:w="3354" w:type="pct"/>
            <w:shd w:val="clear" w:color="auto" w:fill="auto"/>
          </w:tcPr>
          <w:p w14:paraId="2162E58D" w14:textId="77777777" w:rsidR="00E95ACD" w:rsidRPr="00615A3D" w:rsidRDefault="00E95ACD" w:rsidP="00E95ACD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615A3D">
              <w:rPr>
                <w:rFonts w:cstheme="minorHAnsi"/>
              </w:rPr>
              <w:lastRenderedPageBreak/>
              <w:t>Kryterium jest punktowane jeżeli:</w:t>
            </w:r>
          </w:p>
          <w:p w14:paraId="6A0D19C7" w14:textId="4F1DCA1C" w:rsidR="00E95ACD" w:rsidRPr="00615A3D" w:rsidRDefault="00E95ACD" w:rsidP="00E95AC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 xml:space="preserve">Możliwa jest ocena opisanego we wniosku zakresu operacji z punktu widzenia: </w:t>
            </w:r>
          </w:p>
          <w:p w14:paraId="13A2D30B" w14:textId="77777777" w:rsidR="00E95ACD" w:rsidRPr="00615A3D" w:rsidRDefault="00E95ACD" w:rsidP="00E95AC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adekwatności i atrakcyjności zaproponowanych form, metod,  instrumentów lub narzędzi wsparcia w stosunku do zidentyfikowanych potrzeb, specyfiki grupy celowej i tematyki określonej w konkursie, w kontekście realizacji założonych celów LSR,</w:t>
            </w:r>
          </w:p>
          <w:p w14:paraId="6887081D" w14:textId="77777777" w:rsidR="00E95ACD" w:rsidRPr="00615A3D" w:rsidRDefault="00E95ACD" w:rsidP="00E95AC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lastRenderedPageBreak/>
              <w:t>wartości i poprawności merytorycznej proponowanych działań,</w:t>
            </w:r>
          </w:p>
          <w:p w14:paraId="1F4F2671" w14:textId="77777777" w:rsidR="00E95ACD" w:rsidRPr="00615A3D" w:rsidRDefault="00E95ACD" w:rsidP="00E95AC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planu zaproponowanych działań, możliwości ich realizacji przy zakładanych zasobach i środkach.</w:t>
            </w:r>
          </w:p>
          <w:p w14:paraId="3A8271BA" w14:textId="3FA42AD4" w:rsidR="00E95ACD" w:rsidRPr="00615A3D" w:rsidRDefault="00E95ACD" w:rsidP="00E95AC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96" w:hanging="283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Ocenia się, w jaki stopniu przyjęte rozwiązania wpływają na spełnienie kryterium:</w:t>
            </w:r>
          </w:p>
          <w:p w14:paraId="3951BAA5" w14:textId="77777777" w:rsidR="00E95ACD" w:rsidRPr="00615A3D" w:rsidRDefault="00E95ACD" w:rsidP="00E95AC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41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wyróżniający – 10 pkt,</w:t>
            </w:r>
          </w:p>
          <w:p w14:paraId="0F723020" w14:textId="77777777" w:rsidR="00E95ACD" w:rsidRPr="00615A3D" w:rsidRDefault="00E95ACD" w:rsidP="00E95AC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2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nie budzący wątpliwości – 5 pkt,</w:t>
            </w:r>
          </w:p>
          <w:p w14:paraId="2AACE97C" w14:textId="77777777" w:rsidR="00E95ACD" w:rsidRPr="00615A3D" w:rsidRDefault="00E95ACD" w:rsidP="00E95ACD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ind w:left="722"/>
              <w:jc w:val="both"/>
              <w:rPr>
                <w:rFonts w:cstheme="minorHAnsi"/>
                <w:bCs/>
              </w:rPr>
            </w:pPr>
            <w:r w:rsidRPr="00615A3D">
              <w:rPr>
                <w:rFonts w:cstheme="minorHAnsi"/>
                <w:bCs/>
              </w:rPr>
              <w:t>budzący wątpliwości lub brak odpowiedniego opisu – 0 pkt.</w:t>
            </w:r>
          </w:p>
          <w:p w14:paraId="21821262" w14:textId="46C2CE18" w:rsidR="00D7292E" w:rsidRPr="00615A3D" w:rsidRDefault="00E95ACD" w:rsidP="00E95AC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cstheme="minorHAnsi"/>
                <w:bCs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615A3D" w:rsidRPr="00615A3D" w14:paraId="174CD084" w14:textId="77777777" w:rsidTr="006668F2">
        <w:trPr>
          <w:trHeight w:val="628"/>
        </w:trPr>
        <w:tc>
          <w:tcPr>
            <w:tcW w:w="5000" w:type="pct"/>
            <w:gridSpan w:val="4"/>
            <w:shd w:val="clear" w:color="auto" w:fill="auto"/>
          </w:tcPr>
          <w:p w14:paraId="4CDC1EDF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lastRenderedPageBreak/>
              <w:t>Maksymalna liczba punktów 100</w:t>
            </w:r>
          </w:p>
          <w:p w14:paraId="3399332B" w14:textId="77777777" w:rsidR="00D7292E" w:rsidRPr="00615A3D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615A3D">
              <w:rPr>
                <w:rFonts w:eastAsia="Calibri" w:cstheme="minorHAnsi"/>
              </w:rPr>
              <w:t>Minimalna liczba punktów 40</w:t>
            </w:r>
          </w:p>
        </w:tc>
      </w:tr>
    </w:tbl>
    <w:p w14:paraId="3A496FD4" w14:textId="77777777" w:rsidR="00D7292E" w:rsidRPr="00615A3D" w:rsidRDefault="00D7292E" w:rsidP="00B32A76">
      <w:pPr>
        <w:jc w:val="both"/>
        <w:rPr>
          <w:rFonts w:cstheme="minorHAnsi"/>
          <w:b/>
        </w:rPr>
      </w:pPr>
    </w:p>
    <w:p w14:paraId="4AA5C15D" w14:textId="6AD64CB3" w:rsidR="00B32A76" w:rsidRPr="00615A3D" w:rsidRDefault="00142710" w:rsidP="00B32A76">
      <w:pPr>
        <w:jc w:val="both"/>
        <w:rPr>
          <w:rFonts w:cstheme="minorHAnsi"/>
          <w:b/>
        </w:rPr>
      </w:pPr>
      <w:r w:rsidRPr="00615A3D">
        <w:rPr>
          <w:rFonts w:cstheme="minorHAnsi"/>
          <w:b/>
        </w:rPr>
        <w:t>Minimalna liczba punktów 40</w:t>
      </w:r>
      <w:r w:rsidR="001D1520" w:rsidRPr="00615A3D">
        <w:rPr>
          <w:rFonts w:cstheme="minorHAnsi"/>
          <w:b/>
        </w:rPr>
        <w:t xml:space="preserve"> / </w:t>
      </w:r>
      <w:r w:rsidR="00B32A76" w:rsidRPr="00615A3D">
        <w:rPr>
          <w:rFonts w:cstheme="minorHAnsi"/>
          <w:b/>
        </w:rPr>
        <w:t>Maksymalna liczba punktów 100</w:t>
      </w:r>
    </w:p>
    <w:p w14:paraId="53F7E9C5" w14:textId="77777777" w:rsidR="00AF6F51" w:rsidRPr="00615A3D" w:rsidRDefault="00AF6F51" w:rsidP="00B32A76">
      <w:pPr>
        <w:jc w:val="both"/>
        <w:rPr>
          <w:rFonts w:cstheme="minorHAnsi"/>
          <w:b/>
        </w:rPr>
      </w:pPr>
    </w:p>
    <w:sectPr w:rsidR="00AF6F51" w:rsidRPr="00615A3D" w:rsidSect="000F394E">
      <w:headerReference w:type="default" r:id="rId8"/>
      <w:footerReference w:type="default" r:id="rId9"/>
      <w:headerReference w:type="first" r:id="rId10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B7BDF"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JmgEAAJQ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r w:rsidRPr="00390B13">
      <w:rPr>
        <w:lang w:val="en-US"/>
      </w:rPr>
      <w:t>Portowa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9B5CBE"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m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FFD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61C"/>
    <w:multiLevelType w:val="hybridMultilevel"/>
    <w:tmpl w:val="6256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279"/>
    <w:multiLevelType w:val="hybridMultilevel"/>
    <w:tmpl w:val="86F61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5CD0041"/>
    <w:multiLevelType w:val="hybridMultilevel"/>
    <w:tmpl w:val="115C4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7C7"/>
    <w:multiLevelType w:val="hybridMultilevel"/>
    <w:tmpl w:val="F6B4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77D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EBC5C5F"/>
    <w:multiLevelType w:val="hybridMultilevel"/>
    <w:tmpl w:val="BE3CAA2A"/>
    <w:lvl w:ilvl="0" w:tplc="A4A02D7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530F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 w15:restartNumberingAfterBreak="0">
    <w:nsid w:val="23BD3BBA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72E"/>
    <w:multiLevelType w:val="hybridMultilevel"/>
    <w:tmpl w:val="7F100E74"/>
    <w:lvl w:ilvl="0" w:tplc="C748C36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3F53"/>
    <w:multiLevelType w:val="hybridMultilevel"/>
    <w:tmpl w:val="5168764C"/>
    <w:lvl w:ilvl="0" w:tplc="A038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629B"/>
    <w:multiLevelType w:val="hybridMultilevel"/>
    <w:tmpl w:val="504A9D46"/>
    <w:lvl w:ilvl="0" w:tplc="4AA06146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329415D2"/>
    <w:multiLevelType w:val="hybridMultilevel"/>
    <w:tmpl w:val="6F26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48F0"/>
    <w:multiLevelType w:val="hybridMultilevel"/>
    <w:tmpl w:val="CFAE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C63"/>
    <w:multiLevelType w:val="hybridMultilevel"/>
    <w:tmpl w:val="4FC0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1309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46D106D2"/>
    <w:multiLevelType w:val="hybridMultilevel"/>
    <w:tmpl w:val="39F86B2C"/>
    <w:lvl w:ilvl="0" w:tplc="4C3A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03A6A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5F951868"/>
    <w:multiLevelType w:val="hybridMultilevel"/>
    <w:tmpl w:val="DBC6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B3B65"/>
    <w:multiLevelType w:val="hybridMultilevel"/>
    <w:tmpl w:val="DD083960"/>
    <w:lvl w:ilvl="0" w:tplc="8F948B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2196"/>
    <w:multiLevelType w:val="hybridMultilevel"/>
    <w:tmpl w:val="48F2DF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60F"/>
    <w:multiLevelType w:val="hybridMultilevel"/>
    <w:tmpl w:val="FE56DE8A"/>
    <w:lvl w:ilvl="0" w:tplc="4EBE31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D4A47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DBF"/>
    <w:multiLevelType w:val="hybridMultilevel"/>
    <w:tmpl w:val="9FC82E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45C39A8"/>
    <w:multiLevelType w:val="hybridMultilevel"/>
    <w:tmpl w:val="248E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9073B"/>
    <w:multiLevelType w:val="hybridMultilevel"/>
    <w:tmpl w:val="19DA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81DCC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231"/>
    <w:multiLevelType w:val="hybridMultilevel"/>
    <w:tmpl w:val="2350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8000">
    <w:abstractNumId w:val="20"/>
  </w:num>
  <w:num w:numId="2" w16cid:durableId="160047990">
    <w:abstractNumId w:val="19"/>
  </w:num>
  <w:num w:numId="3" w16cid:durableId="1690445125">
    <w:abstractNumId w:val="18"/>
  </w:num>
  <w:num w:numId="4" w16cid:durableId="1507280466">
    <w:abstractNumId w:val="31"/>
  </w:num>
  <w:num w:numId="5" w16cid:durableId="1861965143">
    <w:abstractNumId w:val="23"/>
  </w:num>
  <w:num w:numId="6" w16cid:durableId="1428574435">
    <w:abstractNumId w:val="0"/>
  </w:num>
  <w:num w:numId="7" w16cid:durableId="719285503">
    <w:abstractNumId w:val="27"/>
  </w:num>
  <w:num w:numId="8" w16cid:durableId="1354720573">
    <w:abstractNumId w:val="25"/>
  </w:num>
  <w:num w:numId="9" w16cid:durableId="1822427187">
    <w:abstractNumId w:val="22"/>
  </w:num>
  <w:num w:numId="10" w16cid:durableId="172228670">
    <w:abstractNumId w:val="7"/>
  </w:num>
  <w:num w:numId="11" w16cid:durableId="326447037">
    <w:abstractNumId w:val="30"/>
  </w:num>
  <w:num w:numId="12" w16cid:durableId="1519735447">
    <w:abstractNumId w:val="14"/>
  </w:num>
  <w:num w:numId="13" w16cid:durableId="1179467247">
    <w:abstractNumId w:val="16"/>
  </w:num>
  <w:num w:numId="14" w16cid:durableId="1988627026">
    <w:abstractNumId w:val="13"/>
  </w:num>
  <w:num w:numId="15" w16cid:durableId="2101021438">
    <w:abstractNumId w:val="12"/>
  </w:num>
  <w:num w:numId="16" w16cid:durableId="1619020599">
    <w:abstractNumId w:val="29"/>
  </w:num>
  <w:num w:numId="17" w16cid:durableId="1115441251">
    <w:abstractNumId w:val="6"/>
  </w:num>
  <w:num w:numId="18" w16cid:durableId="1301225142">
    <w:abstractNumId w:val="17"/>
  </w:num>
  <w:num w:numId="19" w16cid:durableId="712995901">
    <w:abstractNumId w:val="1"/>
  </w:num>
  <w:num w:numId="20" w16cid:durableId="663817633">
    <w:abstractNumId w:val="5"/>
  </w:num>
  <w:num w:numId="21" w16cid:durableId="992828291">
    <w:abstractNumId w:val="3"/>
  </w:num>
  <w:num w:numId="22" w16cid:durableId="1895238158">
    <w:abstractNumId w:val="2"/>
  </w:num>
  <w:num w:numId="23" w16cid:durableId="1131821330">
    <w:abstractNumId w:val="15"/>
  </w:num>
  <w:num w:numId="24" w16cid:durableId="1249774278">
    <w:abstractNumId w:val="11"/>
  </w:num>
  <w:num w:numId="25" w16cid:durableId="1291286489">
    <w:abstractNumId w:val="10"/>
  </w:num>
  <w:num w:numId="26" w16cid:durableId="199981189">
    <w:abstractNumId w:val="32"/>
  </w:num>
  <w:num w:numId="27" w16cid:durableId="1210528811">
    <w:abstractNumId w:val="26"/>
  </w:num>
  <w:num w:numId="28" w16cid:durableId="876043502">
    <w:abstractNumId w:val="28"/>
  </w:num>
  <w:num w:numId="29" w16cid:durableId="563687408">
    <w:abstractNumId w:val="21"/>
  </w:num>
  <w:num w:numId="30" w16cid:durableId="866912975">
    <w:abstractNumId w:val="9"/>
  </w:num>
  <w:num w:numId="31" w16cid:durableId="637343299">
    <w:abstractNumId w:val="8"/>
  </w:num>
  <w:num w:numId="32" w16cid:durableId="1966546141">
    <w:abstractNumId w:val="24"/>
  </w:num>
  <w:num w:numId="33" w16cid:durableId="578254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15DE1"/>
    <w:rsid w:val="00122CCD"/>
    <w:rsid w:val="00142710"/>
    <w:rsid w:val="00155461"/>
    <w:rsid w:val="00191BCA"/>
    <w:rsid w:val="001A1DB4"/>
    <w:rsid w:val="001A5799"/>
    <w:rsid w:val="001D1520"/>
    <w:rsid w:val="001F7D91"/>
    <w:rsid w:val="0020458D"/>
    <w:rsid w:val="00206D30"/>
    <w:rsid w:val="002078D5"/>
    <w:rsid w:val="00212A18"/>
    <w:rsid w:val="002140FF"/>
    <w:rsid w:val="0027096A"/>
    <w:rsid w:val="00275485"/>
    <w:rsid w:val="00294B47"/>
    <w:rsid w:val="002A0AC5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C7FF1"/>
    <w:rsid w:val="005E20C9"/>
    <w:rsid w:val="00615A3D"/>
    <w:rsid w:val="006464E9"/>
    <w:rsid w:val="006668F2"/>
    <w:rsid w:val="006821CD"/>
    <w:rsid w:val="006954EF"/>
    <w:rsid w:val="006C7541"/>
    <w:rsid w:val="006C772F"/>
    <w:rsid w:val="006F5AED"/>
    <w:rsid w:val="00715CB5"/>
    <w:rsid w:val="00733E4B"/>
    <w:rsid w:val="007775D1"/>
    <w:rsid w:val="007B51BD"/>
    <w:rsid w:val="007D0F37"/>
    <w:rsid w:val="00881A0B"/>
    <w:rsid w:val="008B1C81"/>
    <w:rsid w:val="008C4BDC"/>
    <w:rsid w:val="00905F35"/>
    <w:rsid w:val="009512A7"/>
    <w:rsid w:val="009A2287"/>
    <w:rsid w:val="00A31D0B"/>
    <w:rsid w:val="00A32E53"/>
    <w:rsid w:val="00A75D2F"/>
    <w:rsid w:val="00AB2676"/>
    <w:rsid w:val="00AB4C53"/>
    <w:rsid w:val="00AF6F51"/>
    <w:rsid w:val="00B25F48"/>
    <w:rsid w:val="00B2641C"/>
    <w:rsid w:val="00B32A76"/>
    <w:rsid w:val="00B720E4"/>
    <w:rsid w:val="00B94B5A"/>
    <w:rsid w:val="00BA1958"/>
    <w:rsid w:val="00BB3AAE"/>
    <w:rsid w:val="00BB70A3"/>
    <w:rsid w:val="00BD7BF2"/>
    <w:rsid w:val="00C166C5"/>
    <w:rsid w:val="00C73906"/>
    <w:rsid w:val="00C879F2"/>
    <w:rsid w:val="00C96DD9"/>
    <w:rsid w:val="00CB25A9"/>
    <w:rsid w:val="00CB7BD8"/>
    <w:rsid w:val="00CC23F9"/>
    <w:rsid w:val="00CF4BED"/>
    <w:rsid w:val="00D1503B"/>
    <w:rsid w:val="00D17E32"/>
    <w:rsid w:val="00D61F99"/>
    <w:rsid w:val="00D7157A"/>
    <w:rsid w:val="00D7292E"/>
    <w:rsid w:val="00D84B11"/>
    <w:rsid w:val="00D94001"/>
    <w:rsid w:val="00E7643F"/>
    <w:rsid w:val="00E8378A"/>
    <w:rsid w:val="00E95ACD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ADBC10"/>
  <w15:docId w15:val="{E911C782-3560-4052-A646-22A93C4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79A7-EE17-4291-A55E-399059CF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uplgr01</cp:lastModifiedBy>
  <cp:revision>24</cp:revision>
  <cp:lastPrinted>2023-10-26T11:00:00Z</cp:lastPrinted>
  <dcterms:created xsi:type="dcterms:W3CDTF">2018-01-18T07:10:00Z</dcterms:created>
  <dcterms:modified xsi:type="dcterms:W3CDTF">2023-11-13T16:03:00Z</dcterms:modified>
</cp:coreProperties>
</file>