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A280" w14:textId="77777777" w:rsidR="00D13E33" w:rsidRPr="009A533F" w:rsidRDefault="00D13E33" w:rsidP="004E270D">
      <w:pPr>
        <w:pStyle w:val="Default"/>
        <w:spacing w:line="276" w:lineRule="auto"/>
        <w:jc w:val="center"/>
        <w:rPr>
          <w:rFonts w:asciiTheme="minorHAnsi" w:hAnsiTheme="minorHAnsi" w:cstheme="minorHAnsi"/>
          <w:b/>
          <w:sz w:val="20"/>
          <w:szCs w:val="20"/>
        </w:rPr>
      </w:pPr>
      <w:r w:rsidRPr="009A533F">
        <w:rPr>
          <w:rFonts w:asciiTheme="minorHAnsi" w:hAnsiTheme="minorHAnsi" w:cstheme="minorHAnsi"/>
          <w:b/>
          <w:sz w:val="20"/>
          <w:szCs w:val="20"/>
        </w:rPr>
        <w:t>UMOWA</w:t>
      </w:r>
      <w:r w:rsidR="00B90CF4" w:rsidRPr="009A533F">
        <w:rPr>
          <w:rFonts w:asciiTheme="minorHAnsi" w:hAnsiTheme="minorHAnsi" w:cstheme="minorHAnsi"/>
          <w:b/>
          <w:sz w:val="20"/>
          <w:szCs w:val="20"/>
        </w:rPr>
        <w:t xml:space="preserve"> - wzór</w:t>
      </w:r>
    </w:p>
    <w:p w14:paraId="3CC8C232" w14:textId="77777777" w:rsidR="004E270D" w:rsidRPr="009A533F" w:rsidRDefault="004E270D" w:rsidP="004E270D">
      <w:pPr>
        <w:pStyle w:val="Default"/>
        <w:spacing w:line="276" w:lineRule="auto"/>
        <w:jc w:val="center"/>
        <w:rPr>
          <w:rFonts w:asciiTheme="minorHAnsi" w:hAnsiTheme="minorHAnsi" w:cstheme="minorHAnsi"/>
          <w:b/>
          <w:sz w:val="20"/>
          <w:szCs w:val="20"/>
        </w:rPr>
      </w:pPr>
      <w:r w:rsidRPr="009A533F">
        <w:rPr>
          <w:rFonts w:asciiTheme="minorHAnsi" w:hAnsiTheme="minorHAnsi" w:cstheme="minorHAnsi"/>
          <w:b/>
          <w:sz w:val="20"/>
          <w:szCs w:val="20"/>
        </w:rPr>
        <w:t>na realizację zadania inwestycyjnego pn.</w:t>
      </w:r>
    </w:p>
    <w:p w14:paraId="24920B17" w14:textId="77777777" w:rsidR="00602CAA" w:rsidRPr="009A533F" w:rsidRDefault="00602CAA" w:rsidP="00602CAA">
      <w:pPr>
        <w:pStyle w:val="Default"/>
        <w:jc w:val="center"/>
        <w:rPr>
          <w:rFonts w:asciiTheme="minorHAnsi" w:hAnsiTheme="minorHAnsi" w:cstheme="minorHAnsi"/>
          <w:b/>
          <w:sz w:val="20"/>
          <w:szCs w:val="20"/>
        </w:rPr>
      </w:pPr>
      <w:r w:rsidRPr="009A533F">
        <w:rPr>
          <w:rFonts w:asciiTheme="minorHAnsi" w:hAnsiTheme="minorHAnsi" w:cstheme="minorHAnsi"/>
          <w:b/>
          <w:sz w:val="20"/>
          <w:szCs w:val="20"/>
        </w:rPr>
        <w:t>„ROZBUDOWA BUDYNKU UŻYTECZNOŚCI PUBLICZNEJ - CENTRUM EDUKACJI I</w:t>
      </w:r>
    </w:p>
    <w:p w14:paraId="11C03851" w14:textId="77777777" w:rsidR="00602CAA" w:rsidRPr="009A533F" w:rsidRDefault="00602CAA" w:rsidP="00602CAA">
      <w:pPr>
        <w:pStyle w:val="Default"/>
        <w:jc w:val="center"/>
        <w:rPr>
          <w:rFonts w:asciiTheme="minorHAnsi" w:hAnsiTheme="minorHAnsi" w:cstheme="minorHAnsi"/>
          <w:b/>
          <w:sz w:val="20"/>
          <w:szCs w:val="20"/>
        </w:rPr>
      </w:pPr>
      <w:r w:rsidRPr="009A533F">
        <w:rPr>
          <w:rFonts w:asciiTheme="minorHAnsi" w:hAnsiTheme="minorHAnsi" w:cstheme="minorHAnsi"/>
          <w:b/>
          <w:sz w:val="20"/>
          <w:szCs w:val="20"/>
        </w:rPr>
        <w:t>PROMOCJI MERK WRAZ Z TOWARZYSZĄCĄ INFRASTRUKTURĄ TECHNICZNĄ</w:t>
      </w:r>
    </w:p>
    <w:p w14:paraId="163D2F6E" w14:textId="77777777" w:rsidR="00E4372C" w:rsidRPr="009A533F" w:rsidRDefault="00E4372C" w:rsidP="00602CAA">
      <w:pPr>
        <w:pStyle w:val="Default"/>
        <w:spacing w:line="276" w:lineRule="auto"/>
        <w:jc w:val="center"/>
        <w:rPr>
          <w:rFonts w:asciiTheme="minorHAnsi" w:hAnsiTheme="minorHAnsi" w:cstheme="minorHAnsi"/>
          <w:b/>
          <w:sz w:val="20"/>
          <w:szCs w:val="20"/>
        </w:rPr>
      </w:pPr>
    </w:p>
    <w:p w14:paraId="445144AF" w14:textId="77777777" w:rsidR="004E270D" w:rsidRPr="009A533F" w:rsidRDefault="004E270D" w:rsidP="00602CAA">
      <w:pPr>
        <w:pStyle w:val="Default"/>
        <w:spacing w:line="276" w:lineRule="auto"/>
        <w:jc w:val="center"/>
        <w:rPr>
          <w:rFonts w:asciiTheme="minorHAnsi" w:hAnsiTheme="minorHAnsi" w:cstheme="minorHAnsi"/>
          <w:sz w:val="20"/>
          <w:szCs w:val="20"/>
        </w:rPr>
      </w:pPr>
      <w:r w:rsidRPr="009A533F">
        <w:rPr>
          <w:rFonts w:asciiTheme="minorHAnsi" w:hAnsiTheme="minorHAnsi" w:cstheme="minorHAnsi"/>
          <w:b/>
          <w:sz w:val="20"/>
          <w:szCs w:val="20"/>
        </w:rPr>
        <w:t xml:space="preserve">zawarta w dniu </w:t>
      </w:r>
      <w:r w:rsidR="00D13E33" w:rsidRPr="009A533F">
        <w:rPr>
          <w:rFonts w:asciiTheme="minorHAnsi" w:hAnsiTheme="minorHAnsi" w:cstheme="minorHAnsi"/>
          <w:b/>
          <w:sz w:val="20"/>
          <w:szCs w:val="20"/>
        </w:rPr>
        <w:t>…………….</w:t>
      </w:r>
      <w:r w:rsidRPr="009A533F">
        <w:rPr>
          <w:rFonts w:asciiTheme="minorHAnsi" w:hAnsiTheme="minorHAnsi" w:cstheme="minorHAnsi"/>
          <w:b/>
          <w:sz w:val="20"/>
          <w:szCs w:val="20"/>
        </w:rPr>
        <w:t xml:space="preserve"> </w:t>
      </w:r>
      <w:r w:rsidRPr="009A533F">
        <w:rPr>
          <w:rFonts w:asciiTheme="minorHAnsi" w:hAnsiTheme="minorHAnsi" w:cstheme="minorHAnsi"/>
          <w:sz w:val="20"/>
          <w:szCs w:val="20"/>
        </w:rPr>
        <w:t>pomiędzy:</w:t>
      </w:r>
    </w:p>
    <w:p w14:paraId="6542B913" w14:textId="505D0C80" w:rsidR="004E270D" w:rsidRPr="009A533F" w:rsidRDefault="004E270D" w:rsidP="009A533F">
      <w:pPr>
        <w:pStyle w:val="Default"/>
        <w:spacing w:line="276" w:lineRule="auto"/>
        <w:jc w:val="both"/>
        <w:rPr>
          <w:rFonts w:asciiTheme="minorHAnsi" w:hAnsiTheme="minorHAnsi" w:cstheme="minorHAnsi"/>
          <w:sz w:val="20"/>
          <w:szCs w:val="20"/>
        </w:rPr>
      </w:pPr>
      <w:r w:rsidRPr="009A533F">
        <w:rPr>
          <w:rFonts w:asciiTheme="minorHAnsi" w:hAnsiTheme="minorHAnsi" w:cstheme="minorHAnsi"/>
          <w:sz w:val="20"/>
          <w:szCs w:val="20"/>
        </w:rPr>
        <w:t xml:space="preserve">Stowarzyszeniem </w:t>
      </w:r>
      <w:proofErr w:type="spellStart"/>
      <w:r w:rsidRPr="009A533F">
        <w:rPr>
          <w:rFonts w:asciiTheme="minorHAnsi" w:hAnsiTheme="minorHAnsi" w:cstheme="minorHAnsi"/>
          <w:sz w:val="20"/>
          <w:szCs w:val="20"/>
        </w:rPr>
        <w:t>Północnokaszubska</w:t>
      </w:r>
      <w:proofErr w:type="spellEnd"/>
      <w:r w:rsidRPr="009A533F">
        <w:rPr>
          <w:rFonts w:asciiTheme="minorHAnsi" w:hAnsiTheme="minorHAnsi" w:cstheme="minorHAnsi"/>
          <w:sz w:val="20"/>
          <w:szCs w:val="20"/>
        </w:rPr>
        <w:t xml:space="preserve"> Lokalna Grupa Rybacka (PLGR) z siedzibą we Władysławowie, ul.</w:t>
      </w:r>
      <w:r w:rsidR="00984438" w:rsidRPr="009A533F">
        <w:rPr>
          <w:rFonts w:asciiTheme="minorHAnsi" w:hAnsiTheme="minorHAnsi" w:cstheme="minorHAnsi"/>
          <w:sz w:val="20"/>
          <w:szCs w:val="20"/>
        </w:rPr>
        <w:t xml:space="preserve"> Portowa</w:t>
      </w:r>
      <w:r w:rsidRPr="009A533F">
        <w:rPr>
          <w:rFonts w:asciiTheme="minorHAnsi" w:hAnsiTheme="minorHAnsi" w:cstheme="minorHAnsi"/>
          <w:sz w:val="20"/>
          <w:szCs w:val="20"/>
        </w:rPr>
        <w:t xml:space="preserve"> 1</w:t>
      </w:r>
      <w:r w:rsidR="00984438" w:rsidRPr="009A533F">
        <w:rPr>
          <w:rFonts w:asciiTheme="minorHAnsi" w:hAnsiTheme="minorHAnsi" w:cstheme="minorHAnsi"/>
          <w:sz w:val="20"/>
          <w:szCs w:val="20"/>
        </w:rPr>
        <w:t>5</w:t>
      </w:r>
      <w:r w:rsidRPr="009A533F">
        <w:rPr>
          <w:rFonts w:asciiTheme="minorHAnsi" w:hAnsiTheme="minorHAnsi" w:cstheme="minorHAnsi"/>
          <w:sz w:val="20"/>
          <w:szCs w:val="20"/>
        </w:rPr>
        <w:t xml:space="preserve">, 84 – 120 Władysławowo, NIP 5871676938, REGON: 220897221, zarejestrowanym w Sądzie Rejonowym Gdańsk Północ w VIII Wydziale Gospodarczym nr KRS 0000340618, zwanym dalej </w:t>
      </w:r>
      <w:r w:rsidRPr="009A533F">
        <w:rPr>
          <w:rFonts w:asciiTheme="minorHAnsi" w:hAnsiTheme="minorHAnsi" w:cstheme="minorHAnsi"/>
          <w:b/>
          <w:sz w:val="20"/>
          <w:szCs w:val="20"/>
        </w:rPr>
        <w:t>Zamawiającym</w:t>
      </w:r>
      <w:r w:rsidRPr="009A533F">
        <w:rPr>
          <w:rFonts w:asciiTheme="minorHAnsi" w:hAnsiTheme="minorHAnsi" w:cstheme="minorHAnsi"/>
          <w:sz w:val="20"/>
          <w:szCs w:val="20"/>
        </w:rPr>
        <w:t xml:space="preserve"> lub PLGR, które reprezentują:</w:t>
      </w:r>
    </w:p>
    <w:p w14:paraId="4BC2F7C7" w14:textId="77777777" w:rsidR="004E270D" w:rsidRPr="009A533F" w:rsidRDefault="004E270D" w:rsidP="00ED4BE9">
      <w:pPr>
        <w:pStyle w:val="Default"/>
        <w:spacing w:line="276" w:lineRule="auto"/>
        <w:rPr>
          <w:rFonts w:asciiTheme="minorHAnsi" w:hAnsiTheme="minorHAnsi" w:cstheme="minorHAnsi"/>
          <w:sz w:val="20"/>
          <w:szCs w:val="20"/>
        </w:rPr>
      </w:pPr>
      <w:r w:rsidRPr="009A533F">
        <w:rPr>
          <w:rFonts w:asciiTheme="minorHAnsi" w:hAnsiTheme="minorHAnsi" w:cstheme="minorHAnsi"/>
          <w:sz w:val="20"/>
          <w:szCs w:val="20"/>
        </w:rPr>
        <w:t>1.</w:t>
      </w:r>
      <w:r w:rsidRPr="009A533F">
        <w:rPr>
          <w:rFonts w:asciiTheme="minorHAnsi" w:hAnsiTheme="minorHAnsi" w:cstheme="minorHAnsi"/>
          <w:sz w:val="20"/>
          <w:szCs w:val="20"/>
        </w:rPr>
        <w:tab/>
      </w:r>
      <w:r w:rsidR="00D13E33" w:rsidRPr="009A533F">
        <w:rPr>
          <w:rFonts w:asciiTheme="minorHAnsi" w:hAnsiTheme="minorHAnsi" w:cstheme="minorHAnsi"/>
          <w:sz w:val="20"/>
          <w:szCs w:val="20"/>
        </w:rPr>
        <w:t>…………………………..</w:t>
      </w:r>
      <w:r w:rsidRPr="009A533F">
        <w:rPr>
          <w:rFonts w:asciiTheme="minorHAnsi" w:hAnsiTheme="minorHAnsi" w:cstheme="minorHAnsi"/>
          <w:sz w:val="20"/>
          <w:szCs w:val="20"/>
        </w:rPr>
        <w:t xml:space="preserve"> – Prezes Zarządu</w:t>
      </w:r>
    </w:p>
    <w:p w14:paraId="11A85A06" w14:textId="77777777" w:rsidR="004E270D" w:rsidRPr="009A533F" w:rsidRDefault="004E270D" w:rsidP="00ED4BE9">
      <w:pPr>
        <w:pStyle w:val="Default"/>
        <w:spacing w:line="276" w:lineRule="auto"/>
        <w:rPr>
          <w:rFonts w:asciiTheme="minorHAnsi" w:hAnsiTheme="minorHAnsi" w:cstheme="minorHAnsi"/>
          <w:sz w:val="20"/>
          <w:szCs w:val="20"/>
        </w:rPr>
      </w:pPr>
      <w:r w:rsidRPr="009A533F">
        <w:rPr>
          <w:rFonts w:asciiTheme="minorHAnsi" w:hAnsiTheme="minorHAnsi" w:cstheme="minorHAnsi"/>
          <w:sz w:val="20"/>
          <w:szCs w:val="20"/>
        </w:rPr>
        <w:t>2.</w:t>
      </w:r>
      <w:r w:rsidRPr="009A533F">
        <w:rPr>
          <w:rFonts w:asciiTheme="minorHAnsi" w:hAnsiTheme="minorHAnsi" w:cstheme="minorHAnsi"/>
          <w:sz w:val="20"/>
          <w:szCs w:val="20"/>
        </w:rPr>
        <w:tab/>
      </w:r>
      <w:r w:rsidR="00D13E33" w:rsidRPr="009A533F">
        <w:rPr>
          <w:rFonts w:asciiTheme="minorHAnsi" w:hAnsiTheme="minorHAnsi" w:cstheme="minorHAnsi"/>
          <w:sz w:val="20"/>
          <w:szCs w:val="20"/>
        </w:rPr>
        <w:t>………………………………….</w:t>
      </w:r>
      <w:r w:rsidRPr="009A533F">
        <w:rPr>
          <w:rFonts w:asciiTheme="minorHAnsi" w:hAnsiTheme="minorHAnsi" w:cstheme="minorHAnsi"/>
          <w:sz w:val="20"/>
          <w:szCs w:val="20"/>
        </w:rPr>
        <w:t xml:space="preserve"> – Wiceprezes Zarządu</w:t>
      </w:r>
    </w:p>
    <w:p w14:paraId="02924BA9" w14:textId="77777777" w:rsidR="004E270D" w:rsidRPr="009A533F" w:rsidRDefault="004E270D" w:rsidP="00455F54">
      <w:pPr>
        <w:pStyle w:val="Default"/>
        <w:spacing w:line="276" w:lineRule="auto"/>
        <w:rPr>
          <w:rFonts w:asciiTheme="minorHAnsi" w:hAnsiTheme="minorHAnsi" w:cstheme="minorHAnsi"/>
          <w:sz w:val="20"/>
          <w:szCs w:val="20"/>
        </w:rPr>
      </w:pPr>
      <w:r w:rsidRPr="009A533F">
        <w:rPr>
          <w:rFonts w:asciiTheme="minorHAnsi" w:hAnsiTheme="minorHAnsi" w:cstheme="minorHAnsi"/>
          <w:sz w:val="20"/>
          <w:szCs w:val="20"/>
        </w:rPr>
        <w:t>a</w:t>
      </w:r>
    </w:p>
    <w:p w14:paraId="16E4FBC9" w14:textId="01A653B5" w:rsidR="00EF148C" w:rsidRPr="009A533F" w:rsidRDefault="00B90CF4" w:rsidP="00ED4BE9">
      <w:pPr>
        <w:pStyle w:val="Default"/>
        <w:spacing w:line="276" w:lineRule="auto"/>
        <w:jc w:val="both"/>
        <w:rPr>
          <w:rFonts w:asciiTheme="minorHAnsi" w:hAnsiTheme="minorHAnsi" w:cstheme="minorHAnsi"/>
          <w:sz w:val="20"/>
          <w:szCs w:val="20"/>
        </w:rPr>
      </w:pPr>
      <w:r w:rsidRPr="009A533F">
        <w:rPr>
          <w:rFonts w:asciiTheme="minorHAnsi" w:hAnsiTheme="minorHAnsi" w:cstheme="minorHAnsi"/>
          <w:sz w:val="20"/>
          <w:szCs w:val="20"/>
        </w:rPr>
        <w:t>……………………………</w:t>
      </w:r>
      <w:r w:rsidR="004E270D" w:rsidRPr="009A533F">
        <w:rPr>
          <w:rFonts w:asciiTheme="minorHAnsi" w:hAnsiTheme="minorHAnsi" w:cstheme="minorHAnsi"/>
          <w:sz w:val="20"/>
          <w:szCs w:val="20"/>
        </w:rPr>
        <w:t xml:space="preserve">, z siedzibą przy </w:t>
      </w:r>
      <w:r w:rsidR="00D13E33" w:rsidRPr="009A533F">
        <w:rPr>
          <w:rFonts w:asciiTheme="minorHAnsi" w:hAnsiTheme="minorHAnsi" w:cstheme="minorHAnsi"/>
          <w:sz w:val="20"/>
          <w:szCs w:val="20"/>
        </w:rPr>
        <w:t>…………………………..</w:t>
      </w:r>
      <w:r w:rsidR="004E270D" w:rsidRPr="009A533F">
        <w:rPr>
          <w:rFonts w:asciiTheme="minorHAnsi" w:hAnsiTheme="minorHAnsi" w:cstheme="minorHAnsi"/>
          <w:sz w:val="20"/>
          <w:szCs w:val="20"/>
        </w:rPr>
        <w:t xml:space="preserve">, NIP </w:t>
      </w:r>
      <w:r w:rsidR="00D13E33" w:rsidRPr="009A533F">
        <w:rPr>
          <w:rFonts w:asciiTheme="minorHAnsi" w:hAnsiTheme="minorHAnsi" w:cstheme="minorHAnsi"/>
          <w:sz w:val="20"/>
          <w:szCs w:val="20"/>
        </w:rPr>
        <w:t>……………………..</w:t>
      </w:r>
      <w:r w:rsidR="004E270D" w:rsidRPr="009A533F">
        <w:rPr>
          <w:rFonts w:asciiTheme="minorHAnsi" w:hAnsiTheme="minorHAnsi" w:cstheme="minorHAnsi"/>
          <w:sz w:val="20"/>
          <w:szCs w:val="20"/>
        </w:rPr>
        <w:t xml:space="preserve">REGON </w:t>
      </w:r>
      <w:r w:rsidR="00D13E33" w:rsidRPr="009A533F">
        <w:rPr>
          <w:rFonts w:asciiTheme="minorHAnsi" w:hAnsiTheme="minorHAnsi" w:cstheme="minorHAnsi"/>
          <w:sz w:val="20"/>
          <w:szCs w:val="20"/>
        </w:rPr>
        <w:t>……………………………</w:t>
      </w:r>
      <w:r w:rsidR="00ED4BE9" w:rsidRPr="009A533F">
        <w:rPr>
          <w:rFonts w:asciiTheme="minorHAnsi" w:hAnsiTheme="minorHAnsi" w:cstheme="minorHAnsi"/>
          <w:sz w:val="20"/>
          <w:szCs w:val="20"/>
        </w:rPr>
        <w:t xml:space="preserve"> </w:t>
      </w:r>
      <w:r w:rsidRPr="009A533F">
        <w:rPr>
          <w:rFonts w:asciiTheme="minorHAnsi" w:hAnsiTheme="minorHAnsi" w:cstheme="minorHAnsi"/>
          <w:sz w:val="20"/>
          <w:szCs w:val="20"/>
        </w:rPr>
        <w:t>zwanym</w:t>
      </w:r>
      <w:r w:rsidR="004D0F5B" w:rsidRPr="009A533F">
        <w:rPr>
          <w:rFonts w:asciiTheme="minorHAnsi" w:hAnsiTheme="minorHAnsi" w:cstheme="minorHAnsi"/>
          <w:sz w:val="20"/>
          <w:szCs w:val="20"/>
        </w:rPr>
        <w:t xml:space="preserve"> dalej </w:t>
      </w:r>
      <w:r w:rsidR="004D0F5B" w:rsidRPr="009A533F">
        <w:rPr>
          <w:rFonts w:asciiTheme="minorHAnsi" w:hAnsiTheme="minorHAnsi" w:cstheme="minorHAnsi"/>
          <w:b/>
          <w:sz w:val="20"/>
          <w:szCs w:val="20"/>
        </w:rPr>
        <w:t>Wy</w:t>
      </w:r>
      <w:r w:rsidR="00EF148C" w:rsidRPr="009A533F">
        <w:rPr>
          <w:rFonts w:asciiTheme="minorHAnsi" w:hAnsiTheme="minorHAnsi" w:cstheme="minorHAnsi"/>
          <w:b/>
          <w:sz w:val="20"/>
          <w:szCs w:val="20"/>
        </w:rPr>
        <w:t>konawcą</w:t>
      </w:r>
      <w:r w:rsidR="00455F54" w:rsidRPr="009A533F">
        <w:rPr>
          <w:rFonts w:asciiTheme="minorHAnsi" w:hAnsiTheme="minorHAnsi" w:cstheme="minorHAnsi"/>
          <w:b/>
          <w:sz w:val="20"/>
          <w:szCs w:val="20"/>
        </w:rPr>
        <w:t xml:space="preserve"> </w:t>
      </w:r>
      <w:r w:rsidR="00EF148C" w:rsidRPr="009A533F">
        <w:rPr>
          <w:rFonts w:asciiTheme="minorHAnsi" w:hAnsiTheme="minorHAnsi" w:cstheme="minorHAnsi"/>
          <w:sz w:val="20"/>
          <w:szCs w:val="20"/>
        </w:rPr>
        <w:t>którego reprezentują:</w:t>
      </w:r>
      <w:r w:rsidR="00D13E33" w:rsidRPr="009A533F">
        <w:rPr>
          <w:rFonts w:asciiTheme="minorHAnsi" w:hAnsiTheme="minorHAnsi" w:cstheme="minorHAnsi"/>
          <w:sz w:val="20"/>
          <w:szCs w:val="20"/>
        </w:rPr>
        <w:t xml:space="preserve"> ……………………………………………….</w:t>
      </w:r>
    </w:p>
    <w:p w14:paraId="699C0CE2" w14:textId="77777777" w:rsidR="00E4372C" w:rsidRPr="009A533F" w:rsidRDefault="00E4372C" w:rsidP="00897CE4">
      <w:pPr>
        <w:pStyle w:val="Default"/>
        <w:spacing w:line="276" w:lineRule="auto"/>
        <w:jc w:val="center"/>
        <w:rPr>
          <w:rFonts w:asciiTheme="minorHAnsi" w:hAnsiTheme="minorHAnsi" w:cstheme="minorHAnsi"/>
          <w:sz w:val="20"/>
          <w:szCs w:val="20"/>
        </w:rPr>
      </w:pPr>
    </w:p>
    <w:p w14:paraId="26DAA09F" w14:textId="77777777" w:rsidR="001C754F" w:rsidRPr="009A533F" w:rsidRDefault="001C754F" w:rsidP="001C754F">
      <w:pPr>
        <w:pStyle w:val="Default"/>
        <w:spacing w:line="276" w:lineRule="auto"/>
        <w:jc w:val="center"/>
        <w:rPr>
          <w:rFonts w:asciiTheme="minorHAnsi" w:hAnsiTheme="minorHAnsi" w:cstheme="minorHAnsi"/>
          <w:sz w:val="20"/>
          <w:szCs w:val="20"/>
        </w:rPr>
      </w:pPr>
      <w:r w:rsidRPr="009A533F">
        <w:rPr>
          <w:rFonts w:asciiTheme="minorHAnsi" w:hAnsiTheme="minorHAnsi" w:cstheme="minorHAnsi"/>
          <w:sz w:val="20"/>
          <w:szCs w:val="20"/>
        </w:rPr>
        <w:t>o następującej treści:</w:t>
      </w:r>
    </w:p>
    <w:p w14:paraId="2C50A8F6" w14:textId="6FE29FD8" w:rsidR="001C754F" w:rsidRPr="009A533F" w:rsidRDefault="001C754F" w:rsidP="001C754F">
      <w:pPr>
        <w:pStyle w:val="Default"/>
        <w:spacing w:line="276" w:lineRule="auto"/>
        <w:jc w:val="both"/>
        <w:rPr>
          <w:rFonts w:asciiTheme="minorHAnsi" w:hAnsiTheme="minorHAnsi" w:cstheme="minorHAnsi"/>
          <w:sz w:val="20"/>
          <w:szCs w:val="20"/>
        </w:rPr>
      </w:pPr>
      <w:r w:rsidRPr="009A533F">
        <w:rPr>
          <w:rFonts w:asciiTheme="minorHAnsi" w:hAnsiTheme="minorHAnsi" w:cstheme="minorHAnsi"/>
          <w:sz w:val="20"/>
          <w:szCs w:val="20"/>
        </w:rPr>
        <w:t>Na podstawie przeprowadzonego postepowania ofertowego nr 0</w:t>
      </w:r>
      <w:r>
        <w:rPr>
          <w:rFonts w:asciiTheme="minorHAnsi" w:hAnsiTheme="minorHAnsi" w:cstheme="minorHAnsi"/>
          <w:sz w:val="20"/>
          <w:szCs w:val="20"/>
        </w:rPr>
        <w:t>4/2022/NUL z dnia 29.03.2022</w:t>
      </w:r>
      <w:r w:rsidRPr="009A533F">
        <w:rPr>
          <w:rFonts w:asciiTheme="minorHAnsi" w:hAnsiTheme="minorHAnsi" w:cstheme="minorHAnsi"/>
          <w:sz w:val="20"/>
          <w:szCs w:val="20"/>
        </w:rPr>
        <w:t>, którego wynik z</w:t>
      </w:r>
      <w:r>
        <w:rPr>
          <w:rFonts w:asciiTheme="minorHAnsi" w:hAnsiTheme="minorHAnsi" w:cstheme="minorHAnsi"/>
          <w:sz w:val="20"/>
          <w:szCs w:val="20"/>
        </w:rPr>
        <w:t>atwierdził Zarząd Stowarzyszenia</w:t>
      </w:r>
      <w:r w:rsidRPr="009A533F">
        <w:rPr>
          <w:rFonts w:asciiTheme="minorHAnsi" w:hAnsiTheme="minorHAnsi" w:cstheme="minorHAnsi"/>
          <w:sz w:val="20"/>
          <w:szCs w:val="20"/>
        </w:rPr>
        <w:t xml:space="preserve"> </w:t>
      </w:r>
      <w:proofErr w:type="spellStart"/>
      <w:r w:rsidRPr="009A533F">
        <w:rPr>
          <w:rFonts w:asciiTheme="minorHAnsi" w:hAnsiTheme="minorHAnsi" w:cstheme="minorHAnsi"/>
          <w:sz w:val="20"/>
          <w:szCs w:val="20"/>
        </w:rPr>
        <w:t>Północnokaszubska</w:t>
      </w:r>
      <w:proofErr w:type="spellEnd"/>
      <w:r w:rsidRPr="009A533F">
        <w:rPr>
          <w:rFonts w:asciiTheme="minorHAnsi" w:hAnsiTheme="minorHAnsi" w:cstheme="minorHAnsi"/>
          <w:sz w:val="20"/>
          <w:szCs w:val="20"/>
        </w:rPr>
        <w:t xml:space="preserve"> </w:t>
      </w:r>
      <w:r>
        <w:rPr>
          <w:rFonts w:asciiTheme="minorHAnsi" w:hAnsiTheme="minorHAnsi" w:cstheme="minorHAnsi"/>
          <w:sz w:val="20"/>
          <w:szCs w:val="20"/>
        </w:rPr>
        <w:t xml:space="preserve">Lokalna Grupa Rybacka w dniu ………………….., </w:t>
      </w:r>
      <w:r w:rsidRPr="009A533F">
        <w:rPr>
          <w:rFonts w:asciiTheme="minorHAnsi" w:hAnsiTheme="minorHAnsi" w:cstheme="minorHAnsi"/>
          <w:sz w:val="20"/>
          <w:szCs w:val="20"/>
        </w:rPr>
        <w:t>strony umowy zgodnie postanawiają, co następuje:</w:t>
      </w:r>
    </w:p>
    <w:p w14:paraId="2D6EBDDC" w14:textId="77777777" w:rsidR="001C754F" w:rsidRDefault="001C754F" w:rsidP="001C754F">
      <w:pPr>
        <w:pStyle w:val="Default"/>
        <w:spacing w:line="276" w:lineRule="auto"/>
        <w:jc w:val="center"/>
        <w:rPr>
          <w:rFonts w:asciiTheme="minorHAnsi" w:hAnsiTheme="minorHAnsi" w:cstheme="minorHAnsi"/>
          <w:b/>
          <w:sz w:val="20"/>
          <w:szCs w:val="20"/>
        </w:rPr>
      </w:pPr>
    </w:p>
    <w:p w14:paraId="0C766842" w14:textId="77777777" w:rsidR="001C754F" w:rsidRPr="009A533F" w:rsidRDefault="001C754F" w:rsidP="001C754F">
      <w:pPr>
        <w:pStyle w:val="Default"/>
        <w:spacing w:line="276" w:lineRule="auto"/>
        <w:jc w:val="center"/>
        <w:rPr>
          <w:rFonts w:asciiTheme="minorHAnsi" w:hAnsiTheme="minorHAnsi" w:cstheme="minorHAnsi"/>
          <w:b/>
          <w:sz w:val="20"/>
          <w:szCs w:val="20"/>
        </w:rPr>
      </w:pPr>
      <w:r w:rsidRPr="009A533F">
        <w:rPr>
          <w:rFonts w:asciiTheme="minorHAnsi" w:hAnsiTheme="minorHAnsi" w:cstheme="minorHAnsi"/>
          <w:b/>
          <w:sz w:val="20"/>
          <w:szCs w:val="20"/>
        </w:rPr>
        <w:t>§ 1</w:t>
      </w:r>
    </w:p>
    <w:p w14:paraId="358A5C75" w14:textId="77777777" w:rsidR="001C754F" w:rsidRPr="009A533F" w:rsidRDefault="001C754F" w:rsidP="001C754F">
      <w:pPr>
        <w:pStyle w:val="Default"/>
        <w:spacing w:line="276" w:lineRule="auto"/>
        <w:jc w:val="center"/>
        <w:rPr>
          <w:rFonts w:asciiTheme="minorHAnsi" w:hAnsiTheme="minorHAnsi" w:cstheme="minorHAnsi"/>
          <w:b/>
          <w:sz w:val="20"/>
          <w:szCs w:val="20"/>
        </w:rPr>
      </w:pPr>
      <w:r w:rsidRPr="009A533F">
        <w:rPr>
          <w:rFonts w:asciiTheme="minorHAnsi" w:hAnsiTheme="minorHAnsi" w:cstheme="minorHAnsi"/>
          <w:b/>
          <w:sz w:val="20"/>
          <w:szCs w:val="20"/>
        </w:rPr>
        <w:t>Przedmiot umowy</w:t>
      </w:r>
    </w:p>
    <w:p w14:paraId="1809BBFD" w14:textId="77777777" w:rsidR="001C754F" w:rsidRPr="009A533F" w:rsidRDefault="001C754F" w:rsidP="001C754F">
      <w:pPr>
        <w:pStyle w:val="Default"/>
        <w:numPr>
          <w:ilvl w:val="0"/>
          <w:numId w:val="1"/>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Zamawiający zleca, a Wykonawca przyjmuje do wykonania zadanie pod nazwą „ROZBUDOWA BUDYNKU UŻYTECZNOŚCI PUBLICZNEJ - CENTRUM EDUKACJI I PROMOCJI MERK WRAZ Z TOWARZYSZĄCĄ INFRASTRUKTURĄ TECHNICZNĄ</w:t>
      </w:r>
      <w:r w:rsidRPr="009A533F">
        <w:rPr>
          <w:rFonts w:asciiTheme="minorHAnsi" w:hAnsiTheme="minorHAnsi" w:cstheme="minorHAnsi"/>
          <w:sz w:val="20"/>
          <w:szCs w:val="20"/>
        </w:rPr>
        <w:t xml:space="preserve">”, </w:t>
      </w:r>
      <w:r w:rsidRPr="009A533F">
        <w:rPr>
          <w:rFonts w:asciiTheme="minorHAnsi" w:hAnsiTheme="minorHAnsi" w:cstheme="minorHAnsi"/>
          <w:color w:val="auto"/>
          <w:sz w:val="20"/>
          <w:szCs w:val="20"/>
        </w:rPr>
        <w:t>wraz z uzyskaniem pozwolenia na użytkowanie dla tegoż budynku.</w:t>
      </w:r>
    </w:p>
    <w:p w14:paraId="487D9753" w14:textId="77777777" w:rsidR="001C754F" w:rsidRPr="009A533F" w:rsidRDefault="001C754F" w:rsidP="001C754F">
      <w:pPr>
        <w:pStyle w:val="Default"/>
        <w:numPr>
          <w:ilvl w:val="0"/>
          <w:numId w:val="1"/>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Zadanie realizowane jest</w:t>
      </w:r>
      <w:r w:rsidRPr="009A533F">
        <w:rPr>
          <w:rFonts w:asciiTheme="minorHAnsi" w:hAnsiTheme="minorHAnsi" w:cstheme="minorHAnsi"/>
          <w:sz w:val="20"/>
          <w:szCs w:val="20"/>
        </w:rPr>
        <w:t xml:space="preserve"> </w:t>
      </w:r>
      <w:r w:rsidRPr="009A533F">
        <w:rPr>
          <w:rFonts w:asciiTheme="minorHAnsi" w:hAnsiTheme="minorHAnsi" w:cstheme="minorHAnsi"/>
          <w:color w:val="auto"/>
          <w:sz w:val="20"/>
          <w:szCs w:val="20"/>
        </w:rPr>
        <w:t xml:space="preserve">w ramach projektu współpracy pn. „Rozwój i udoskonalenie Północnego Szlaku Rybackiego” w ramach działań prowadzonych w ramach współpracy, objętych Priorytetem 4. Zwiększenie zatrudnienia spójności terytorialnej, zawartym w Programie Operacyjnym „Rybactwo i Morze”, obejmujące budowę obiektu wraz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z przyłączami i zagospodarowaniem terenu oraz z uzyskaniem pozwolenia na użytkowanie wykonanego obiektu.</w:t>
      </w:r>
    </w:p>
    <w:p w14:paraId="152330C2" w14:textId="77777777" w:rsidR="001C754F" w:rsidRPr="009A533F" w:rsidRDefault="001C754F" w:rsidP="001C754F">
      <w:pPr>
        <w:pStyle w:val="Default"/>
        <w:numPr>
          <w:ilvl w:val="0"/>
          <w:numId w:val="1"/>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Powyższy zakres robót zostanie wykonany zgodnie treścią postępowania ofertowego nr 0</w:t>
      </w:r>
      <w:r>
        <w:rPr>
          <w:rFonts w:asciiTheme="minorHAnsi" w:hAnsiTheme="minorHAnsi" w:cstheme="minorHAnsi"/>
          <w:color w:val="auto"/>
          <w:sz w:val="20"/>
          <w:szCs w:val="20"/>
        </w:rPr>
        <w:t>4</w:t>
      </w:r>
      <w:r w:rsidRPr="009A533F">
        <w:rPr>
          <w:rFonts w:asciiTheme="minorHAnsi" w:hAnsiTheme="minorHAnsi" w:cstheme="minorHAnsi"/>
          <w:color w:val="auto"/>
          <w:sz w:val="20"/>
          <w:szCs w:val="20"/>
        </w:rPr>
        <w:t xml:space="preserve">/2022/NUL i zawartą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do niego dokumentacją techniczną. </w:t>
      </w:r>
    </w:p>
    <w:p w14:paraId="021241A5" w14:textId="77777777" w:rsidR="001C754F" w:rsidRPr="009A533F" w:rsidRDefault="001C754F" w:rsidP="001C754F">
      <w:pPr>
        <w:pStyle w:val="Default"/>
        <w:numPr>
          <w:ilvl w:val="0"/>
          <w:numId w:val="1"/>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Załączniki wyszczególnione na końcu niniejszej umowy stanowią jej integralną część.</w:t>
      </w:r>
    </w:p>
    <w:p w14:paraId="116D0F24" w14:textId="77777777" w:rsidR="001C754F" w:rsidRPr="009A533F" w:rsidRDefault="001C754F" w:rsidP="001C754F">
      <w:pPr>
        <w:pStyle w:val="Default"/>
        <w:spacing w:line="276" w:lineRule="auto"/>
        <w:ind w:left="720"/>
        <w:jc w:val="both"/>
        <w:rPr>
          <w:rFonts w:asciiTheme="minorHAnsi" w:hAnsiTheme="minorHAnsi" w:cstheme="minorHAnsi"/>
          <w:color w:val="auto"/>
          <w:sz w:val="20"/>
          <w:szCs w:val="20"/>
        </w:rPr>
      </w:pPr>
    </w:p>
    <w:p w14:paraId="1FEA9466"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2</w:t>
      </w:r>
    </w:p>
    <w:p w14:paraId="054BE001"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Zobowiązania Wykonawcy i Zamawiającego</w:t>
      </w:r>
    </w:p>
    <w:p w14:paraId="4ADD3CC3" w14:textId="77777777" w:rsidR="001C754F" w:rsidRPr="009A533F" w:rsidRDefault="001C754F" w:rsidP="001C754F">
      <w:pPr>
        <w:pStyle w:val="Default"/>
        <w:numPr>
          <w:ilvl w:val="0"/>
          <w:numId w:val="33"/>
        </w:numPr>
        <w:spacing w:line="276" w:lineRule="auto"/>
        <w:ind w:left="360"/>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Obowiązki Wykonawcy w zakresie realizacji postanowień niniejszej umowy polegają na: </w:t>
      </w:r>
    </w:p>
    <w:p w14:paraId="2470D9BC"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weryfikacji kompletności i poprawności technicznej dokumentacji dotyczącej wykonywanej pracy, </w:t>
      </w:r>
    </w:p>
    <w:p w14:paraId="185DD36C"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uzgodnieniu – na własny koszt i odpowiedzialność – wszelkich szczegółów dotyczących wykonywanej pracy niewyjaśnionych w dokumentacji technicznej z przedstawicielem Zamawiającego, a gdy zajdzie taka potrzeba również z Projektantem, </w:t>
      </w:r>
    </w:p>
    <w:p w14:paraId="62848CB5"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wykonaniu zakresu robót podanego w § 1 zgodnie ze sztuką budowlaną, najnowszą i najlepszą wiedzą techniczną, normami i przepisami, wykonawca jest zobowiązany wykonać pełny zakres robót, który jest konieczny z punktu widzenia dokumentacji, przepisów prawa, wiedzy technicznej i sztuki budowlanej, dla uzyskania finalnego efektu określonego przedmiotem umowy, a więc wykonać zadanie bez względu na występujące trudności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i nieprzewidziane okoliczności, jakie mogą wystąpić w trakcie realizacji,</w:t>
      </w:r>
    </w:p>
    <w:p w14:paraId="1216D79E"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zatrudnieniu na budowie niezbędnej kadry inżynierskiej, kierowniczej oraz pracowników posiadających wszelkie uprawnienia wymagane przepisami.</w:t>
      </w:r>
    </w:p>
    <w:p w14:paraId="115A9667"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zabezpieczeniu przed zniszczeniem lub uszkodzeniem, na swój koszt, wcześniej wykonanych elementów mogących ulec zniszczeniu lub uszkodzeniu w trakcie prowadzenia robót własnych. Jeżeli Wykonawca spowoduje szkody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elementach robót realizowanych lub zakończonych, usunie je lub wartość tych szkód oszacuje przedstawiciel Zamawiającego i ich kosztem obciąży Wykonawcę. Powyższa kwota zostanie zwrócona Zamawiającemu (potrącona przez Zamawiającego), a w razie zakończenia rozliczenia, skutkującego brakiem możliwości potrącenia Wykonawcy </w:t>
      </w:r>
      <w:r w:rsidRPr="009A533F">
        <w:rPr>
          <w:rFonts w:asciiTheme="minorHAnsi" w:hAnsiTheme="minorHAnsi" w:cstheme="minorHAnsi"/>
          <w:color w:val="auto"/>
          <w:sz w:val="20"/>
          <w:szCs w:val="20"/>
        </w:rPr>
        <w:lastRenderedPageBreak/>
        <w:t xml:space="preserve">należnej Zamawiającemu kwoty, Zamawiający ma prawo wykorzystać do tego celu środki z zabezpieczenia należytego wykonania umowy, o którym mowa w §8. </w:t>
      </w:r>
    </w:p>
    <w:p w14:paraId="5B48A444"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usunięciu ewentualnych zabezpieczeń wykonanych elementów w terminie ustalonym przez przedstawiciela Zamawiającego, </w:t>
      </w:r>
    </w:p>
    <w:p w14:paraId="0CD29D0C" w14:textId="77777777" w:rsidR="001C754F" w:rsidRPr="009A533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wykonaniu dokumentacji powykonawczej zgodnie z obowiązującymi przepisami prawa, </w:t>
      </w:r>
    </w:p>
    <w:p w14:paraId="06DF8EC2" w14:textId="77777777" w:rsidR="001C754F" w:rsidRDefault="001C754F" w:rsidP="001C754F">
      <w:pPr>
        <w:pStyle w:val="Default"/>
        <w:numPr>
          <w:ilvl w:val="0"/>
          <w:numId w:val="3"/>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wystąpieniu w imieniu Zamawiającego i uzyskanie pozwolenia na użytkowanie obiektu wykonanego zgodnie </w:t>
      </w:r>
    </w:p>
    <w:p w14:paraId="49746132" w14:textId="77777777" w:rsidR="001C754F" w:rsidRPr="009A533F" w:rsidRDefault="001C754F" w:rsidP="001C754F">
      <w:pPr>
        <w:pStyle w:val="Default"/>
        <w:spacing w:line="276" w:lineRule="auto"/>
        <w:ind w:left="113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 umową. </w:t>
      </w:r>
    </w:p>
    <w:p w14:paraId="10C1A843" w14:textId="77777777" w:rsidR="001C754F" w:rsidRPr="009A533F" w:rsidRDefault="001C754F" w:rsidP="001C754F">
      <w:pPr>
        <w:pStyle w:val="Default"/>
        <w:spacing w:line="276" w:lineRule="auto"/>
        <w:ind w:left="1134"/>
        <w:jc w:val="both"/>
        <w:rPr>
          <w:rFonts w:asciiTheme="minorHAnsi" w:hAnsiTheme="minorHAnsi" w:cstheme="minorHAnsi"/>
          <w:color w:val="auto"/>
          <w:sz w:val="20"/>
          <w:szCs w:val="20"/>
        </w:rPr>
      </w:pPr>
    </w:p>
    <w:p w14:paraId="7060D7CC" w14:textId="77777777" w:rsidR="001C754F" w:rsidRPr="009A533F" w:rsidRDefault="001C754F" w:rsidP="001C754F">
      <w:pPr>
        <w:pStyle w:val="Default"/>
        <w:numPr>
          <w:ilvl w:val="0"/>
          <w:numId w:val="33"/>
        </w:numPr>
        <w:spacing w:line="276" w:lineRule="auto"/>
        <w:ind w:left="360"/>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Ponadto Wykonawca zobowiązany jest do: </w:t>
      </w:r>
    </w:p>
    <w:p w14:paraId="4E43958F"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ustanowienia osoby odpowiedzialnej za przebieg robót posiadającej uprawnienia stosownie do danej branży, </w:t>
      </w:r>
    </w:p>
    <w:p w14:paraId="11CD70E2"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przedstawienia oryginałów lub poświadczonych urzędowo kopii odpowiednich świadectw stwierdzających posiadanie aktualnych kwalifikacji do wykonania przedmiotu umowy, zapewnienia stałego całodziennego dozoru nad robotami przez osobę z uprawnieniami </w:t>
      </w:r>
      <w:proofErr w:type="spellStart"/>
      <w:r w:rsidRPr="009A533F">
        <w:rPr>
          <w:rFonts w:asciiTheme="minorHAnsi" w:hAnsiTheme="minorHAnsi" w:cstheme="minorHAnsi"/>
          <w:color w:val="auto"/>
          <w:sz w:val="20"/>
          <w:szCs w:val="20"/>
        </w:rPr>
        <w:t>j.w</w:t>
      </w:r>
      <w:proofErr w:type="spellEnd"/>
      <w:r w:rsidRPr="009A533F">
        <w:rPr>
          <w:rFonts w:asciiTheme="minorHAnsi" w:hAnsiTheme="minorHAnsi" w:cstheme="minorHAnsi"/>
          <w:color w:val="auto"/>
          <w:sz w:val="20"/>
          <w:szCs w:val="20"/>
        </w:rPr>
        <w:t xml:space="preserve">., </w:t>
      </w:r>
    </w:p>
    <w:p w14:paraId="11705117"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dostarczenia próbek i wymaganych informacji oraz dokumentów zgodności dopuszczających użyte materiały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do stosowania w Polsce w myśl Prawa budowlanego w celu przeprowadzenia przeglądu przed wbudowaniem, </w:t>
      </w:r>
    </w:p>
    <w:p w14:paraId="1CE3A1AB"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dokonania właściwych prób, badań i odbiorów technicznych zgodnych z wymaganiami przedstawiciela Zamawiającego i Prawa budowlanego oraz przepisów branżowych wraz ponoszeniem pełnych kosztów tych czynności. Przedstawiciel Zamawiającego może zażądać, aby testy inne niż wymagane przy odbiorze zostały przeprowadzone w czasie trwania robót, w takim przypadku Wykonawca, na swój koszt, dostarczy wszelkie dokumenty i informacje konieczne do przeprowadzenia testów, </w:t>
      </w:r>
    </w:p>
    <w:p w14:paraId="63BDED71"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dokonania stosownego wpisu w dzienniku budowy oraz poinformowania przedstawiciela Zamawiającego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o zamiarze wykonania robót zanikających lub podlegających zakryciu najpóźniej na 3 dni przed planowanym ich wykonaniem; w przypadku zaniechania dopełnienia tego obowiązku przedstawiciel zamawiającego ma prawo żądać od wykonawcy odkrycia robót lub wykonania odpowiednich odkrywek lub otworów niezbędnych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do zbadania robót, a następnie przywrócenia robót do stanu poprzedniego na koszt Wykonawcy, </w:t>
      </w:r>
    </w:p>
    <w:p w14:paraId="084AFD78" w14:textId="77777777" w:rsidR="001C754F" w:rsidRPr="00B43304"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codziennego sprzątania po swoich robotach. W przypadku stwierdzonego nieporządku na terenie budowy, przedstawiciel Zamawiającego ma prawo polecić Wykonawcy natychmiastowe doprowadzenie terenu do należytego porządku. W przypadku nie dost</w:t>
      </w:r>
      <w:r w:rsidRPr="00B43304">
        <w:rPr>
          <w:rFonts w:asciiTheme="minorHAnsi" w:hAnsiTheme="minorHAnsi" w:cstheme="minorHAnsi"/>
          <w:color w:val="auto"/>
          <w:sz w:val="20"/>
          <w:szCs w:val="20"/>
        </w:rPr>
        <w:t>osowania się do tych zaleceń, Zamawiający ma prawo, bez konieczności uzyskiwania sądowego upoważnienia, zlecić uporządkowanie firmie zewnętrznej, a kosztami tych prac obciążyć Wykonawcę. Potrącenie kosztów wykonania zastępczego zostanie dokonane z płatności wynagrodzenia Wykonawcy,</w:t>
      </w:r>
    </w:p>
    <w:p w14:paraId="3FEA89E9"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zagospodarowania wytworzonych odpadów na własny koszt, zgodnie z obowiązującymi przepisami, </w:t>
      </w:r>
    </w:p>
    <w:p w14:paraId="23B974A8"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usunięcia wad wskazanych w protokole odbioru w terminie 7 dni lub określonym przez przedstawiciela Zamawiającego w porozumieniu z Wykonawcą, a następnie ponownego zgłoszenia prac do odbioru wg procedury przewidzianej w § 3, przy czym w przypadku nie usunięcia przez Wykonawcę wad w terminach wskazanych powyżej, Wykonawca nie będzie w żadnym razie uprawniony do jednostronnego odbioru robót, </w:t>
      </w:r>
    </w:p>
    <w:p w14:paraId="1CBD0FAC"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obowiązkowego i punktualnego uczestnictwa w wyznaczonych przez przedstawiciela Zamawiającego naradach koordynacyjnych, dotyczących przedmiotu umowy, pod rygorem nałożenia kary w wysokości 500 zł brutto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za każdą nieusprawiedliwioną nieobecność, </w:t>
      </w:r>
    </w:p>
    <w:p w14:paraId="1C0F0DA2"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udzielenia Zamawiającemu gwarancji jakości oraz rękojmi za wady prawne i fizyczne robót i dostaw od dnia potwierdzenia bezusterkowego wykonania robót na okres 3 lat, przy czym ustala się, że okres gwarancji i rękojmi przedłuża się o czas wykonania naprawy gwarancyjnej</w:t>
      </w:r>
      <w:r>
        <w:rPr>
          <w:rFonts w:asciiTheme="minorHAnsi" w:hAnsiTheme="minorHAnsi" w:cstheme="minorHAnsi"/>
          <w:color w:val="auto"/>
          <w:sz w:val="20"/>
          <w:szCs w:val="20"/>
        </w:rPr>
        <w:t xml:space="preserve"> (przedłużenie okresu gwaranci dotyczy elementów przedmiotu umowy podlegających naprawie)</w:t>
      </w:r>
      <w:r w:rsidRPr="009A533F">
        <w:rPr>
          <w:rFonts w:asciiTheme="minorHAnsi" w:hAnsiTheme="minorHAnsi" w:cstheme="minorHAnsi"/>
          <w:color w:val="auto"/>
          <w:sz w:val="20"/>
          <w:szCs w:val="20"/>
        </w:rPr>
        <w:t xml:space="preserve">. Wykonawca wystawi pisemny dokument gwarancji. Usunięcie usterek i naprawy gwarancyjne Wykonawca wykona niezwłocznie po otrzymaniu informacji o awarii. Zgłoszenie awarii może zostać przekazane telefonicznie lub e-mailem. Czas reakcji Zamawiającego ustala się na 72h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od momentu powiadomienia, po dokonaniu oględzin przedstawiciela Zamawiającego i Wykonawcy ustala się termin i czas prac gwarancyjnych. Wykonawca gwarantuje dostępność części zamiennych i materiałów eksploatacyjnych w okresie 10 lat od daty odbioru końcowego.</w:t>
      </w:r>
    </w:p>
    <w:p w14:paraId="088AB2A8"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przestrzegania przepisów i wymogów BHP oraz instrukcji przedstawiciela Zamawiającego przez cały czas przebywania na terenie budowy w szczególności przez wszystkich pracowników Wykonawcy. W przypadku stwierdzenia przez przedstawiciela Zamawiającego nie wywiązywania się pracowników z w/w obowiązków przedstawiciel Zamawiającego ma prawo do nałożenia kary w wysokości 500 zł za każde przewinienie, po </w:t>
      </w:r>
      <w:r w:rsidRPr="009A533F">
        <w:rPr>
          <w:rFonts w:asciiTheme="minorHAnsi" w:hAnsiTheme="minorHAnsi" w:cstheme="minorHAnsi"/>
          <w:color w:val="auto"/>
          <w:sz w:val="20"/>
          <w:szCs w:val="20"/>
        </w:rPr>
        <w:lastRenderedPageBreak/>
        <w:t xml:space="preserve">uprzednim powiadomieniu Wykonawcy, a w ostateczności do wstrzymania prac. Wstrzymanie prac nie będzie miało żadnego wpływu na termin zakończenia przedmiotu umowy, który zostanie niezmienny, </w:t>
      </w:r>
      <w:r>
        <w:rPr>
          <w:rFonts w:asciiTheme="minorHAnsi" w:hAnsiTheme="minorHAnsi" w:cstheme="minorHAnsi"/>
          <w:color w:val="auto"/>
          <w:sz w:val="20"/>
          <w:szCs w:val="20"/>
        </w:rPr>
        <w:t xml:space="preserve"> </w:t>
      </w:r>
    </w:p>
    <w:p w14:paraId="4BF4905A"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wykonywania wszelkich poleceń przedstawiciela Zamawiającego dotyczących przedmiotu umowy, </w:t>
      </w:r>
    </w:p>
    <w:p w14:paraId="0052A4D1"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podjęcia niezbędnych środków służących zapobieganiu wstępowi na teren budowy przez osoby nieuprawnione, </w:t>
      </w:r>
    </w:p>
    <w:p w14:paraId="7D898A6A"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zapewnienia przedstawicielowi Zamawiającego, osobom przez niego upoważnionym oraz innym uczestnikom procesu budowlanego, dostępu do terenu budowy i do każdego miejsca, gdzie będą wykonywane roboty dotyczące umowy, </w:t>
      </w:r>
    </w:p>
    <w:p w14:paraId="208FEFF5"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oznakowania, organizacji, zabezpieczenia i zagospodarowania placu budowy oraz jeżeli istnieje taki obowiązek pisemne powiadomienie jednostki opiniujące i uzgadniające o rozpoczęciu budowy, </w:t>
      </w:r>
    </w:p>
    <w:p w14:paraId="4CF55E00"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w:t>
      </w:r>
      <w:r>
        <w:rPr>
          <w:rFonts w:asciiTheme="minorHAnsi" w:hAnsiTheme="minorHAnsi" w:cstheme="minorHAnsi"/>
          <w:color w:val="auto"/>
          <w:sz w:val="20"/>
          <w:szCs w:val="20"/>
        </w:rPr>
        <w:t>w terminie 21</w:t>
      </w:r>
      <w:r w:rsidRPr="009A533F">
        <w:rPr>
          <w:rFonts w:asciiTheme="minorHAnsi" w:hAnsiTheme="minorHAnsi" w:cstheme="minorHAnsi"/>
          <w:color w:val="auto"/>
          <w:sz w:val="20"/>
          <w:szCs w:val="20"/>
        </w:rPr>
        <w:t xml:space="preserve"> dni od dnia podpisania umowy, zobowiązany jest do protokolarnego przejęcia placu budowy i podjęcia realizacji robót, oraz ustalenia wraz z Zamawiającym harmonogramu robót.</w:t>
      </w:r>
    </w:p>
    <w:p w14:paraId="7C23F13A"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zabezpieczenia dla potrzeb budowy źródła zużycia wody i energii elektrycznej oraz ponoszenia kosztów ich zużycia w okresie realizacji robót budowlanych, </w:t>
      </w:r>
    </w:p>
    <w:p w14:paraId="09EA2600"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poniesie wszelkie koszty i obciążania za specjalne i czasowe prawa przejazdu i zajęcia pasa drogowego, jakich może potrzebować po uprzednim uzyskaniu zgody na zajęcie okalających plac budowy ulic, chodników, itp. dla potrzeb budowy i zaplecza. Wykonawca, o ile zajdzie taka potrzeba, opracuje i uzgodni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odpowiednim zarządem dróg i organem zarządzającym ruchem projekt organizacji ruchu na czas budowy wraz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z naprawą ewentualnych szkód, a także uzyska zgody na dojazd ciężkim sprzętem (jeżeli zaistnieje taka konieczność).</w:t>
      </w:r>
    </w:p>
    <w:p w14:paraId="76C07F13"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zwolni Zamawiającego z jakichkolwiek roszczeń kierowanych do Zamawiającego przez osoby trzecie,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tytułu niedopełnienia obowiązków wynikających z niniejszej umowy, w szczególności pokryje szkody, zgłaszane przez właścicieli posesji czy budynków sąsiadujących z terenem budowy, bądź inne osoby uprawnione, w związku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z prowadzonymi robotami i przejmuje odpowiedzialność materialną za wszelkie powstałe bądź grożące Zamawiającemu skutki finansowe z tego tytułu.</w:t>
      </w:r>
    </w:p>
    <w:p w14:paraId="51D7FB21" w14:textId="77777777" w:rsidR="001C754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uczestniczenia w przeglądach gwarancyjnych (minimum jeden raz na rok). </w:t>
      </w:r>
    </w:p>
    <w:p w14:paraId="65CA0B4F" w14:textId="77777777" w:rsidR="001C754F" w:rsidRPr="009F23E6"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F23E6">
        <w:rPr>
          <w:rFonts w:asciiTheme="minorHAnsi" w:hAnsiTheme="minorHAnsi" w:cstheme="minorHAnsi"/>
          <w:color w:val="auto"/>
          <w:sz w:val="20"/>
          <w:szCs w:val="20"/>
        </w:rPr>
        <w:t xml:space="preserve">Zabezpieczenia i ochrony na własnych koszt i ryzyko wszelkich materiałów i urządzeń zakupionych na potrzeby realizacji umowy tak przywiezionych na plac budowy jak i ewentualnie magazynowanych poza placem budowy, których koszt został rozliczony przez Zamawiającego zgodnie z treścią § 6 ust. 3 litera a. </w:t>
      </w:r>
    </w:p>
    <w:p w14:paraId="1320CC3D"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ochrony wszystkich instalacji takich jak kable, rurociągi, itp., wykonawca zobowiązany jest także do zapewnienia właściwego oznaczenia i zabezpieczenia tych instalacji i urządzeń w czasie trwania budowy;</w:t>
      </w:r>
    </w:p>
    <w:p w14:paraId="6C480145" w14:textId="77777777" w:rsidR="001C754F" w:rsidRPr="009A533F" w:rsidRDefault="001C754F" w:rsidP="001C754F">
      <w:pPr>
        <w:pStyle w:val="Default"/>
        <w:numPr>
          <w:ilvl w:val="0"/>
          <w:numId w:val="4"/>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natychmiastowego usunięcie wszelkich szkód i awarii spowodowanych przez Wykonawcę w trakcie realizacji robót, zarówno na terenie budowy jak i poza nim, a w przypadku niemożności ich naprawienia poniesienie kosztów odszkodowania lub zadośćuczynienia</w:t>
      </w:r>
    </w:p>
    <w:p w14:paraId="2165AE5A" w14:textId="77777777" w:rsidR="001C754F" w:rsidRPr="009A533F" w:rsidRDefault="001C754F" w:rsidP="001C754F">
      <w:pPr>
        <w:pStyle w:val="Default"/>
        <w:spacing w:line="276" w:lineRule="auto"/>
        <w:jc w:val="both"/>
        <w:rPr>
          <w:rFonts w:asciiTheme="minorHAnsi" w:hAnsiTheme="minorHAnsi" w:cstheme="minorHAnsi"/>
          <w:color w:val="auto"/>
          <w:sz w:val="20"/>
          <w:szCs w:val="20"/>
        </w:rPr>
      </w:pPr>
    </w:p>
    <w:p w14:paraId="54DE76F4" w14:textId="77777777" w:rsidR="001C754F" w:rsidRPr="009A533F" w:rsidRDefault="001C754F" w:rsidP="001C754F">
      <w:pPr>
        <w:pStyle w:val="Default"/>
        <w:numPr>
          <w:ilvl w:val="0"/>
          <w:numId w:val="33"/>
        </w:numPr>
        <w:spacing w:line="276" w:lineRule="auto"/>
        <w:ind w:left="360"/>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Zamawiający jest zobowiązany do: </w:t>
      </w:r>
    </w:p>
    <w:p w14:paraId="75865AAF" w14:textId="77777777" w:rsidR="001C754F" w:rsidRPr="009A533F" w:rsidRDefault="001C754F" w:rsidP="001C754F">
      <w:pPr>
        <w:pStyle w:val="Default"/>
        <w:numPr>
          <w:ilvl w:val="0"/>
          <w:numId w:val="5"/>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umożliwienia Wykonawcy korzystania z placu budowy po obustronnym podpisaniu protokołu przekazania placu budowy,</w:t>
      </w:r>
    </w:p>
    <w:p w14:paraId="3E51E8EE" w14:textId="77777777" w:rsidR="001C754F" w:rsidRPr="009A533F" w:rsidRDefault="001C754F" w:rsidP="001C754F">
      <w:pPr>
        <w:pStyle w:val="Default"/>
        <w:numPr>
          <w:ilvl w:val="0"/>
          <w:numId w:val="5"/>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ustanowienia swo</w:t>
      </w:r>
      <w:r>
        <w:rPr>
          <w:rFonts w:asciiTheme="minorHAnsi" w:hAnsiTheme="minorHAnsi" w:cstheme="minorHAnsi"/>
          <w:color w:val="auto"/>
          <w:sz w:val="20"/>
          <w:szCs w:val="20"/>
        </w:rPr>
        <w:t xml:space="preserve">jego </w:t>
      </w:r>
      <w:r w:rsidRPr="009A533F">
        <w:rPr>
          <w:rFonts w:asciiTheme="minorHAnsi" w:hAnsiTheme="minorHAnsi" w:cstheme="minorHAnsi"/>
          <w:color w:val="auto"/>
          <w:sz w:val="20"/>
          <w:szCs w:val="20"/>
        </w:rPr>
        <w:t>przedstawiciel</w:t>
      </w:r>
      <w:r>
        <w:rPr>
          <w:rFonts w:asciiTheme="minorHAnsi" w:hAnsiTheme="minorHAnsi" w:cstheme="minorHAnsi"/>
          <w:color w:val="auto"/>
          <w:sz w:val="20"/>
          <w:szCs w:val="20"/>
        </w:rPr>
        <w:t>a</w:t>
      </w:r>
      <w:r w:rsidRPr="009A533F">
        <w:rPr>
          <w:rFonts w:asciiTheme="minorHAnsi" w:hAnsiTheme="minorHAnsi" w:cstheme="minorHAnsi"/>
          <w:color w:val="auto"/>
          <w:sz w:val="20"/>
          <w:szCs w:val="20"/>
        </w:rPr>
        <w:t>, pełniąc</w:t>
      </w:r>
      <w:r>
        <w:rPr>
          <w:rFonts w:asciiTheme="minorHAnsi" w:hAnsiTheme="minorHAnsi" w:cstheme="minorHAnsi"/>
          <w:color w:val="auto"/>
          <w:sz w:val="20"/>
          <w:szCs w:val="20"/>
        </w:rPr>
        <w:t>ego</w:t>
      </w:r>
      <w:r w:rsidRPr="009A533F">
        <w:rPr>
          <w:rFonts w:asciiTheme="minorHAnsi" w:hAnsiTheme="minorHAnsi" w:cstheme="minorHAnsi"/>
          <w:color w:val="auto"/>
          <w:sz w:val="20"/>
          <w:szCs w:val="20"/>
        </w:rPr>
        <w:t xml:space="preserve"> funkcj</w:t>
      </w:r>
      <w:r>
        <w:rPr>
          <w:rFonts w:asciiTheme="minorHAnsi" w:hAnsiTheme="minorHAnsi" w:cstheme="minorHAnsi"/>
          <w:color w:val="auto"/>
          <w:sz w:val="20"/>
          <w:szCs w:val="20"/>
        </w:rPr>
        <w:t>e</w:t>
      </w:r>
      <w:r w:rsidRPr="009A533F">
        <w:rPr>
          <w:rFonts w:asciiTheme="minorHAnsi" w:hAnsiTheme="minorHAnsi" w:cstheme="minorHAnsi"/>
          <w:color w:val="auto"/>
          <w:sz w:val="20"/>
          <w:szCs w:val="20"/>
        </w:rPr>
        <w:t xml:space="preserve"> inspektor</w:t>
      </w:r>
      <w:r>
        <w:rPr>
          <w:rFonts w:asciiTheme="minorHAnsi" w:hAnsiTheme="minorHAnsi" w:cstheme="minorHAnsi"/>
          <w:color w:val="auto"/>
          <w:sz w:val="20"/>
          <w:szCs w:val="20"/>
        </w:rPr>
        <w:t xml:space="preserve">a </w:t>
      </w:r>
      <w:r w:rsidRPr="009A533F">
        <w:rPr>
          <w:rFonts w:asciiTheme="minorHAnsi" w:hAnsiTheme="minorHAnsi" w:cstheme="minorHAnsi"/>
          <w:color w:val="auto"/>
          <w:sz w:val="20"/>
          <w:szCs w:val="20"/>
        </w:rPr>
        <w:t xml:space="preserve">nadzoru </w:t>
      </w:r>
      <w:r>
        <w:rPr>
          <w:rFonts w:asciiTheme="minorHAnsi" w:hAnsiTheme="minorHAnsi" w:cstheme="minorHAnsi"/>
          <w:color w:val="auto"/>
          <w:sz w:val="20"/>
          <w:szCs w:val="20"/>
        </w:rPr>
        <w:t xml:space="preserve">branży konstrukcyjno- budowlanej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i niezwłocznego poinformowania Wykonawcy o tym fakcie,</w:t>
      </w:r>
    </w:p>
    <w:p w14:paraId="6761C7F4" w14:textId="77777777" w:rsidR="001C754F" w:rsidRPr="009A533F" w:rsidRDefault="001C754F" w:rsidP="001C754F">
      <w:pPr>
        <w:pStyle w:val="Default"/>
        <w:numPr>
          <w:ilvl w:val="0"/>
          <w:numId w:val="5"/>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przystąpienia do odbiorów </w:t>
      </w:r>
      <w:r>
        <w:rPr>
          <w:rFonts w:asciiTheme="minorHAnsi" w:hAnsiTheme="minorHAnsi" w:cstheme="minorHAnsi"/>
          <w:color w:val="auto"/>
          <w:sz w:val="20"/>
          <w:szCs w:val="20"/>
        </w:rPr>
        <w:t xml:space="preserve">robót </w:t>
      </w:r>
      <w:r w:rsidRPr="009A533F">
        <w:rPr>
          <w:rFonts w:asciiTheme="minorHAnsi" w:hAnsiTheme="minorHAnsi" w:cstheme="minorHAnsi"/>
          <w:color w:val="auto"/>
          <w:sz w:val="20"/>
          <w:szCs w:val="20"/>
        </w:rPr>
        <w:t xml:space="preserve">w terminach wskazanych w § 3 pod warunkiem przedłożenia przez wykonawcę dokumentów tam wymienionych, </w:t>
      </w:r>
    </w:p>
    <w:p w14:paraId="2D40BF26" w14:textId="77777777" w:rsidR="001C754F" w:rsidRPr="009A533F" w:rsidRDefault="001C754F" w:rsidP="001C754F">
      <w:pPr>
        <w:pStyle w:val="Default"/>
        <w:numPr>
          <w:ilvl w:val="0"/>
          <w:numId w:val="5"/>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przekazania Wykonawcy uzgodnionej dokumentacji technicznej w ilości 1 egzemplarza</w:t>
      </w:r>
      <w:r>
        <w:rPr>
          <w:rFonts w:asciiTheme="minorHAnsi" w:hAnsiTheme="minorHAnsi" w:cstheme="minorHAnsi"/>
          <w:color w:val="auto"/>
          <w:sz w:val="20"/>
          <w:szCs w:val="20"/>
        </w:rPr>
        <w:t xml:space="preserve"> oraz kopi pozwolenia na budowę</w:t>
      </w:r>
      <w:r w:rsidRPr="009A533F">
        <w:rPr>
          <w:rFonts w:asciiTheme="minorHAnsi" w:hAnsiTheme="minorHAnsi" w:cstheme="minorHAnsi"/>
          <w:color w:val="auto"/>
          <w:sz w:val="20"/>
          <w:szCs w:val="20"/>
        </w:rPr>
        <w:t xml:space="preserve">, </w:t>
      </w:r>
    </w:p>
    <w:p w14:paraId="27F1D0AD" w14:textId="77777777" w:rsidR="001C754F" w:rsidRPr="009A533F" w:rsidRDefault="001C754F" w:rsidP="001C754F">
      <w:pPr>
        <w:pStyle w:val="Default"/>
        <w:numPr>
          <w:ilvl w:val="0"/>
          <w:numId w:val="5"/>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udzielenia wykonawcy pełnomocnictw wymaganych do podejmowania niezbędnych czynności w celu uzyskania pozwolenia na użytkowanie wykonanego obiektu. </w:t>
      </w:r>
    </w:p>
    <w:p w14:paraId="02DF3559" w14:textId="77777777" w:rsidR="001C754F" w:rsidRDefault="001C754F" w:rsidP="001C754F">
      <w:pPr>
        <w:pStyle w:val="Default"/>
        <w:spacing w:line="276" w:lineRule="auto"/>
        <w:rPr>
          <w:rFonts w:asciiTheme="minorHAnsi" w:hAnsiTheme="minorHAnsi" w:cstheme="minorHAnsi"/>
          <w:color w:val="auto"/>
          <w:sz w:val="20"/>
          <w:szCs w:val="20"/>
        </w:rPr>
      </w:pPr>
    </w:p>
    <w:p w14:paraId="480E4929"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3</w:t>
      </w:r>
    </w:p>
    <w:p w14:paraId="67197BB7"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Odbiór robót</w:t>
      </w:r>
    </w:p>
    <w:p w14:paraId="57AC19CF" w14:textId="77777777" w:rsidR="001C754F" w:rsidRPr="009A533F" w:rsidRDefault="001C754F" w:rsidP="001C754F">
      <w:pPr>
        <w:pStyle w:val="Default"/>
        <w:numPr>
          <w:ilvl w:val="1"/>
          <w:numId w:val="6"/>
        </w:numPr>
        <w:spacing w:line="276" w:lineRule="auto"/>
        <w:ind w:left="709"/>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Strony ustalają następujące zasady odbioru przedmiotu umowy: </w:t>
      </w:r>
    </w:p>
    <w:p w14:paraId="0066FD7C" w14:textId="77777777" w:rsidR="001C754F" w:rsidRPr="009A533F" w:rsidRDefault="001C754F" w:rsidP="001C754F">
      <w:pPr>
        <w:pStyle w:val="Default"/>
        <w:numPr>
          <w:ilvl w:val="0"/>
          <w:numId w:val="34"/>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odbiory częściowe po zakończeniu następujących etapów budowy: </w:t>
      </w:r>
    </w:p>
    <w:p w14:paraId="0A172503" w14:textId="77777777" w:rsidR="001C754F" w:rsidRPr="009A533F" w:rsidRDefault="001C754F" w:rsidP="001C754F">
      <w:pPr>
        <w:pStyle w:val="Default"/>
        <w:numPr>
          <w:ilvl w:val="0"/>
          <w:numId w:val="7"/>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etap stanu zerowego obejmujący m.in. [wykonane wykopy, fundamenty, ściany fundamentowe wraz z izolacjami pionowymi i poziomymi, wykonanie poziomów i podejść pod piony kanalizacyjne z wyprowadzeniem za ścianę </w:t>
      </w:r>
      <w:r w:rsidRPr="009A533F">
        <w:rPr>
          <w:rFonts w:asciiTheme="minorHAnsi" w:hAnsiTheme="minorHAnsi" w:cstheme="minorHAnsi"/>
          <w:color w:val="auto"/>
          <w:sz w:val="20"/>
          <w:szCs w:val="20"/>
        </w:rPr>
        <w:lastRenderedPageBreak/>
        <w:t xml:space="preserve">zewnętrzną budynku, zasypanie ścian fundamentowych wewnątrz budynku wraz z wykonaniem podkładu betonowego pod posadzki, wykonanie obsypania budynku na zewnątrz wraz z robotami towarzyszącymi i niwelacją terenu] </w:t>
      </w:r>
    </w:p>
    <w:p w14:paraId="34F3A8F4" w14:textId="77777777" w:rsidR="001C754F" w:rsidRPr="009A533F" w:rsidRDefault="001C754F" w:rsidP="001C754F">
      <w:pPr>
        <w:pStyle w:val="Default"/>
        <w:numPr>
          <w:ilvl w:val="0"/>
          <w:numId w:val="7"/>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etap stanu surowego otwartego obejmujący m.in. [wykonanie ścian parteru budynku wraz z elementami konstrukcyjnymi, wykonanie stropu nad parterem budynku, wykonanie ścianek kolankowych poddasza wraz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wieńcem i elementami konstrukcyjnymi poddasza, wykonanie konstrukcji więźby dachowej wraz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przygotowaniem pod pokrycie dachu, wykonanie schodów wewnętrznych oraz elementów konstrukcyjnych tarasów] </w:t>
      </w:r>
    </w:p>
    <w:p w14:paraId="02A557BA" w14:textId="77777777" w:rsidR="001C754F" w:rsidRPr="009A533F" w:rsidRDefault="001C754F" w:rsidP="001C754F">
      <w:pPr>
        <w:pStyle w:val="Default"/>
        <w:numPr>
          <w:ilvl w:val="0"/>
          <w:numId w:val="7"/>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etap stanu surowego zamkniętego obejmujący m.in. [montaż stolarki okiennej i drzwiowej zewnętrznej, wykonanie pokrycia dachowego, wykonanie izolacji poziomych tarasów budynku] </w:t>
      </w:r>
    </w:p>
    <w:p w14:paraId="1C231C8E" w14:textId="0B8032E9" w:rsidR="001C754F" w:rsidRPr="009A533F" w:rsidRDefault="001C754F" w:rsidP="001C754F">
      <w:pPr>
        <w:pStyle w:val="Default"/>
        <w:numPr>
          <w:ilvl w:val="0"/>
          <w:numId w:val="7"/>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etap stanu deweloperskiego obejmujący m.in. [wykonanie elewacji budynku „na </w:t>
      </w:r>
      <w:proofErr w:type="spellStart"/>
      <w:r w:rsidRPr="009A533F">
        <w:rPr>
          <w:rFonts w:asciiTheme="minorHAnsi" w:hAnsiTheme="minorHAnsi" w:cstheme="minorHAnsi"/>
          <w:color w:val="auto"/>
          <w:sz w:val="20"/>
          <w:szCs w:val="20"/>
        </w:rPr>
        <w:t>gotowo</w:t>
      </w:r>
      <w:proofErr w:type="spellEnd"/>
      <w:r w:rsidRPr="009A533F">
        <w:rPr>
          <w:rFonts w:asciiTheme="minorHAnsi" w:hAnsiTheme="minorHAnsi" w:cstheme="minorHAnsi"/>
          <w:color w:val="auto"/>
          <w:sz w:val="20"/>
          <w:szCs w:val="20"/>
        </w:rPr>
        <w:t xml:space="preserve">” wraz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zagospodarowaniem terenu, wykonanie przyłączy wodociągowego i kanalizacyjnego, wykonanie przyłącza elektrycznego do budynku, wykonanie wewnętrznych instalacji, elektrycznych i teletechnicznych, wykonanie wewnętrznych instalacji sanitarnych </w:t>
      </w:r>
      <w:proofErr w:type="spellStart"/>
      <w:r w:rsidRPr="009A533F">
        <w:rPr>
          <w:rFonts w:asciiTheme="minorHAnsi" w:hAnsiTheme="minorHAnsi" w:cstheme="minorHAnsi"/>
          <w:color w:val="auto"/>
          <w:sz w:val="20"/>
          <w:szCs w:val="20"/>
        </w:rPr>
        <w:t>wod-kan</w:t>
      </w:r>
      <w:proofErr w:type="spellEnd"/>
      <w:r w:rsidRPr="009A533F">
        <w:rPr>
          <w:rFonts w:asciiTheme="minorHAnsi" w:hAnsiTheme="minorHAnsi" w:cstheme="minorHAnsi"/>
          <w:color w:val="auto"/>
          <w:sz w:val="20"/>
          <w:szCs w:val="20"/>
        </w:rPr>
        <w:t xml:space="preserve"> i instalacji c.o., wykonanie wentylacji, wykonanie tynków na ścianach </w:t>
      </w:r>
      <w:r w:rsidR="00FE0276">
        <w:rPr>
          <w:rFonts w:asciiTheme="minorHAnsi" w:hAnsiTheme="minorHAnsi" w:cstheme="minorHAnsi"/>
          <w:color w:val="auto"/>
          <w:sz w:val="20"/>
          <w:szCs w:val="20"/>
        </w:rPr>
        <w:br/>
      </w:r>
      <w:r w:rsidRPr="009A533F">
        <w:rPr>
          <w:rFonts w:asciiTheme="minorHAnsi" w:hAnsiTheme="minorHAnsi" w:cstheme="minorHAnsi"/>
          <w:color w:val="auto"/>
          <w:sz w:val="20"/>
          <w:szCs w:val="20"/>
        </w:rPr>
        <w:t>i sufitach, wykonanie posadzek, wykonanie izolacji poddasza, montaż balustrad schodowych].</w:t>
      </w:r>
    </w:p>
    <w:p w14:paraId="0A0B223C" w14:textId="77777777" w:rsidR="001C754F" w:rsidRPr="009A533F" w:rsidRDefault="001C754F" w:rsidP="001C754F">
      <w:pPr>
        <w:pStyle w:val="Default"/>
        <w:numPr>
          <w:ilvl w:val="0"/>
          <w:numId w:val="7"/>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Odbiory te dokonywane będą w celu prowadzenia bieżących częściowych rozliczeń i wystawienia przez Wykonawcę faktur, polegać będą na ocenie jakości i zgodności realizacji robót z harmonogramem i dokumentacją techniczną. Dokonanie odbioru częściowego nie ma skutków pokwitowania w rozumieniu Kodeksu cywilnego; Wykonawca będzie zgłaszał przedstawicielowi Zamawiającego gotowość do odbioru niezwłocznie po zakończeniu każdego etapu. Przedstawiciel Zamawiającego dokona weryfikacji i zatwierdzenia protokołu wykonania robót danego etapu sporządzonego w terminie do 10 dni od przedłożenia; </w:t>
      </w:r>
    </w:p>
    <w:p w14:paraId="682D11D4" w14:textId="77777777" w:rsidR="001C754F" w:rsidRPr="009A533F" w:rsidRDefault="001C754F" w:rsidP="001C754F">
      <w:pPr>
        <w:pStyle w:val="Default"/>
        <w:spacing w:line="276" w:lineRule="auto"/>
        <w:jc w:val="both"/>
        <w:rPr>
          <w:rFonts w:asciiTheme="minorHAnsi" w:hAnsiTheme="minorHAnsi" w:cstheme="minorHAnsi"/>
          <w:color w:val="auto"/>
          <w:sz w:val="20"/>
          <w:szCs w:val="20"/>
        </w:rPr>
      </w:pPr>
    </w:p>
    <w:p w14:paraId="2411D2CA" w14:textId="77777777" w:rsidR="001C754F" w:rsidRPr="009A533F" w:rsidRDefault="001C754F" w:rsidP="001C754F">
      <w:pPr>
        <w:pStyle w:val="Default"/>
        <w:numPr>
          <w:ilvl w:val="0"/>
          <w:numId w:val="6"/>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odbiór końcowy - odbiorowi będzie podlegać całość robót objętych przedmiotem umowy; polegać będzie na końcowym sprawdzeniu ilości i jakości wykonanych robót i nastąpi w terminie 7 dni roboczych od dnia zgłoszenia przez Wykonawcę wykonania robót, zawierającego: </w:t>
      </w:r>
    </w:p>
    <w:p w14:paraId="5AD0463B" w14:textId="77777777" w:rsidR="001C754F" w:rsidRPr="009A533F" w:rsidRDefault="001C754F" w:rsidP="001C754F">
      <w:pPr>
        <w:pStyle w:val="Default"/>
        <w:numPr>
          <w:ilvl w:val="0"/>
          <w:numId w:val="8"/>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dokumentację powykonawczą, w tym kosztorys powykonawczy, </w:t>
      </w:r>
    </w:p>
    <w:p w14:paraId="03231DC7" w14:textId="77777777" w:rsidR="001C754F" w:rsidRPr="009A533F" w:rsidRDefault="001C754F" w:rsidP="001C754F">
      <w:pPr>
        <w:pStyle w:val="Default"/>
        <w:numPr>
          <w:ilvl w:val="0"/>
          <w:numId w:val="8"/>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pozwolenie na użytkowanie wraz z dokumentami wymaganymi dla uzyskania pozwolenia na użytkowanie obiektu,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w tym w szczególności geodezyjną dokumentację powykonawczą oraz świadectwo charakterystyki energetycznej budynku, protokoły prób, badań i odbiorów technicznych, inne niezbędne dokumenty konieczne do uzyskania pozwolenia na użytkowanie,</w:t>
      </w:r>
    </w:p>
    <w:p w14:paraId="753A14AF" w14:textId="77777777" w:rsidR="001C754F" w:rsidRPr="009A533F" w:rsidRDefault="001C754F" w:rsidP="001C754F">
      <w:pPr>
        <w:pStyle w:val="Default"/>
        <w:numPr>
          <w:ilvl w:val="0"/>
          <w:numId w:val="8"/>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instrukcję obsługi zawierającą zasady eksploatacji wraz z zestawieniem i harmonogramem czynności serwisowych wymaganych dla ważności gwarancji w zakresie dotyczącym wykonywanych robót, </w:t>
      </w:r>
    </w:p>
    <w:p w14:paraId="50388306" w14:textId="77777777" w:rsidR="001C754F" w:rsidRPr="009A533F" w:rsidRDefault="001C754F" w:rsidP="001C754F">
      <w:pPr>
        <w:pStyle w:val="Default"/>
        <w:numPr>
          <w:ilvl w:val="0"/>
          <w:numId w:val="8"/>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oświadczenie, w którym Wykonawca zapewnia, iż nie występują żadne zaległości w wypłacie wynagrodzenia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na rzecz podwykonawców lub wymienia zaległości i określa przyczyny ich powstania, </w:t>
      </w:r>
    </w:p>
    <w:p w14:paraId="23075AEB" w14:textId="77777777" w:rsidR="001C754F" w:rsidRPr="009A533F" w:rsidRDefault="001C754F" w:rsidP="001C754F">
      <w:pPr>
        <w:pStyle w:val="Default"/>
        <w:numPr>
          <w:ilvl w:val="0"/>
          <w:numId w:val="8"/>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oświadczenie kierownika budowy o zgodności wykonania przedmiotu umowy zgodnie z dokumentacją techniczną oraz przepisami i normami, </w:t>
      </w:r>
    </w:p>
    <w:p w14:paraId="6C37A5C3" w14:textId="77777777" w:rsidR="001C754F" w:rsidRPr="009A533F" w:rsidRDefault="001C754F" w:rsidP="001C754F">
      <w:pPr>
        <w:pStyle w:val="Default"/>
        <w:numPr>
          <w:ilvl w:val="0"/>
          <w:numId w:val="8"/>
        </w:numPr>
        <w:spacing w:line="276" w:lineRule="auto"/>
        <w:ind w:left="993"/>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aktualne dokumenty potwierdzające dopuszczenie do obrotu i stosowania w budownictwie (atesty, aprobaty techniczne, deklaracje zgodności lub świadectwa dopuszczenia do obrotu i powszechnego lub jednostkowego stosowania w budownictwie) użytych materiałów, o ile nie zostały wcześniej przekazane Zamawiającemu.</w:t>
      </w:r>
    </w:p>
    <w:p w14:paraId="2DDF131E" w14:textId="77777777" w:rsidR="001C754F" w:rsidRPr="009A533F" w:rsidRDefault="001C754F" w:rsidP="001C754F">
      <w:pPr>
        <w:pStyle w:val="Default"/>
        <w:spacing w:line="276" w:lineRule="auto"/>
        <w:ind w:left="720"/>
        <w:jc w:val="both"/>
        <w:rPr>
          <w:rFonts w:asciiTheme="minorHAnsi" w:hAnsiTheme="minorHAnsi" w:cstheme="minorHAnsi"/>
          <w:color w:val="auto"/>
          <w:sz w:val="20"/>
          <w:szCs w:val="20"/>
        </w:rPr>
      </w:pPr>
    </w:p>
    <w:p w14:paraId="61ED2151" w14:textId="77777777" w:rsidR="001C754F" w:rsidRPr="009A533F" w:rsidRDefault="001C754F" w:rsidP="001C754F">
      <w:pPr>
        <w:pStyle w:val="Default"/>
        <w:numPr>
          <w:ilvl w:val="0"/>
          <w:numId w:val="9"/>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odbiór ostateczny (pogwarancyjny) – odbiorowi podlegać będzie ostatecznie sprawdzona jakość wykonanych robót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po upływie okresu gwarancji i rękojmi; Wykonawca jest zobowiązany do zgłoszenia w formie pisemne lub za pośrednictwem poczty elektronicznej gotowości do odbioru ostatecznego na piętnaście (15) dni przed upływem okresu gwarancji i rękojmi za wady. </w:t>
      </w:r>
    </w:p>
    <w:p w14:paraId="6123FBD6" w14:textId="77777777" w:rsidR="001C754F" w:rsidRPr="009A533F" w:rsidRDefault="001C754F" w:rsidP="001C754F">
      <w:pPr>
        <w:pStyle w:val="Default"/>
        <w:numPr>
          <w:ilvl w:val="0"/>
          <w:numId w:val="35"/>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Jeżeli w trakcie odbiorów zostaną stwierdzone wady dające się usunąć, to Zamawiający może odmówić odbioru wyznaczając termin ich usunięcia, dotyczy to również wad w złożonych przez Wykonawcę dokumentach. </w:t>
      </w:r>
    </w:p>
    <w:p w14:paraId="3C8131A9" w14:textId="77777777" w:rsidR="001C754F" w:rsidRPr="009A533F" w:rsidRDefault="001C754F" w:rsidP="001C754F">
      <w:pPr>
        <w:pStyle w:val="Default"/>
        <w:numPr>
          <w:ilvl w:val="0"/>
          <w:numId w:val="35"/>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stwierdzenia podczas odbiorów wystąpienia wad nie dających się usunąć, Zamawiający może według własnego wyboru: </w:t>
      </w:r>
    </w:p>
    <w:p w14:paraId="435AEFF8" w14:textId="77777777" w:rsidR="001C754F" w:rsidRPr="009A533F" w:rsidRDefault="001C754F" w:rsidP="001C754F">
      <w:pPr>
        <w:pStyle w:val="Default"/>
        <w:numPr>
          <w:ilvl w:val="1"/>
          <w:numId w:val="10"/>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obniżyć odpowiednio wynagrodzenie, jeżeli wady te nie uniemożliwiają użytkowania obiektu, </w:t>
      </w:r>
    </w:p>
    <w:p w14:paraId="12B4D330" w14:textId="77777777" w:rsidR="001C754F" w:rsidRPr="009A533F" w:rsidRDefault="001C754F" w:rsidP="001C754F">
      <w:pPr>
        <w:pStyle w:val="Default"/>
        <w:numPr>
          <w:ilvl w:val="1"/>
          <w:numId w:val="10"/>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żądać wykonania przedmiotu umowy po raz drugi, wyznaczając stosowny termin i zachowując prawo domagania się od Wykonawcy naprawienia szkody wynikającej z opóźnienia w wykonaniu przedmiotu umowy, </w:t>
      </w:r>
    </w:p>
    <w:p w14:paraId="3E16A6F6" w14:textId="77777777" w:rsidR="001C754F" w:rsidRPr="009A533F" w:rsidRDefault="001C754F" w:rsidP="001C754F">
      <w:pPr>
        <w:pStyle w:val="Default"/>
        <w:numPr>
          <w:ilvl w:val="1"/>
          <w:numId w:val="10"/>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lastRenderedPageBreak/>
        <w:t xml:space="preserve">odstąpić od umowy, bez obowiązku dokonywania zwrotu Wykonawcy materiałów wbudowanych bądź ich równowartości. </w:t>
      </w:r>
    </w:p>
    <w:p w14:paraId="061012FF" w14:textId="77777777" w:rsidR="001C754F" w:rsidRPr="009A533F" w:rsidRDefault="001C754F" w:rsidP="001C754F">
      <w:pPr>
        <w:pStyle w:val="Default"/>
        <w:numPr>
          <w:ilvl w:val="0"/>
          <w:numId w:val="35"/>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Wszelkie czynności podczas dokonywania odbioru robót jak i terminy wyznaczone na usunięcie wad będą zawarte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protokole podpisanym przez upoważnionych przedstawicieli stron, a w przypadku braku porozumienia stron, wyznaczone przez Zamawiającego. </w:t>
      </w:r>
    </w:p>
    <w:p w14:paraId="31B57C22" w14:textId="77777777" w:rsidR="001C754F" w:rsidRPr="009A533F" w:rsidRDefault="001C754F" w:rsidP="001C754F">
      <w:pPr>
        <w:pStyle w:val="Default"/>
        <w:numPr>
          <w:ilvl w:val="0"/>
          <w:numId w:val="35"/>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Usunięcie wad oraz wykonanie przedmiotu umowy po raz drugi, zgodnie z ust. 2 i ust 3 lit b) potwierdzone zostanie protokołem ponownego odbioru. Jeżeli w trakcie ponownego odbioru stwierdzone zostanie, że wady wskazane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protokole odbioru nadal występują, wówczas Zamawiającemu przysługują według jego wyboru: </w:t>
      </w:r>
    </w:p>
    <w:p w14:paraId="1A67E05F" w14:textId="77777777" w:rsidR="001C754F" w:rsidRPr="009A533F" w:rsidRDefault="001C754F" w:rsidP="001C754F">
      <w:pPr>
        <w:pStyle w:val="Default"/>
        <w:numPr>
          <w:ilvl w:val="1"/>
          <w:numId w:val="27"/>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prawo do usunięcia wad ujawnionych w protokole ponownego odbioru na koszt Wykonawcy, który zostanie potrącony z przewidzianego umową wynagrodzenia, </w:t>
      </w:r>
    </w:p>
    <w:p w14:paraId="1E1762F2" w14:textId="77777777" w:rsidR="001C754F" w:rsidRPr="009A533F" w:rsidRDefault="001C754F" w:rsidP="001C754F">
      <w:pPr>
        <w:pStyle w:val="Default"/>
        <w:numPr>
          <w:ilvl w:val="1"/>
          <w:numId w:val="27"/>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prawo do odstąpienia od umowy, bez obowiązku dokonywania zwrotu Wykonawcy materiałów wbudowanych bądź ich równowartości. </w:t>
      </w:r>
    </w:p>
    <w:p w14:paraId="023BADDE" w14:textId="77777777" w:rsidR="001C754F" w:rsidRPr="009A533F" w:rsidRDefault="001C754F" w:rsidP="001C754F">
      <w:pPr>
        <w:pStyle w:val="Default"/>
        <w:numPr>
          <w:ilvl w:val="0"/>
          <w:numId w:val="35"/>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Zamawiający wyznaczy terminy przeglądów odebranego przedmiotu umowy w okresie rękojmi/gwarancji. W razie stwierdzenia wad Zamawiający wyznacza dla Wykonawcy termin ich usunięcia. </w:t>
      </w:r>
    </w:p>
    <w:p w14:paraId="4689C9DB" w14:textId="77777777" w:rsidR="001C754F" w:rsidRPr="009A533F" w:rsidRDefault="001C754F" w:rsidP="001C754F">
      <w:pPr>
        <w:pStyle w:val="Default"/>
        <w:spacing w:line="276" w:lineRule="auto"/>
        <w:rPr>
          <w:rFonts w:asciiTheme="minorHAnsi" w:hAnsiTheme="minorHAnsi" w:cstheme="minorHAnsi"/>
          <w:color w:val="auto"/>
          <w:sz w:val="20"/>
          <w:szCs w:val="20"/>
        </w:rPr>
      </w:pPr>
    </w:p>
    <w:p w14:paraId="2F11B6D8"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4</w:t>
      </w:r>
    </w:p>
    <w:p w14:paraId="55A0569B" w14:textId="77777777" w:rsidR="001C754F" w:rsidRPr="00D13531"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Postanowienia dodatkowe</w:t>
      </w:r>
    </w:p>
    <w:p w14:paraId="032765DC" w14:textId="77777777" w:rsidR="001C754F" w:rsidRDefault="001C754F" w:rsidP="001C754F">
      <w:pPr>
        <w:pStyle w:val="Default"/>
        <w:spacing w:line="276" w:lineRule="auto"/>
        <w:jc w:val="both"/>
        <w:rPr>
          <w:rFonts w:asciiTheme="minorHAnsi" w:hAnsiTheme="minorHAnsi" w:cstheme="minorHAnsi"/>
          <w:color w:val="auto"/>
          <w:sz w:val="20"/>
          <w:szCs w:val="20"/>
        </w:rPr>
      </w:pPr>
    </w:p>
    <w:p w14:paraId="197B4B77" w14:textId="7F55F80F" w:rsidR="001C754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Przedstawicielem Wykonawcy odpowiedzialnym za współpracę z Zamawiającym i realizację przedmiotowego zakresu robót ob</w:t>
      </w:r>
      <w:r>
        <w:rPr>
          <w:rFonts w:asciiTheme="minorHAnsi" w:hAnsiTheme="minorHAnsi" w:cstheme="minorHAnsi"/>
          <w:color w:val="auto"/>
          <w:sz w:val="20"/>
          <w:szCs w:val="20"/>
        </w:rPr>
        <w:t xml:space="preserve">jętych niniejszą umową jest </w:t>
      </w:r>
      <w:r w:rsidR="00FE0276">
        <w:rPr>
          <w:rFonts w:asciiTheme="minorHAnsi" w:hAnsiTheme="minorHAnsi" w:cstheme="minorHAnsi"/>
          <w:b/>
          <w:color w:val="auto"/>
          <w:sz w:val="20"/>
          <w:szCs w:val="20"/>
        </w:rPr>
        <w:t>……………………………………………</w:t>
      </w:r>
      <w:r>
        <w:rPr>
          <w:rFonts w:asciiTheme="minorHAnsi" w:hAnsiTheme="minorHAnsi" w:cstheme="minorHAnsi"/>
          <w:color w:val="auto"/>
          <w:sz w:val="20"/>
          <w:szCs w:val="20"/>
        </w:rPr>
        <w:t xml:space="preserve"> oraz </w:t>
      </w:r>
      <w:r w:rsidR="00FE0276">
        <w:rPr>
          <w:rFonts w:asciiTheme="minorHAnsi" w:hAnsiTheme="minorHAnsi" w:cstheme="minorHAnsi"/>
          <w:b/>
          <w:color w:val="auto"/>
          <w:sz w:val="20"/>
          <w:szCs w:val="20"/>
        </w:rPr>
        <w:t>…………………………..</w:t>
      </w:r>
      <w:r>
        <w:rPr>
          <w:rFonts w:asciiTheme="minorHAnsi" w:hAnsiTheme="minorHAnsi" w:cstheme="minorHAnsi"/>
          <w:b/>
          <w:color w:val="auto"/>
          <w:sz w:val="20"/>
          <w:szCs w:val="20"/>
        </w:rPr>
        <w:t xml:space="preserve"> </w:t>
      </w:r>
      <w:r w:rsidRPr="009A533F">
        <w:rPr>
          <w:rFonts w:asciiTheme="minorHAnsi" w:hAnsiTheme="minorHAnsi" w:cstheme="minorHAnsi"/>
          <w:color w:val="auto"/>
          <w:sz w:val="20"/>
          <w:szCs w:val="20"/>
        </w:rPr>
        <w:t>pełniący zar</w:t>
      </w:r>
      <w:r>
        <w:rPr>
          <w:rFonts w:asciiTheme="minorHAnsi" w:hAnsiTheme="minorHAnsi" w:cstheme="minorHAnsi"/>
          <w:color w:val="auto"/>
          <w:sz w:val="20"/>
          <w:szCs w:val="20"/>
        </w:rPr>
        <w:t>azem funkcję kierownika budowy.</w:t>
      </w:r>
    </w:p>
    <w:p w14:paraId="2A0AE3F5" w14:textId="20C99F94"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Przedstawicielem Zamawiającego odpowiedzialnym za współpracę z Wykonawcą jest </w:t>
      </w:r>
      <w:r w:rsidR="00FE0276">
        <w:rPr>
          <w:rFonts w:asciiTheme="minorHAnsi" w:hAnsiTheme="minorHAnsi" w:cstheme="minorHAnsi"/>
          <w:b/>
          <w:color w:val="auto"/>
          <w:sz w:val="20"/>
          <w:szCs w:val="20"/>
        </w:rPr>
        <w:t>………………………….</w:t>
      </w:r>
      <w:r>
        <w:rPr>
          <w:rFonts w:asciiTheme="minorHAnsi" w:hAnsiTheme="minorHAnsi" w:cstheme="minorHAnsi"/>
          <w:color w:val="auto"/>
          <w:sz w:val="20"/>
          <w:szCs w:val="20"/>
        </w:rPr>
        <w:t xml:space="preserve"> oraz </w:t>
      </w:r>
      <w:r w:rsidR="00FE0276">
        <w:rPr>
          <w:rFonts w:asciiTheme="minorHAnsi" w:hAnsiTheme="minorHAnsi" w:cstheme="minorHAnsi"/>
          <w:b/>
          <w:color w:val="auto"/>
          <w:sz w:val="20"/>
          <w:szCs w:val="20"/>
        </w:rPr>
        <w:t>……………………</w:t>
      </w:r>
      <w:r w:rsidR="00FE0276">
        <w:rPr>
          <w:rFonts w:asciiTheme="minorHAnsi" w:hAnsiTheme="minorHAnsi" w:cstheme="minorHAnsi"/>
          <w:color w:val="auto"/>
          <w:sz w:val="20"/>
          <w:szCs w:val="20"/>
        </w:rPr>
        <w:t xml:space="preserve"> </w:t>
      </w:r>
    </w:p>
    <w:p w14:paraId="7ED802AB"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Dane teleadresowe wskazane w ust 1 i 2 wykorzystywane będą przez strony do korespondencji w zakresie realizacji zapisów umowy.  </w:t>
      </w:r>
    </w:p>
    <w:p w14:paraId="3FEB6410"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Osoby wymienione w ust. 1 i 2 nie są upoważnione do podejmowania decyzji powodujących zmianę warunków umowy,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w szczególności wzrostu kosztów, terminów realizacji i zwiększenia lub zmiany zakresu umowy.</w:t>
      </w:r>
    </w:p>
    <w:p w14:paraId="446AA316"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ponosi pełną odpowiedzialność prawną wobec Zamawiającego za skutki wynikające z zastosowania niewłaściwej technologii lub niewłaściwego prowadzenia robót. </w:t>
      </w:r>
    </w:p>
    <w:p w14:paraId="49FF64B3"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jest odpowiedzialny za wszelkie pośrednie i bezpośrednie szkody w stosunku do Zamawiającego, które wynikają z opóźnienia Wykonawcy w stosunku do terminów, o których mowa w § 7. </w:t>
      </w:r>
    </w:p>
    <w:p w14:paraId="65C6FB78"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jest zobowiązany, pod kontrolą przedstawiciela Zamawiającego do współpracy oraz koordynacji własnych prac z innymi Wykonawcami. </w:t>
      </w:r>
    </w:p>
    <w:p w14:paraId="1DAA1FA2"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Kolejność i lokalizację prac Wykonawca musi uzgodnić z przedstawicielem Zamawiającego. </w:t>
      </w:r>
    </w:p>
    <w:p w14:paraId="228C590E"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Przedstawiciel Zamawiającego może polecić wstrzymanie robót lub ich dowolnej części na okres, jaki uzna za konieczny,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a także polecić zabezpieczenie robót na czas wstrzymania, w sposób, który uzna za właściwy, przy czym termin podany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 7 ulegnie odpowiedniemu wydłużeniu. </w:t>
      </w:r>
    </w:p>
    <w:p w14:paraId="7D412155"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jest bezwzględnie zobowiązany do realizacji przedmiotu umowy ściśle na podstawie otrzymanej dokumentacji technicznej i postanowień niniejszej umowy. Wszelkie zmiany mogą nastąpić wyłącznie po uzyskaniu pisemnej zgody przedstawiciela Zamawiającego. </w:t>
      </w:r>
    </w:p>
    <w:p w14:paraId="46A8C35F"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stwierdzenia, w trakcie wykonywania robót, wad z przyczyn zależnych od Wykonawcy lub, gdy prace wymagać będą uzupełnień, Wykonawca zobowiązany jest do niezwłocznego ich usunięcia lub dokonania niezbędnych napraw na swój koszt, przy czym termin zakończenia nie może ulec opóźnieniu w stosunku do podanego w § 7 umowy. </w:t>
      </w:r>
    </w:p>
    <w:p w14:paraId="535BF957"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Wykonawca nie może, bez uprzedniej pisemnej zgody przedstawiciela Zamawiającego, przenieść na osobę trzecią, wierzytelności już wymaganych, a także przyszłych, przysługujących Wykonawcy wobec Zamawiającego na podstawie niniejszej umowy. Powyższy zakaz dotyczy także praw związanych z wierzytelnością, w szczególn</w:t>
      </w:r>
      <w:r>
        <w:rPr>
          <w:rFonts w:asciiTheme="minorHAnsi" w:hAnsiTheme="minorHAnsi" w:cstheme="minorHAnsi"/>
          <w:color w:val="auto"/>
          <w:sz w:val="20"/>
          <w:szCs w:val="20"/>
        </w:rPr>
        <w:t>ości roszczeń o zaległe odsetki.</w:t>
      </w:r>
    </w:p>
    <w:p w14:paraId="0A7952AE"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ma obowiązek na bieżąco informować przedstawiciela Zamawiającego o przewidywanych przyszłych wydarzeniach, problemach i okolicznościach mających wpływa na terminy prac. </w:t>
      </w:r>
    </w:p>
    <w:p w14:paraId="6B65890B"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Strony umowy zgodnie postanawiają przeprowadzać coroczne przeglądy gwarancyjne. Zamawiający poinformuje Wykonawcę na piśmie o terminie przeglądu gwarancyjnego, z co najmniej 5-cio dniowym wyprzedzeniem. Wykonawca ma obowiązek wyznaczenia swojego przedstawiciela, który będzie uczestniczył w tych przeglądach. W przypadku, gdy </w:t>
      </w:r>
      <w:r w:rsidRPr="009A533F">
        <w:rPr>
          <w:rFonts w:asciiTheme="minorHAnsi" w:hAnsiTheme="minorHAnsi" w:cstheme="minorHAnsi"/>
          <w:color w:val="auto"/>
          <w:sz w:val="20"/>
          <w:szCs w:val="20"/>
        </w:rPr>
        <w:lastRenderedPageBreak/>
        <w:t>Wykonawca nie przystąpi do któregokolwiek przeglądu gwarancyjnego, Zamawiający przeprowadzi stosowne czynności związane z przeglądem bez jego obecności ze skutkiem wiążącym dla Wykonawcy.</w:t>
      </w:r>
    </w:p>
    <w:p w14:paraId="31474ECD" w14:textId="77777777" w:rsidR="001C754F" w:rsidRPr="009A533F" w:rsidRDefault="001C754F" w:rsidP="001C754F">
      <w:pPr>
        <w:pStyle w:val="Default"/>
        <w:numPr>
          <w:ilvl w:val="2"/>
          <w:numId w:val="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sz w:val="20"/>
          <w:szCs w:val="20"/>
        </w:rPr>
        <w:t xml:space="preserve">W przypadku wystąpienia robót dodatkowych Zamawiający zleci Wykonawcy sporządzenie kalkulacji która winna opierać się na średnich stawkach określonych przez </w:t>
      </w:r>
      <w:proofErr w:type="spellStart"/>
      <w:r w:rsidRPr="009A533F">
        <w:rPr>
          <w:rFonts w:asciiTheme="minorHAnsi" w:hAnsiTheme="minorHAnsi" w:cstheme="minorHAnsi"/>
          <w:sz w:val="20"/>
          <w:szCs w:val="20"/>
        </w:rPr>
        <w:t>Sekocenbud</w:t>
      </w:r>
      <w:proofErr w:type="spellEnd"/>
      <w:r w:rsidRPr="009A533F">
        <w:rPr>
          <w:rFonts w:asciiTheme="minorHAnsi" w:hAnsiTheme="minorHAnsi" w:cstheme="minorHAnsi"/>
          <w:sz w:val="20"/>
          <w:szCs w:val="20"/>
        </w:rPr>
        <w:t xml:space="preserve"> dla Województwa Pomorskiego z kwartału poprzedzającego wykonanie wyceny.</w:t>
      </w:r>
    </w:p>
    <w:p w14:paraId="17A6E637" w14:textId="77777777" w:rsidR="001C754F" w:rsidRPr="009A533F" w:rsidRDefault="001C754F" w:rsidP="001C754F">
      <w:pPr>
        <w:pStyle w:val="Default"/>
        <w:spacing w:line="276" w:lineRule="auto"/>
        <w:rPr>
          <w:rFonts w:asciiTheme="minorHAnsi" w:hAnsiTheme="minorHAnsi" w:cstheme="minorHAnsi"/>
          <w:color w:val="auto"/>
          <w:sz w:val="20"/>
          <w:szCs w:val="20"/>
        </w:rPr>
      </w:pPr>
    </w:p>
    <w:p w14:paraId="78DA9A5A"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5</w:t>
      </w:r>
    </w:p>
    <w:p w14:paraId="75606EBF"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Podwykonawcy</w:t>
      </w:r>
    </w:p>
    <w:p w14:paraId="0F857F90"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 zgodą Zamawiającego, Wykonawca może zlecić podwykonawcom wykonanie robót budowlanych, za których działania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i zaniechania przyjmuje wyłączną odpowiedzialność, z zastrzeżeniem art. 647</w:t>
      </w:r>
      <w:r w:rsidRPr="009A533F">
        <w:rPr>
          <w:rFonts w:asciiTheme="minorHAnsi" w:hAnsiTheme="minorHAnsi" w:cstheme="minorHAnsi"/>
          <w:color w:val="auto"/>
          <w:sz w:val="20"/>
          <w:szCs w:val="20"/>
          <w:vertAlign w:val="superscript"/>
        </w:rPr>
        <w:t>1</w:t>
      </w:r>
      <w:r w:rsidRPr="009A533F">
        <w:rPr>
          <w:rFonts w:asciiTheme="minorHAnsi" w:hAnsiTheme="minorHAnsi" w:cstheme="minorHAnsi"/>
          <w:color w:val="auto"/>
          <w:sz w:val="20"/>
          <w:szCs w:val="20"/>
        </w:rPr>
        <w:t xml:space="preserve"> § 2 Kodeksu cywilnego. </w:t>
      </w:r>
    </w:p>
    <w:p w14:paraId="0F7B79A1"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Do zawarcia przez Wykonawcę umowy o roboty budowlane z dalszym podwykonawcą jest wymagana zgoda Zamawiającego. W terminie 3 dni od dnia zwarcia umowy z podwykonawcą, Wykonawca przekazuje Zamawiającemu egzemplarz zawartej umowy (wraz ze wszelkimi załącznikami i danymi oraz częścią dokumentacji dotyczącą wykonania robót) lub jej uwierzytelniony odpis oraz oświadczenia, o których mowa w ust. 6 poniżej. Powyższe znajduje odpowiednie zastosowanie również do wszelkich późniejszych zmian, aneksów i uzupełnień umowy.</w:t>
      </w:r>
    </w:p>
    <w:p w14:paraId="0EF5BF74"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Jeżeli Zamawiający, w terminie 14 dni od otrzymania projektu umowy, nie zgłosi na piśmie sprzeciwu lub zastrzeżeń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do projektu umowy, uważa się, że wyraził zgodę na zawarcie umowy. Wykonawca wyraża zgodę, iż Zamawiający będzie wraz z nim wierzycielem solidarnym podwykonawców zaakceptowanych zgodnie z niniejszą procedurą. </w:t>
      </w:r>
    </w:p>
    <w:p w14:paraId="04BE6DD5"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Umowa, o której mowa w ust. 2, powinna określać zasady dokonywania odbiorów oraz zasady płatności za wykonane roboty analogicznie do zasad przewidzianych w niniejszej umowie. Termin rozliczenia ostatecznego z podwykonawcami nie może być późniejszy niż 14 dni przed dniem zakończenia robót, o którym mowa w §7 ust. 1.</w:t>
      </w:r>
    </w:p>
    <w:p w14:paraId="188829B2"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W celu uniknięcia jakichkolwiek wątpliwości, Wykonawca nie ma prawa, pod rygorem nieważności, zmienić umowy lub podpisać zaakceptowanego przez Zamawiającego projektu umowy z podwykonawcą poprzez podniesienie jego wynagrodzenia, zmianę terminów płatności lub innych postanowień bez uprzedniej zgody Zamawiającego.</w:t>
      </w:r>
    </w:p>
    <w:p w14:paraId="3AB456AC"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Wraz z umową, o której mowa w ust. 2, Wykonawca składa oświadczenia, w których on i podwykonawca zobowiązują się wobec Zamawiającego, iż najpóźniej w terminie </w:t>
      </w:r>
      <w:r>
        <w:rPr>
          <w:rFonts w:asciiTheme="minorHAnsi" w:hAnsiTheme="minorHAnsi" w:cstheme="minorHAnsi"/>
          <w:color w:val="auto"/>
          <w:sz w:val="20"/>
          <w:szCs w:val="20"/>
        </w:rPr>
        <w:t>14</w:t>
      </w:r>
      <w:r w:rsidRPr="009A533F">
        <w:rPr>
          <w:rFonts w:asciiTheme="minorHAnsi" w:hAnsiTheme="minorHAnsi" w:cstheme="minorHAnsi"/>
          <w:color w:val="auto"/>
          <w:sz w:val="20"/>
          <w:szCs w:val="20"/>
        </w:rPr>
        <w:t xml:space="preserve"> dni od dnia powstania zaległości w wypłacie wynagrodzenia, poinformują pisemnie o tym fakcie Zamawiającego. W przypadku zgłoszenia przez Wykonawcę lub podwykonawcę zaległości, Zamawiający wstrzymuje wypłatę wynagrodzenia należnego Wykonawcy w kwocie równej powyższej zaległości.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O zatrzymaniu wynagrodzenia Zamawiający niezwłocznie informuje Wykonawcę faksem lub listem poleconym. Wykonawca przedstawia niezwłocznie stanowisko, co do przyczyn powstania zaległości i terminie jej uregulowania. W przypadku, gdy zaległość nie zostanie uregulowana w terminie 14 dni od dnia otrzymania oświadczenia Wykonawcy lub podwykonawcy,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a wyjaśnienia Wykonawcy w dostateczny sposób nie uzasadniają powstania zaległości Zamawiający jest uprawniony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do niezwłocznego uregulowania powstałej zaległości wraz z należnościami ubocznymi, i potrącenia powyższej kwoty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należnego Wykonawcy wynagrodzenia lub gwarancji dobrego wykonania oraz odstąpienia od umowy z winy Wykonawcy.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 </w:t>
      </w:r>
    </w:p>
    <w:p w14:paraId="336DE97D"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Wraz ze zgłoszeniem poszczególnych odbiorów, o których mowa w § 3 ust. 1 lit a) i b) Wykonawca przedstawia oświadczenie, w którym zapewnia, iż nie występują żadne zaległości w wypłacie wynagrodzenia na rzecz podwykonawców, oraz dokumenty potwierdzające uregulowanie należności z tytułu wynagrodzenia na ich rzecz. W przeciwnym wypadku wymienia zaległości i określa przyczyny ich powstania. W takim przypadku rozliczenie ulega przesunięciu do czasu uregulowania wszelkich zaległości w stosunku do podwykonawców z tytułu wypłaty wynagrodzenia. </w:t>
      </w:r>
    </w:p>
    <w:p w14:paraId="1AA3348F"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gdy z jakichkolwiek względów Zamawiający byłby zobowiązany dokonać zapłaty wynagrodzenia na rzecz podwykonawców, Wykonawca dokona zwrotu wypłaconej przez Zamawiającego kwoty w pełnej wysokości, powiększonej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o karę umowną w wysokości 20% tej kwoty, oraz poniesione przez Zamawiającego ewentualne koszty postępowań sądowych i egzekucyjnych albo poniesionych w związku z nimi (chyba, że zostaną poniesione przez inny podmiot), w terminie 7 dni od dnia zawiadomienia Wykonawcy o wypłacie wynagrodzenia lub poniesienia kosztów. Zamawiający uprawniony będzie potrącić ww. należności z każdej wierzytelności Wykonawcy, jaka mu przysługuje względem Zamawiającego. </w:t>
      </w:r>
    </w:p>
    <w:p w14:paraId="022404C1"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jest zobowiązany do udzielania Zamawiającemu wszelkich wyjaśnień w zakresie zawartych umów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podwykonawcami, w formie określonej przez Zamawiającego, a w szczególności związanych z prawidłowością ich realizacji przez strony. </w:t>
      </w:r>
    </w:p>
    <w:p w14:paraId="3AD7196F"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lastRenderedPageBreak/>
        <w:t xml:space="preserve">W przypadku odstąpienia od niniejszej umowy przez którąkolwiek ze stron, Wykonawca wyraża zgodę na wstąpienie Zamawiającego w miejsce Wykonawcy w umowy z podwykonawcami, zawarte zgodnie z niniejszym paragrafem. </w:t>
      </w:r>
    </w:p>
    <w:p w14:paraId="68F78F71"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Listę osób reprezentujących dalszych podwykonawców oraz numery telefonów i faksów, Wykonawca przekaże Zamawiającemu niezwłocznie po zawarciu umowy z podwykonawcami. </w:t>
      </w:r>
    </w:p>
    <w:p w14:paraId="7C46C3E7" w14:textId="77777777" w:rsidR="001C754F" w:rsidRPr="009A533F" w:rsidRDefault="001C754F" w:rsidP="001C754F">
      <w:pPr>
        <w:pStyle w:val="Default"/>
        <w:numPr>
          <w:ilvl w:val="1"/>
          <w:numId w:val="6"/>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zapłaci Zamawiającemu kary za nieprzedłożenia poświadczonej za zgodność z oryginałem kopii umowy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o podwykonawstwo lub jej zmiany, w wysokości 5 000,00 zł (słownie pięć tysięcy złotych 00/100) za każdy przypadek.</w:t>
      </w:r>
    </w:p>
    <w:p w14:paraId="41D67DAA" w14:textId="77777777" w:rsidR="001C754F" w:rsidRPr="009A533F" w:rsidRDefault="001C754F" w:rsidP="001C754F">
      <w:pPr>
        <w:pStyle w:val="Default"/>
        <w:spacing w:line="276" w:lineRule="auto"/>
        <w:rPr>
          <w:rFonts w:asciiTheme="minorHAnsi" w:hAnsiTheme="minorHAnsi" w:cstheme="minorHAnsi"/>
          <w:color w:val="auto"/>
          <w:sz w:val="20"/>
          <w:szCs w:val="20"/>
        </w:rPr>
      </w:pPr>
    </w:p>
    <w:p w14:paraId="5C9FA944"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6</w:t>
      </w:r>
    </w:p>
    <w:p w14:paraId="742D6C9E"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Wynagrodzenie</w:t>
      </w:r>
    </w:p>
    <w:p w14:paraId="0DACDE37" w14:textId="77777777" w:rsidR="001C754F" w:rsidRDefault="001C754F" w:rsidP="001C754F">
      <w:pPr>
        <w:pStyle w:val="Default"/>
        <w:numPr>
          <w:ilvl w:val="0"/>
          <w:numId w:val="12"/>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Cena ryczałtowa za wykonanie całości przedmiotu umowy wynosi </w:t>
      </w:r>
      <w:r w:rsidRPr="008744E3">
        <w:rPr>
          <w:rFonts w:asciiTheme="minorHAnsi" w:hAnsiTheme="minorHAnsi" w:cstheme="minorHAnsi"/>
          <w:b/>
          <w:color w:val="auto"/>
          <w:sz w:val="20"/>
          <w:szCs w:val="20"/>
        </w:rPr>
        <w:t>1</w:t>
      </w:r>
      <w:r>
        <w:rPr>
          <w:rFonts w:asciiTheme="minorHAnsi" w:hAnsiTheme="minorHAnsi" w:cstheme="minorHAnsi"/>
          <w:b/>
          <w:color w:val="auto"/>
          <w:sz w:val="20"/>
          <w:szCs w:val="20"/>
        </w:rPr>
        <w:t> </w:t>
      </w:r>
      <w:r w:rsidRPr="008744E3">
        <w:rPr>
          <w:rFonts w:asciiTheme="minorHAnsi" w:hAnsiTheme="minorHAnsi" w:cstheme="minorHAnsi"/>
          <w:b/>
          <w:color w:val="auto"/>
          <w:sz w:val="20"/>
          <w:szCs w:val="20"/>
        </w:rPr>
        <w:t>891</w:t>
      </w:r>
      <w:r>
        <w:rPr>
          <w:rFonts w:asciiTheme="minorHAnsi" w:hAnsiTheme="minorHAnsi" w:cstheme="minorHAnsi"/>
          <w:b/>
          <w:color w:val="auto"/>
          <w:sz w:val="20"/>
          <w:szCs w:val="20"/>
        </w:rPr>
        <w:t xml:space="preserve"> </w:t>
      </w:r>
      <w:r w:rsidRPr="008744E3">
        <w:rPr>
          <w:rFonts w:asciiTheme="minorHAnsi" w:hAnsiTheme="minorHAnsi" w:cstheme="minorHAnsi"/>
          <w:b/>
          <w:color w:val="auto"/>
          <w:sz w:val="20"/>
          <w:szCs w:val="20"/>
        </w:rPr>
        <w:t>618,49</w:t>
      </w:r>
      <w:r>
        <w:rPr>
          <w:rFonts w:asciiTheme="minorHAnsi" w:hAnsiTheme="minorHAnsi" w:cstheme="minorHAnsi"/>
          <w:color w:val="auto"/>
          <w:sz w:val="20"/>
          <w:szCs w:val="20"/>
        </w:rPr>
        <w:t xml:space="preserve"> </w:t>
      </w:r>
      <w:r w:rsidRPr="009A533F">
        <w:rPr>
          <w:rFonts w:asciiTheme="minorHAnsi" w:hAnsiTheme="minorHAnsi" w:cstheme="minorHAnsi"/>
          <w:color w:val="auto"/>
          <w:sz w:val="20"/>
          <w:szCs w:val="20"/>
        </w:rPr>
        <w:t xml:space="preserve">zł brutto, </w:t>
      </w:r>
      <w:r>
        <w:rPr>
          <w:rFonts w:asciiTheme="minorHAnsi" w:hAnsiTheme="minorHAnsi" w:cstheme="minorHAnsi"/>
          <w:color w:val="auto"/>
          <w:sz w:val="20"/>
          <w:szCs w:val="20"/>
        </w:rPr>
        <w:t>(słownie: jeden milion osiemset dziewięćdziesiąt jeden tysięcy sześćset osiemnaście zł 49/100 gr.)</w:t>
      </w:r>
      <w:r w:rsidRPr="009A533F">
        <w:rPr>
          <w:rFonts w:asciiTheme="minorHAnsi" w:hAnsiTheme="minorHAnsi" w:cstheme="minorHAnsi"/>
          <w:color w:val="auto"/>
          <w:sz w:val="20"/>
          <w:szCs w:val="20"/>
        </w:rPr>
        <w:t xml:space="preserve"> tym wartość podatku VAT tj.</w:t>
      </w:r>
      <w:r>
        <w:rPr>
          <w:rFonts w:asciiTheme="minorHAnsi" w:hAnsiTheme="minorHAnsi" w:cstheme="minorHAnsi"/>
          <w:color w:val="auto"/>
          <w:sz w:val="20"/>
          <w:szCs w:val="20"/>
        </w:rPr>
        <w:t xml:space="preserve"> </w:t>
      </w:r>
      <w:r>
        <w:rPr>
          <w:rFonts w:asciiTheme="minorHAnsi" w:hAnsiTheme="minorHAnsi" w:cstheme="minorHAnsi"/>
          <w:b/>
          <w:color w:val="auto"/>
          <w:sz w:val="20"/>
          <w:szCs w:val="20"/>
        </w:rPr>
        <w:t xml:space="preserve">353 </w:t>
      </w:r>
      <w:r w:rsidRPr="008744E3">
        <w:rPr>
          <w:rFonts w:asciiTheme="minorHAnsi" w:hAnsiTheme="minorHAnsi" w:cstheme="minorHAnsi"/>
          <w:b/>
          <w:color w:val="auto"/>
          <w:sz w:val="20"/>
          <w:szCs w:val="20"/>
        </w:rPr>
        <w:t>717,28</w:t>
      </w:r>
      <w:r>
        <w:rPr>
          <w:rFonts w:asciiTheme="minorHAnsi" w:hAnsiTheme="minorHAnsi" w:cstheme="minorHAnsi"/>
          <w:color w:val="auto"/>
          <w:sz w:val="20"/>
          <w:szCs w:val="20"/>
        </w:rPr>
        <w:t xml:space="preserve"> </w:t>
      </w:r>
      <w:r w:rsidRPr="009A533F">
        <w:rPr>
          <w:rFonts w:asciiTheme="minorHAnsi" w:hAnsiTheme="minorHAnsi" w:cstheme="minorHAnsi"/>
          <w:color w:val="auto"/>
          <w:sz w:val="20"/>
          <w:szCs w:val="20"/>
        </w:rPr>
        <w:t xml:space="preserve">zł. wynikająca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oferty, która stanowi załącznik nr </w:t>
      </w:r>
      <w:r>
        <w:rPr>
          <w:rFonts w:asciiTheme="minorHAnsi" w:hAnsiTheme="minorHAnsi" w:cstheme="minorHAnsi"/>
          <w:color w:val="auto"/>
          <w:sz w:val="20"/>
          <w:szCs w:val="20"/>
        </w:rPr>
        <w:t>1</w:t>
      </w:r>
      <w:r w:rsidRPr="009A533F">
        <w:rPr>
          <w:rFonts w:asciiTheme="minorHAnsi" w:hAnsiTheme="minorHAnsi" w:cstheme="minorHAnsi"/>
          <w:color w:val="auto"/>
          <w:sz w:val="20"/>
          <w:szCs w:val="20"/>
        </w:rPr>
        <w:t xml:space="preserve"> do niniejszej umowy. </w:t>
      </w:r>
    </w:p>
    <w:p w14:paraId="3BD59E5A" w14:textId="77777777" w:rsidR="001C754F" w:rsidRPr="009F23E6" w:rsidRDefault="001C754F" w:rsidP="001C754F">
      <w:pPr>
        <w:pStyle w:val="Default"/>
        <w:numPr>
          <w:ilvl w:val="0"/>
          <w:numId w:val="12"/>
        </w:numPr>
        <w:spacing w:line="276" w:lineRule="auto"/>
        <w:ind w:left="426" w:hanging="426"/>
        <w:jc w:val="both"/>
        <w:rPr>
          <w:rFonts w:asciiTheme="minorHAnsi" w:hAnsiTheme="minorHAnsi" w:cstheme="minorHAnsi"/>
          <w:color w:val="auto"/>
          <w:sz w:val="20"/>
          <w:szCs w:val="20"/>
        </w:rPr>
      </w:pPr>
      <w:r w:rsidRPr="009F23E6">
        <w:rPr>
          <w:rFonts w:asciiTheme="minorHAnsi" w:hAnsiTheme="minorHAnsi" w:cstheme="minorHAnsi"/>
          <w:color w:val="auto"/>
          <w:sz w:val="20"/>
          <w:szCs w:val="20"/>
        </w:rPr>
        <w:t>Strony dopuszczają waloryzację wynagrodzenia na zasadach zgodnych z warunkami zapytania ofertowego</w:t>
      </w:r>
      <w:r>
        <w:rPr>
          <w:rFonts w:asciiTheme="minorHAnsi" w:hAnsiTheme="minorHAnsi" w:cstheme="minorHAnsi"/>
          <w:color w:val="auto"/>
          <w:sz w:val="20"/>
          <w:szCs w:val="20"/>
        </w:rPr>
        <w:t xml:space="preserve">, które stanowi </w:t>
      </w:r>
      <w:r w:rsidRPr="009F23E6">
        <w:rPr>
          <w:rFonts w:asciiTheme="minorHAnsi" w:hAnsiTheme="minorHAnsi" w:cstheme="minorHAnsi"/>
          <w:color w:val="auto"/>
          <w:sz w:val="20"/>
          <w:szCs w:val="20"/>
        </w:rPr>
        <w:t xml:space="preserve">integralną cześć niniejszej umowy. </w:t>
      </w:r>
    </w:p>
    <w:p w14:paraId="0D28A948" w14:textId="77777777" w:rsidR="001C754F" w:rsidRPr="009A533F" w:rsidRDefault="001C754F" w:rsidP="001C754F">
      <w:pPr>
        <w:pStyle w:val="Default"/>
        <w:numPr>
          <w:ilvl w:val="0"/>
          <w:numId w:val="12"/>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Rozliczenie za wykonanie przedmiotu umowy będzie dokonywane na podstawie faktur VAT częściowych i faktury VAT końcowej, dla następujących etapów:</w:t>
      </w:r>
    </w:p>
    <w:p w14:paraId="6BF2E6AD" w14:textId="77777777" w:rsidR="001C754F" w:rsidRPr="00CA567E" w:rsidRDefault="001C754F" w:rsidP="001C754F">
      <w:pPr>
        <w:pStyle w:val="Default"/>
        <w:numPr>
          <w:ilvl w:val="0"/>
          <w:numId w:val="38"/>
        </w:numPr>
        <w:ind w:left="426" w:hanging="426"/>
        <w:jc w:val="both"/>
        <w:rPr>
          <w:rFonts w:asciiTheme="minorHAnsi" w:hAnsiTheme="minorHAnsi" w:cstheme="minorHAnsi"/>
          <w:color w:val="auto"/>
          <w:sz w:val="20"/>
          <w:szCs w:val="20"/>
        </w:rPr>
      </w:pPr>
      <w:r w:rsidRPr="00CA567E">
        <w:rPr>
          <w:rFonts w:asciiTheme="minorHAnsi" w:hAnsiTheme="minorHAnsi" w:cstheme="minorHAnsi"/>
          <w:color w:val="auto"/>
          <w:sz w:val="20"/>
          <w:szCs w:val="20"/>
        </w:rPr>
        <w:t>po przekazaniu placu budowy, zakupie materiałów i przewiez</w:t>
      </w:r>
      <w:r>
        <w:rPr>
          <w:rFonts w:asciiTheme="minorHAnsi" w:hAnsiTheme="minorHAnsi" w:cstheme="minorHAnsi"/>
          <w:color w:val="auto"/>
          <w:sz w:val="20"/>
          <w:szCs w:val="20"/>
        </w:rPr>
        <w:t>ieniu ich a plac budowy,</w:t>
      </w:r>
    </w:p>
    <w:p w14:paraId="60886B8A" w14:textId="77777777" w:rsidR="001C754F" w:rsidRPr="009A533F" w:rsidRDefault="001C754F" w:rsidP="001C754F">
      <w:pPr>
        <w:pStyle w:val="Default"/>
        <w:numPr>
          <w:ilvl w:val="0"/>
          <w:numId w:val="38"/>
        </w:numPr>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po wykonaniu etapu stanu surowego otwartego</w:t>
      </w:r>
      <w:r>
        <w:rPr>
          <w:rFonts w:asciiTheme="minorHAnsi" w:hAnsiTheme="minorHAnsi" w:cstheme="minorHAnsi"/>
          <w:color w:val="auto"/>
          <w:sz w:val="20"/>
          <w:szCs w:val="20"/>
        </w:rPr>
        <w:t>,</w:t>
      </w:r>
    </w:p>
    <w:p w14:paraId="6C926E2A" w14:textId="77777777" w:rsidR="001C754F" w:rsidRPr="009A533F" w:rsidRDefault="001C754F" w:rsidP="001C754F">
      <w:pPr>
        <w:pStyle w:val="Default"/>
        <w:numPr>
          <w:ilvl w:val="0"/>
          <w:numId w:val="38"/>
        </w:numPr>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po wykonaniu etapu surowego zamkniętego</w:t>
      </w:r>
      <w:r>
        <w:rPr>
          <w:rFonts w:asciiTheme="minorHAnsi" w:hAnsiTheme="minorHAnsi" w:cstheme="minorHAnsi"/>
          <w:color w:val="auto"/>
          <w:sz w:val="20"/>
          <w:szCs w:val="20"/>
        </w:rPr>
        <w:t>,</w:t>
      </w:r>
    </w:p>
    <w:p w14:paraId="489923B7" w14:textId="77777777" w:rsidR="001C754F" w:rsidRDefault="001C754F" w:rsidP="001C754F">
      <w:pPr>
        <w:pStyle w:val="Default"/>
        <w:numPr>
          <w:ilvl w:val="0"/>
          <w:numId w:val="38"/>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po otrzymaniu pozwolenia na użytkowanie</w:t>
      </w:r>
      <w:r>
        <w:rPr>
          <w:rFonts w:asciiTheme="minorHAnsi" w:hAnsiTheme="minorHAnsi" w:cstheme="minorHAnsi"/>
          <w:color w:val="auto"/>
          <w:sz w:val="20"/>
          <w:szCs w:val="20"/>
        </w:rPr>
        <w:t>.</w:t>
      </w:r>
    </w:p>
    <w:p w14:paraId="35FBF108" w14:textId="77777777" w:rsidR="001C754F" w:rsidRPr="00576090" w:rsidRDefault="001C754F" w:rsidP="001C754F">
      <w:pPr>
        <w:pStyle w:val="Default"/>
        <w:numPr>
          <w:ilvl w:val="0"/>
          <w:numId w:val="12"/>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W celu dokonania rozliczenia częściowego wykonawca informuje zamawiającego o wykonaniu prac podlegających odbiorowi częściowemu oraz przedstawia zamawiającemu zestawienie wykonanych prac wraz z rozliczeniem ich wartości.</w:t>
      </w:r>
      <w:r>
        <w:rPr>
          <w:rFonts w:asciiTheme="minorHAnsi" w:hAnsiTheme="minorHAnsi" w:cstheme="minorHAnsi"/>
          <w:color w:val="auto"/>
          <w:sz w:val="20"/>
          <w:szCs w:val="20"/>
        </w:rPr>
        <w:t xml:space="preserve"> </w:t>
      </w:r>
      <w:r w:rsidRPr="00576090">
        <w:rPr>
          <w:rFonts w:asciiTheme="minorHAnsi" w:hAnsiTheme="minorHAnsi" w:cstheme="minorHAnsi"/>
          <w:color w:val="auto"/>
          <w:sz w:val="20"/>
          <w:szCs w:val="20"/>
        </w:rPr>
        <w:t>Zamawiający sprawdza zestawienie wartości wykonanych prac i rozliczenie ich wartości, dokonuje ewentualnych korekt przedłożonych zestawień oraz potwierdza kwoty należne do zapłaty wykonawcy.</w:t>
      </w:r>
    </w:p>
    <w:p w14:paraId="1D5A99AC" w14:textId="77777777" w:rsidR="001C754F" w:rsidRPr="00576090" w:rsidRDefault="001C754F" w:rsidP="001C754F">
      <w:pPr>
        <w:pStyle w:val="Default"/>
        <w:numPr>
          <w:ilvl w:val="0"/>
          <w:numId w:val="33"/>
        </w:numPr>
        <w:spacing w:line="276" w:lineRule="auto"/>
        <w:ind w:left="426" w:hanging="426"/>
        <w:jc w:val="both"/>
        <w:rPr>
          <w:rFonts w:asciiTheme="minorHAnsi" w:hAnsiTheme="minorHAnsi" w:cstheme="minorHAnsi"/>
          <w:color w:val="auto"/>
          <w:sz w:val="20"/>
          <w:szCs w:val="20"/>
        </w:rPr>
      </w:pPr>
      <w:r w:rsidRPr="00576090">
        <w:rPr>
          <w:rFonts w:asciiTheme="minorHAnsi" w:hAnsiTheme="minorHAnsi" w:cstheme="minorHAnsi"/>
          <w:color w:val="auto"/>
          <w:sz w:val="20"/>
          <w:szCs w:val="20"/>
        </w:rPr>
        <w:t>Po zatwierdzeniu przez zamawiającego zakresu i wartości wykonanych robót, wykonawca wystawia fakturę VAT częściową za wykonanie w</w:t>
      </w:r>
      <w:r>
        <w:rPr>
          <w:rFonts w:asciiTheme="minorHAnsi" w:hAnsiTheme="minorHAnsi" w:cstheme="minorHAnsi"/>
          <w:color w:val="auto"/>
          <w:sz w:val="20"/>
          <w:szCs w:val="20"/>
        </w:rPr>
        <w:t>/</w:t>
      </w:r>
      <w:r w:rsidRPr="00576090">
        <w:rPr>
          <w:rFonts w:asciiTheme="minorHAnsi" w:hAnsiTheme="minorHAnsi" w:cstheme="minorHAnsi"/>
          <w:color w:val="auto"/>
          <w:sz w:val="20"/>
          <w:szCs w:val="20"/>
        </w:rPr>
        <w:t>w. prac</w:t>
      </w:r>
      <w:r>
        <w:rPr>
          <w:rFonts w:asciiTheme="minorHAnsi" w:hAnsiTheme="minorHAnsi" w:cstheme="minorHAnsi"/>
          <w:color w:val="auto"/>
          <w:sz w:val="20"/>
          <w:szCs w:val="20"/>
        </w:rPr>
        <w:t>.</w:t>
      </w:r>
    </w:p>
    <w:p w14:paraId="37C62630" w14:textId="77777777" w:rsidR="001C754F" w:rsidRPr="00576090" w:rsidRDefault="001C754F" w:rsidP="001C754F">
      <w:pPr>
        <w:pStyle w:val="Default"/>
        <w:numPr>
          <w:ilvl w:val="0"/>
          <w:numId w:val="33"/>
        </w:numPr>
        <w:spacing w:line="276" w:lineRule="auto"/>
        <w:ind w:left="426" w:hanging="426"/>
        <w:jc w:val="both"/>
        <w:rPr>
          <w:rFonts w:asciiTheme="minorHAnsi" w:hAnsiTheme="minorHAnsi" w:cstheme="minorHAnsi"/>
          <w:color w:val="auto"/>
          <w:sz w:val="20"/>
          <w:szCs w:val="20"/>
        </w:rPr>
      </w:pPr>
      <w:r w:rsidRPr="00576090">
        <w:rPr>
          <w:rFonts w:asciiTheme="minorHAnsi" w:hAnsiTheme="minorHAnsi" w:cstheme="minorHAnsi"/>
          <w:color w:val="auto"/>
          <w:sz w:val="20"/>
          <w:szCs w:val="20"/>
        </w:rPr>
        <w:t>Podstawą do dokonania płatności jest faktura, do której dołączony zostanie protokół odbioru (ponownego odbioru) odpowiedniego etapu, zawierający potwierdzenie niewadliwego wykonania prac, dokonanego przez przedstawiciela zamawiającego oraz oświadczenie wykonawcy o uiszczeniu wszystkich należności w stosunku do podwykonawców</w:t>
      </w:r>
      <w:r>
        <w:rPr>
          <w:rFonts w:asciiTheme="minorHAnsi" w:hAnsiTheme="minorHAnsi" w:cstheme="minorHAnsi"/>
          <w:color w:val="auto"/>
          <w:sz w:val="20"/>
          <w:szCs w:val="20"/>
        </w:rPr>
        <w:t xml:space="preserve"> (jeśli uczestniczą w procesie budowy)</w:t>
      </w:r>
      <w:r w:rsidRPr="00576090">
        <w:rPr>
          <w:rFonts w:asciiTheme="minorHAnsi" w:hAnsiTheme="minorHAnsi" w:cstheme="minorHAnsi"/>
          <w:color w:val="auto"/>
          <w:sz w:val="20"/>
          <w:szCs w:val="20"/>
        </w:rPr>
        <w:t xml:space="preserve">, wraz z dokumentami potwierdzającymi uregulowanie tych należności. </w:t>
      </w:r>
    </w:p>
    <w:p w14:paraId="47B3DCF3" w14:textId="77777777" w:rsidR="001C754F" w:rsidRPr="00576090" w:rsidRDefault="001C754F" w:rsidP="001C754F">
      <w:pPr>
        <w:pStyle w:val="Default"/>
        <w:numPr>
          <w:ilvl w:val="0"/>
          <w:numId w:val="33"/>
        </w:numPr>
        <w:spacing w:line="276" w:lineRule="auto"/>
        <w:ind w:left="426" w:hanging="426"/>
        <w:jc w:val="both"/>
        <w:rPr>
          <w:rFonts w:asciiTheme="minorHAnsi" w:hAnsiTheme="minorHAnsi" w:cstheme="minorHAnsi"/>
          <w:color w:val="auto"/>
          <w:sz w:val="20"/>
          <w:szCs w:val="20"/>
        </w:rPr>
      </w:pPr>
      <w:r w:rsidRPr="00576090">
        <w:rPr>
          <w:rFonts w:asciiTheme="minorHAnsi" w:hAnsiTheme="minorHAnsi" w:cstheme="minorHAnsi"/>
          <w:color w:val="auto"/>
          <w:sz w:val="20"/>
          <w:szCs w:val="20"/>
        </w:rPr>
        <w:t>Płatność nastąpi przelewem na rachunek Wykonawcy wskazany w fakturze, w terminie 14 dni od doręczenia Zamawiającemu prawidłowo wystawionej faktury, wraz z załączonymi d</w:t>
      </w:r>
      <w:r>
        <w:rPr>
          <w:rFonts w:asciiTheme="minorHAnsi" w:hAnsiTheme="minorHAnsi" w:cstheme="minorHAnsi"/>
          <w:color w:val="auto"/>
          <w:sz w:val="20"/>
          <w:szCs w:val="20"/>
        </w:rPr>
        <w:t>okumentami wymienionymi w ust. 5</w:t>
      </w:r>
      <w:r w:rsidRPr="00576090">
        <w:rPr>
          <w:rFonts w:asciiTheme="minorHAnsi" w:hAnsiTheme="minorHAnsi" w:cstheme="minorHAnsi"/>
          <w:color w:val="auto"/>
          <w:sz w:val="20"/>
          <w:szCs w:val="20"/>
        </w:rPr>
        <w:t xml:space="preserve">. </w:t>
      </w:r>
    </w:p>
    <w:p w14:paraId="5A302420" w14:textId="77777777" w:rsidR="001C754F" w:rsidRPr="009A533F" w:rsidRDefault="001C754F" w:rsidP="001C754F">
      <w:pPr>
        <w:pStyle w:val="Default"/>
        <w:numPr>
          <w:ilvl w:val="0"/>
          <w:numId w:val="33"/>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Dzień obciążenia rachunku Zamawiającego uważany będzie za dzień dokonania zapłaty. </w:t>
      </w:r>
    </w:p>
    <w:p w14:paraId="03E6D544" w14:textId="77777777" w:rsidR="001C754F" w:rsidRDefault="001C754F" w:rsidP="001C754F">
      <w:pPr>
        <w:pStyle w:val="Default"/>
        <w:numPr>
          <w:ilvl w:val="0"/>
          <w:numId w:val="33"/>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Zamawiający zastrzega sobie prawo do dokonania płatności przelewu w terminie późniejszym, niż określony w ust. 5,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w przypadku braku środków finansowych na rachunku bankowym ze środków dotacji na realizację operacji w ramach środka 4.2. „Rozwój obszarów zależnych od rybactwa”. O sytuacji takiej Zamawiający powiadomi Wykonawcę niezwłocznie, nie później niż w ciągu 3 dni od jej wystąpienia.</w:t>
      </w:r>
    </w:p>
    <w:p w14:paraId="49904BEC" w14:textId="77777777" w:rsidR="001C754F" w:rsidRPr="00740B04" w:rsidRDefault="001C754F" w:rsidP="001C754F">
      <w:pPr>
        <w:pStyle w:val="Default"/>
        <w:numPr>
          <w:ilvl w:val="0"/>
          <w:numId w:val="33"/>
        </w:numPr>
        <w:spacing w:line="276" w:lineRule="auto"/>
        <w:ind w:left="426" w:hanging="426"/>
        <w:jc w:val="both"/>
        <w:rPr>
          <w:rFonts w:asciiTheme="minorHAnsi" w:hAnsiTheme="minorHAnsi" w:cstheme="minorHAnsi"/>
          <w:color w:val="auto"/>
          <w:sz w:val="20"/>
          <w:szCs w:val="20"/>
        </w:rPr>
      </w:pPr>
      <w:r w:rsidRPr="00E35A2E">
        <w:rPr>
          <w:rFonts w:asciiTheme="minorHAnsi" w:hAnsiTheme="minorHAnsi" w:cstheme="minorHAnsi"/>
          <w:color w:val="auto"/>
          <w:sz w:val="20"/>
          <w:szCs w:val="20"/>
        </w:rPr>
        <w:t>W przypadku opóźnienia w dokonaniu płatności,</w:t>
      </w:r>
      <w:r>
        <w:rPr>
          <w:rFonts w:asciiTheme="minorHAnsi" w:hAnsiTheme="minorHAnsi" w:cstheme="minorHAnsi"/>
          <w:color w:val="auto"/>
          <w:sz w:val="20"/>
          <w:szCs w:val="20"/>
        </w:rPr>
        <w:t xml:space="preserve"> Wykonawca uprawniony jest do żądania zapłaty odsetek w wysokości wynikającej z obowiązujących przepisów prawa.</w:t>
      </w:r>
    </w:p>
    <w:p w14:paraId="3FBD7BBE" w14:textId="77777777" w:rsidR="001C754F" w:rsidRDefault="001C754F" w:rsidP="001C754F">
      <w:pPr>
        <w:pStyle w:val="Default"/>
        <w:spacing w:line="276" w:lineRule="auto"/>
        <w:jc w:val="center"/>
        <w:rPr>
          <w:rFonts w:asciiTheme="minorHAnsi" w:hAnsiTheme="minorHAnsi" w:cstheme="minorHAnsi"/>
          <w:b/>
          <w:bCs/>
          <w:color w:val="auto"/>
          <w:sz w:val="20"/>
          <w:szCs w:val="20"/>
        </w:rPr>
      </w:pPr>
    </w:p>
    <w:p w14:paraId="63410E26"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7</w:t>
      </w:r>
    </w:p>
    <w:p w14:paraId="51C8B7BF"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Termin wykonania</w:t>
      </w:r>
    </w:p>
    <w:p w14:paraId="1C3E0277" w14:textId="77777777" w:rsidR="001C754F" w:rsidRPr="009A533F" w:rsidRDefault="001C754F" w:rsidP="001C754F">
      <w:pPr>
        <w:pStyle w:val="Default"/>
        <w:numPr>
          <w:ilvl w:val="0"/>
          <w:numId w:val="14"/>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Termin realizacji przedmiotu umowy określony w § 1 wyznacza się na 27.12.2022r., wraz z przekazaniem kompletnej, niewadliwej dokumentacji, o której mowa w § 3 ust. 1 lit. b)</w:t>
      </w:r>
      <w:r>
        <w:rPr>
          <w:rFonts w:asciiTheme="minorHAnsi" w:hAnsiTheme="minorHAnsi" w:cstheme="minorHAnsi"/>
          <w:color w:val="auto"/>
          <w:sz w:val="20"/>
          <w:szCs w:val="20"/>
        </w:rPr>
        <w:t xml:space="preserve">, pod warunkiem przekazania Wykonawcy terenu prac do dnia 19.04.2022. W przypadku opóźnienia w przekazaniu terenu przez Zamawiającego termin realizacji przedmiotu umowy ulega odpowiedniemu przedłużeniu. </w:t>
      </w:r>
    </w:p>
    <w:p w14:paraId="11F14E2C" w14:textId="77777777" w:rsidR="001C754F" w:rsidRPr="009A533F" w:rsidRDefault="001C754F" w:rsidP="001C754F">
      <w:pPr>
        <w:pStyle w:val="Default"/>
        <w:numPr>
          <w:ilvl w:val="0"/>
          <w:numId w:val="14"/>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Terminy realizacji ustalone w zaakceptowanym przez Zamawiającego harmonogramie robót oraz na naradach koordynacyjnych Strony zgodnie traktują jako terminy pośrednie wykonania robót, i ich zmiana nie niesie ze sobą konieczności podpisywania aneksu do niniejszej umowy.</w:t>
      </w:r>
    </w:p>
    <w:p w14:paraId="7150B7A3" w14:textId="77777777" w:rsidR="001C754F" w:rsidRPr="009A533F" w:rsidRDefault="001C754F" w:rsidP="001C754F">
      <w:pPr>
        <w:pStyle w:val="Default"/>
        <w:numPr>
          <w:ilvl w:val="0"/>
          <w:numId w:val="14"/>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Zachowanie uzgodnionych powyżej terminów jest podstawowym obowiązkiem Wykonawcy. Wszelkie zdarzenia i fakty zaistniałe w trakcie wykonywania prac nie spowodowane działalnością Wykonawcy, a mające jego zdaniem wpływ na harmonogram robót i zachowanie w/w terminów muszą być zgłaszane na piśmie Zamawiającemu w terminie do 2 dni po </w:t>
      </w:r>
      <w:r w:rsidRPr="009A533F">
        <w:rPr>
          <w:rFonts w:asciiTheme="minorHAnsi" w:hAnsiTheme="minorHAnsi" w:cstheme="minorHAnsi"/>
          <w:color w:val="auto"/>
          <w:sz w:val="20"/>
          <w:szCs w:val="20"/>
        </w:rPr>
        <w:lastRenderedPageBreak/>
        <w:t>zdarzeniu. Zamawiający wspólnie z Wykonawcą ocenią zaistniałą sytuację i jej wpływ na terminy realizacji prac.</w:t>
      </w:r>
      <w:r>
        <w:rPr>
          <w:rFonts w:asciiTheme="minorHAnsi" w:hAnsiTheme="minorHAnsi" w:cstheme="minorHAnsi"/>
          <w:color w:val="auto"/>
          <w:sz w:val="20"/>
          <w:szCs w:val="20"/>
        </w:rPr>
        <w:t xml:space="preserve"> W przypadku braku możliwości realizacji przedmiotu umowy w terminie określonym w ust. 1 powyżej z przyczyn niezawinionych przez Wykonawcę Strony uzgodnią nowy termin realizacji Umowy, </w:t>
      </w:r>
      <w:r w:rsidRPr="009A533F">
        <w:rPr>
          <w:rFonts w:asciiTheme="minorHAnsi" w:hAnsiTheme="minorHAnsi" w:cstheme="minorHAnsi"/>
          <w:color w:val="auto"/>
          <w:sz w:val="20"/>
          <w:szCs w:val="20"/>
        </w:rPr>
        <w:t xml:space="preserve"> </w:t>
      </w:r>
    </w:p>
    <w:p w14:paraId="40A1D742" w14:textId="77777777" w:rsidR="001C754F" w:rsidRPr="009A533F" w:rsidRDefault="001C754F" w:rsidP="001C754F">
      <w:pPr>
        <w:pStyle w:val="Default"/>
        <w:numPr>
          <w:ilvl w:val="0"/>
          <w:numId w:val="14"/>
        </w:numPr>
        <w:spacing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dokonał szczegółowego przeglądu frontu robót i potwierdza możliwość wykonania przedmiotu umowy w terminach wymienionych w ust. 1 i 2. </w:t>
      </w:r>
    </w:p>
    <w:p w14:paraId="1BCBE050" w14:textId="77777777" w:rsidR="001C754F" w:rsidRDefault="001C754F" w:rsidP="001C754F">
      <w:pPr>
        <w:pStyle w:val="Default"/>
        <w:numPr>
          <w:ilvl w:val="0"/>
          <w:numId w:val="14"/>
        </w:numPr>
        <w:spacing w:after="100" w:afterAutospacing="1" w:line="276" w:lineRule="auto"/>
        <w:ind w:left="426" w:hanging="426"/>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wstrzymania prac (Wykonawca zostanie o tym poinformowany pisemnie) Wykonawca nie będzie wnosił żadnych roszczeń finansowych z tego tytułu. </w:t>
      </w:r>
    </w:p>
    <w:p w14:paraId="77690EA9" w14:textId="77777777" w:rsidR="001C754F" w:rsidRPr="009A533F" w:rsidRDefault="001C754F" w:rsidP="001C754F">
      <w:pPr>
        <w:pStyle w:val="Default"/>
        <w:spacing w:line="276" w:lineRule="auto"/>
        <w:jc w:val="center"/>
        <w:rPr>
          <w:rFonts w:asciiTheme="minorHAnsi" w:hAnsiTheme="minorHAnsi" w:cstheme="minorHAnsi"/>
          <w:b/>
          <w:color w:val="auto"/>
          <w:sz w:val="20"/>
          <w:szCs w:val="20"/>
        </w:rPr>
      </w:pPr>
      <w:r w:rsidRPr="009A533F">
        <w:rPr>
          <w:rFonts w:asciiTheme="minorHAnsi" w:hAnsiTheme="minorHAnsi" w:cstheme="minorHAnsi"/>
          <w:b/>
          <w:color w:val="auto"/>
          <w:sz w:val="20"/>
          <w:szCs w:val="20"/>
        </w:rPr>
        <w:t>§ 8</w:t>
      </w:r>
    </w:p>
    <w:p w14:paraId="1464730A" w14:textId="77777777" w:rsidR="001C754F" w:rsidRPr="009A533F" w:rsidRDefault="001C754F" w:rsidP="001C754F">
      <w:pPr>
        <w:pStyle w:val="Default"/>
        <w:spacing w:line="276" w:lineRule="auto"/>
        <w:jc w:val="center"/>
        <w:rPr>
          <w:rFonts w:asciiTheme="minorHAnsi" w:hAnsiTheme="minorHAnsi" w:cstheme="minorHAnsi"/>
          <w:b/>
          <w:color w:val="auto"/>
          <w:sz w:val="20"/>
          <w:szCs w:val="20"/>
        </w:rPr>
      </w:pPr>
      <w:r w:rsidRPr="009A533F">
        <w:rPr>
          <w:rFonts w:asciiTheme="minorHAnsi" w:hAnsiTheme="minorHAnsi" w:cstheme="minorHAnsi"/>
          <w:b/>
          <w:color w:val="auto"/>
          <w:sz w:val="20"/>
          <w:szCs w:val="20"/>
        </w:rPr>
        <w:t>Zabezpieczenie należytego wykonania umowy i ubezpieczenie Wykonawcy</w:t>
      </w:r>
    </w:p>
    <w:p w14:paraId="6C9E1408" w14:textId="77777777" w:rsidR="001C754F" w:rsidRPr="009A533F" w:rsidRDefault="001C754F" w:rsidP="001C754F">
      <w:pPr>
        <w:pStyle w:val="Default"/>
        <w:numPr>
          <w:ilvl w:val="1"/>
          <w:numId w:val="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w ciągu </w:t>
      </w:r>
      <w:r>
        <w:rPr>
          <w:rFonts w:asciiTheme="minorHAnsi" w:hAnsiTheme="minorHAnsi" w:cstheme="minorHAnsi"/>
          <w:color w:val="auto"/>
          <w:sz w:val="20"/>
          <w:szCs w:val="20"/>
        </w:rPr>
        <w:t>21</w:t>
      </w:r>
      <w:r w:rsidRPr="009A533F">
        <w:rPr>
          <w:rFonts w:asciiTheme="minorHAnsi" w:hAnsiTheme="minorHAnsi" w:cstheme="minorHAnsi"/>
          <w:color w:val="auto"/>
          <w:sz w:val="20"/>
          <w:szCs w:val="20"/>
        </w:rPr>
        <w:t xml:space="preserve"> dni od zawarcia umowy zobowiązany jest do ustanowienia zabezpieczenia należytego wykonania umowy (ZNWU) w formie gwarancji bankowych lub ubezpieczeniowych oraz przekazania ich oryginałów Zamawiającemu. </w:t>
      </w:r>
    </w:p>
    <w:p w14:paraId="0773691A" w14:textId="77777777" w:rsidR="001C754F" w:rsidRPr="009A533F" w:rsidRDefault="001C754F" w:rsidP="001C754F">
      <w:pPr>
        <w:pStyle w:val="Default"/>
        <w:numPr>
          <w:ilvl w:val="1"/>
          <w:numId w:val="7"/>
        </w:numPr>
        <w:spacing w:after="100" w:afterAutospacing="1"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Gwarancje, o których mowa powyżej muszą zawierać bezwarunkowe zobowiązanie gwaranta do zapłaty na każde żądanie Zamawiającego, złożone w okresie obowiązywania gwarancji i zawierające jego oświadczenie, że Wykonawca nie wykonał obowiązków wynikających z niniejszej umowy.</w:t>
      </w:r>
    </w:p>
    <w:p w14:paraId="7193B706" w14:textId="77777777" w:rsidR="001C754F" w:rsidRPr="009A533F" w:rsidRDefault="001C754F" w:rsidP="001C754F">
      <w:pPr>
        <w:pStyle w:val="Default"/>
        <w:numPr>
          <w:ilvl w:val="1"/>
          <w:numId w:val="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Kwota zobowiązania gwaranta nie może być niższa niż: </w:t>
      </w:r>
    </w:p>
    <w:p w14:paraId="4AE1644E" w14:textId="77777777" w:rsidR="001C754F" w:rsidRPr="009A533F" w:rsidRDefault="001C754F" w:rsidP="001C754F">
      <w:pPr>
        <w:pStyle w:val="Default"/>
        <w:numPr>
          <w:ilvl w:val="0"/>
          <w:numId w:val="31"/>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1</w:t>
      </w:r>
      <w:r w:rsidRPr="009A533F">
        <w:rPr>
          <w:rFonts w:asciiTheme="minorHAnsi" w:hAnsiTheme="minorHAnsi" w:cstheme="minorHAnsi"/>
          <w:color w:val="auto"/>
          <w:sz w:val="20"/>
          <w:szCs w:val="20"/>
        </w:rPr>
        <w:t xml:space="preserve">0% ceny brutto z §6 ust. 1 </w:t>
      </w:r>
      <w:r>
        <w:rPr>
          <w:rFonts w:asciiTheme="minorHAnsi" w:hAnsiTheme="minorHAnsi" w:cstheme="minorHAnsi"/>
          <w:color w:val="auto"/>
          <w:sz w:val="20"/>
          <w:szCs w:val="20"/>
        </w:rPr>
        <w:t xml:space="preserve">tj. 189 161,85 </w:t>
      </w:r>
      <w:r w:rsidRPr="009A533F">
        <w:rPr>
          <w:rFonts w:asciiTheme="minorHAnsi" w:hAnsiTheme="minorHAnsi" w:cstheme="minorHAnsi"/>
          <w:color w:val="auto"/>
          <w:sz w:val="20"/>
          <w:szCs w:val="20"/>
        </w:rPr>
        <w:t>zł - dla okresu od dnia udzielenia gwarancji</w:t>
      </w:r>
      <w:r>
        <w:rPr>
          <w:rFonts w:asciiTheme="minorHAnsi" w:hAnsiTheme="minorHAnsi" w:cstheme="minorHAnsi"/>
          <w:color w:val="auto"/>
          <w:sz w:val="20"/>
          <w:szCs w:val="20"/>
        </w:rPr>
        <w:t xml:space="preserve"> </w:t>
      </w:r>
      <w:r w:rsidRPr="009A533F">
        <w:rPr>
          <w:rFonts w:asciiTheme="minorHAnsi" w:hAnsiTheme="minorHAnsi" w:cstheme="minorHAnsi"/>
          <w:color w:val="auto"/>
          <w:sz w:val="20"/>
          <w:szCs w:val="20"/>
        </w:rPr>
        <w:t xml:space="preserve">do 27.12.2022 roku, </w:t>
      </w:r>
    </w:p>
    <w:p w14:paraId="43D1D961" w14:textId="77777777" w:rsidR="001C754F" w:rsidRPr="009A533F" w:rsidRDefault="001C754F" w:rsidP="001C754F">
      <w:pPr>
        <w:pStyle w:val="Default"/>
        <w:numPr>
          <w:ilvl w:val="0"/>
          <w:numId w:val="31"/>
        </w:numPr>
        <w:spacing w:line="276" w:lineRule="auto"/>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5% ceny brutto z §6 ust. 1 tj.</w:t>
      </w:r>
      <w:r w:rsidRPr="00851526">
        <w:t xml:space="preserve"> </w:t>
      </w:r>
      <w:r w:rsidRPr="00851526">
        <w:rPr>
          <w:rFonts w:asciiTheme="minorHAnsi" w:hAnsiTheme="minorHAnsi" w:cstheme="minorHAnsi"/>
          <w:color w:val="auto"/>
          <w:sz w:val="20"/>
          <w:szCs w:val="20"/>
        </w:rPr>
        <w:t>94</w:t>
      </w:r>
      <w:r>
        <w:rPr>
          <w:rFonts w:asciiTheme="minorHAnsi" w:hAnsiTheme="minorHAnsi" w:cstheme="minorHAnsi"/>
          <w:color w:val="auto"/>
          <w:sz w:val="20"/>
          <w:szCs w:val="20"/>
        </w:rPr>
        <w:t xml:space="preserve"> 580,92</w:t>
      </w:r>
      <w:r w:rsidRPr="009A533F">
        <w:rPr>
          <w:rFonts w:asciiTheme="minorHAnsi" w:hAnsiTheme="minorHAnsi" w:cstheme="minorHAnsi"/>
          <w:color w:val="auto"/>
          <w:sz w:val="20"/>
          <w:szCs w:val="20"/>
        </w:rPr>
        <w:t xml:space="preserve">  zł - dla okresu od 28.12.2022 roku do 27.12.2025 roku.</w:t>
      </w:r>
    </w:p>
    <w:p w14:paraId="648D3E4B" w14:textId="77777777" w:rsidR="001C754F" w:rsidRPr="009A533F" w:rsidRDefault="001C754F" w:rsidP="001C754F">
      <w:pPr>
        <w:pStyle w:val="Default"/>
        <w:numPr>
          <w:ilvl w:val="1"/>
          <w:numId w:val="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Zamawiający zastrzega sobie prawo do zaspokojenia z wniesionego ZNWU ewentualnych roszczeń z tytułu szkód, kar umownych oraz należności z tytułu zastępczego wykonania przedmiotu umowy. </w:t>
      </w:r>
    </w:p>
    <w:p w14:paraId="199BBE35" w14:textId="77777777" w:rsidR="001C754F" w:rsidRPr="009A533F" w:rsidRDefault="001C754F" w:rsidP="001C754F">
      <w:pPr>
        <w:pStyle w:val="Default"/>
        <w:numPr>
          <w:ilvl w:val="1"/>
          <w:numId w:val="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zobowiązany jest do ustanowienia w terminie </w:t>
      </w:r>
      <w:r>
        <w:rPr>
          <w:rFonts w:asciiTheme="minorHAnsi" w:hAnsiTheme="minorHAnsi" w:cstheme="minorHAnsi"/>
          <w:color w:val="auto"/>
          <w:sz w:val="20"/>
          <w:szCs w:val="20"/>
        </w:rPr>
        <w:t>21</w:t>
      </w:r>
      <w:r w:rsidRPr="009A533F">
        <w:rPr>
          <w:rFonts w:asciiTheme="minorHAnsi" w:hAnsiTheme="minorHAnsi" w:cstheme="minorHAnsi"/>
          <w:color w:val="auto"/>
          <w:sz w:val="20"/>
          <w:szCs w:val="20"/>
        </w:rPr>
        <w:t xml:space="preserve"> dni od zawarcia niniejszej umowy i utrzymywania przynajmniej do 27.12.2022 roku ubezpieczenia OC w zakresie prowadzonej działalności gospodarczej z sumą ubezpieczenia nie niższą niż 1</w:t>
      </w:r>
      <w:r>
        <w:rPr>
          <w:rFonts w:asciiTheme="minorHAnsi" w:hAnsiTheme="minorHAnsi" w:cstheme="minorHAnsi"/>
          <w:color w:val="auto"/>
          <w:sz w:val="20"/>
          <w:szCs w:val="20"/>
        </w:rPr>
        <w:t> </w:t>
      </w:r>
      <w:r w:rsidRPr="009A533F">
        <w:rPr>
          <w:rFonts w:asciiTheme="minorHAnsi" w:hAnsiTheme="minorHAnsi" w:cstheme="minorHAnsi"/>
          <w:color w:val="auto"/>
          <w:sz w:val="20"/>
          <w:szCs w:val="20"/>
        </w:rPr>
        <w:t>5</w:t>
      </w:r>
      <w:r>
        <w:rPr>
          <w:rFonts w:asciiTheme="minorHAnsi" w:hAnsiTheme="minorHAnsi" w:cstheme="minorHAnsi"/>
          <w:color w:val="auto"/>
          <w:sz w:val="20"/>
          <w:szCs w:val="20"/>
        </w:rPr>
        <w:t>00 </w:t>
      </w:r>
      <w:r w:rsidRPr="009A533F">
        <w:rPr>
          <w:rFonts w:asciiTheme="minorHAnsi" w:hAnsiTheme="minorHAnsi" w:cstheme="minorHAnsi"/>
          <w:color w:val="auto"/>
          <w:sz w:val="20"/>
          <w:szCs w:val="20"/>
        </w:rPr>
        <w:t>000</w:t>
      </w:r>
      <w:r>
        <w:rPr>
          <w:rFonts w:asciiTheme="minorHAnsi" w:hAnsiTheme="minorHAnsi" w:cstheme="minorHAnsi"/>
          <w:color w:val="auto"/>
          <w:sz w:val="20"/>
          <w:szCs w:val="20"/>
        </w:rPr>
        <w:t>,00</w:t>
      </w:r>
      <w:r w:rsidRPr="009A533F">
        <w:rPr>
          <w:rFonts w:asciiTheme="minorHAnsi" w:hAnsiTheme="minorHAnsi" w:cstheme="minorHAnsi"/>
          <w:color w:val="auto"/>
          <w:sz w:val="20"/>
          <w:szCs w:val="20"/>
        </w:rPr>
        <w:t xml:space="preserve"> złotych oraz do przekazania dowodu posiadania ubezpieczenia Zamawiającemu – bez dodatkowego wezwania </w:t>
      </w:r>
    </w:p>
    <w:p w14:paraId="06DCAD81" w14:textId="77777777" w:rsidR="001C754F" w:rsidRPr="009A533F" w:rsidRDefault="001C754F" w:rsidP="001C754F">
      <w:pPr>
        <w:pStyle w:val="Default"/>
        <w:spacing w:line="276" w:lineRule="auto"/>
        <w:rPr>
          <w:rFonts w:asciiTheme="minorHAnsi" w:hAnsiTheme="minorHAnsi" w:cstheme="minorHAnsi"/>
          <w:color w:val="auto"/>
          <w:sz w:val="20"/>
          <w:szCs w:val="20"/>
        </w:rPr>
      </w:pPr>
    </w:p>
    <w:p w14:paraId="5AF8F4D2"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§9</w:t>
      </w:r>
    </w:p>
    <w:p w14:paraId="1BD4F6A8"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Odpowiedzialność cywilno-prawna</w:t>
      </w:r>
    </w:p>
    <w:p w14:paraId="540740C1" w14:textId="77777777" w:rsidR="001C754F" w:rsidRPr="009A533F" w:rsidRDefault="001C754F" w:rsidP="001C754F">
      <w:pPr>
        <w:pStyle w:val="Default"/>
        <w:numPr>
          <w:ilvl w:val="0"/>
          <w:numId w:val="15"/>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Strony ustalają odpowiedzialność za niewykonanie lub nienależyte wykonanie zobowiązań w formie kar umownych, odszkodowania przenoszącego wysokość kar umownych oraz możliwości odstąpienia od umowy. </w:t>
      </w:r>
    </w:p>
    <w:p w14:paraId="354C0F05" w14:textId="77777777" w:rsidR="001C754F" w:rsidRPr="009A533F" w:rsidRDefault="001C754F" w:rsidP="001C754F">
      <w:pPr>
        <w:pStyle w:val="Default"/>
        <w:numPr>
          <w:ilvl w:val="0"/>
          <w:numId w:val="15"/>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płaci Zamawiającemu kary umowne: </w:t>
      </w:r>
    </w:p>
    <w:p w14:paraId="41E903AA" w14:textId="77777777" w:rsidR="001C754F" w:rsidRPr="009A533F" w:rsidRDefault="001C754F" w:rsidP="001C754F">
      <w:pPr>
        <w:pStyle w:val="Default"/>
        <w:numPr>
          <w:ilvl w:val="0"/>
          <w:numId w:val="16"/>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 </w:t>
      </w:r>
      <w:r>
        <w:rPr>
          <w:rFonts w:asciiTheme="minorHAnsi" w:hAnsiTheme="minorHAnsi" w:cstheme="minorHAnsi"/>
          <w:color w:val="auto"/>
          <w:sz w:val="20"/>
          <w:szCs w:val="20"/>
        </w:rPr>
        <w:t>zwłokę</w:t>
      </w:r>
      <w:r w:rsidRPr="009A533F">
        <w:rPr>
          <w:rFonts w:asciiTheme="minorHAnsi" w:hAnsiTheme="minorHAnsi" w:cstheme="minorHAnsi"/>
          <w:color w:val="auto"/>
          <w:sz w:val="20"/>
          <w:szCs w:val="20"/>
        </w:rPr>
        <w:t xml:space="preserve"> w wykonaniu przedmiotu umowy z przyczyn zależnych od Wykonawcy - w wysokości 0,5% ceny </w:t>
      </w:r>
      <w:r>
        <w:rPr>
          <w:rFonts w:asciiTheme="minorHAnsi" w:hAnsiTheme="minorHAnsi" w:cstheme="minorHAnsi"/>
          <w:color w:val="auto"/>
          <w:sz w:val="20"/>
          <w:szCs w:val="20"/>
        </w:rPr>
        <w:t xml:space="preserve">netto </w:t>
      </w:r>
      <w:r w:rsidRPr="009A533F">
        <w:rPr>
          <w:rFonts w:asciiTheme="minorHAnsi" w:hAnsiTheme="minorHAnsi" w:cstheme="minorHAnsi"/>
          <w:color w:val="auto"/>
          <w:sz w:val="20"/>
          <w:szCs w:val="20"/>
        </w:rPr>
        <w:t xml:space="preserve"> z </w:t>
      </w:r>
      <w:r w:rsidRPr="00713314">
        <w:rPr>
          <w:rFonts w:asciiTheme="minorHAnsi" w:hAnsiTheme="minorHAnsi" w:cstheme="minorHAnsi"/>
          <w:color w:val="auto"/>
          <w:sz w:val="20"/>
          <w:szCs w:val="20"/>
        </w:rPr>
        <w:t xml:space="preserve">§ 6 ust. 1 </w:t>
      </w:r>
      <w:r w:rsidRPr="009A533F">
        <w:rPr>
          <w:rFonts w:asciiTheme="minorHAnsi" w:hAnsiTheme="minorHAnsi" w:cstheme="minorHAnsi"/>
          <w:color w:val="auto"/>
          <w:sz w:val="20"/>
          <w:szCs w:val="20"/>
        </w:rPr>
        <w:t xml:space="preserve">za każdy dzień </w:t>
      </w:r>
      <w:r>
        <w:rPr>
          <w:rFonts w:asciiTheme="minorHAnsi" w:hAnsiTheme="minorHAnsi" w:cstheme="minorHAnsi"/>
          <w:color w:val="auto"/>
          <w:sz w:val="20"/>
          <w:szCs w:val="20"/>
        </w:rPr>
        <w:t>zwłoki</w:t>
      </w:r>
      <w:r w:rsidRPr="009A533F">
        <w:rPr>
          <w:rFonts w:asciiTheme="minorHAnsi" w:hAnsiTheme="minorHAnsi" w:cstheme="minorHAnsi"/>
          <w:color w:val="auto"/>
          <w:sz w:val="20"/>
          <w:szCs w:val="20"/>
        </w:rPr>
        <w:t xml:space="preserve">, liczonego od dnia określonego w § 7 jako termin zakończenia, nie więcej jak </w:t>
      </w:r>
      <w:r>
        <w:rPr>
          <w:rFonts w:asciiTheme="minorHAnsi" w:hAnsiTheme="minorHAnsi" w:cstheme="minorHAnsi"/>
          <w:color w:val="auto"/>
          <w:sz w:val="20"/>
          <w:szCs w:val="20"/>
        </w:rPr>
        <w:t>1</w:t>
      </w:r>
      <w:r w:rsidRPr="009A533F">
        <w:rPr>
          <w:rFonts w:asciiTheme="minorHAnsi" w:hAnsiTheme="minorHAnsi" w:cstheme="minorHAnsi"/>
          <w:color w:val="auto"/>
          <w:sz w:val="20"/>
          <w:szCs w:val="20"/>
        </w:rPr>
        <w:t xml:space="preserve">5 % wartości </w:t>
      </w:r>
      <w:r>
        <w:rPr>
          <w:rFonts w:asciiTheme="minorHAnsi" w:hAnsiTheme="minorHAnsi" w:cstheme="minorHAnsi"/>
          <w:color w:val="auto"/>
          <w:sz w:val="20"/>
          <w:szCs w:val="20"/>
        </w:rPr>
        <w:t>netto</w:t>
      </w:r>
      <w:r w:rsidRPr="009A533F">
        <w:rPr>
          <w:rFonts w:asciiTheme="minorHAnsi" w:hAnsiTheme="minorHAnsi" w:cstheme="minorHAnsi"/>
          <w:color w:val="auto"/>
          <w:sz w:val="20"/>
          <w:szCs w:val="20"/>
        </w:rPr>
        <w:t xml:space="preserve"> umowy określona w § 6 ust. 1 </w:t>
      </w:r>
    </w:p>
    <w:p w14:paraId="233E6A39" w14:textId="77777777" w:rsidR="001C754F" w:rsidRPr="009A533F" w:rsidRDefault="001C754F" w:rsidP="001C754F">
      <w:pPr>
        <w:pStyle w:val="Default"/>
        <w:numPr>
          <w:ilvl w:val="0"/>
          <w:numId w:val="16"/>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sz w:val="20"/>
          <w:szCs w:val="20"/>
        </w:rPr>
        <w:t xml:space="preserve">za </w:t>
      </w:r>
      <w:r>
        <w:rPr>
          <w:rFonts w:asciiTheme="minorHAnsi" w:hAnsiTheme="minorHAnsi" w:cstheme="minorHAnsi"/>
          <w:sz w:val="20"/>
          <w:szCs w:val="20"/>
        </w:rPr>
        <w:t>zwłokę</w:t>
      </w:r>
      <w:r w:rsidRPr="009A533F">
        <w:rPr>
          <w:rFonts w:asciiTheme="minorHAnsi" w:hAnsiTheme="minorHAnsi" w:cstheme="minorHAnsi"/>
          <w:sz w:val="20"/>
          <w:szCs w:val="20"/>
        </w:rPr>
        <w:t xml:space="preserve"> w usunięciu wad stwierdzonych przy odbiorze lub w okresie gwarancji i rękojmi w wysokości 0,</w:t>
      </w:r>
      <w:r>
        <w:rPr>
          <w:rFonts w:asciiTheme="minorHAnsi" w:hAnsiTheme="minorHAnsi" w:cstheme="minorHAnsi"/>
          <w:sz w:val="20"/>
          <w:szCs w:val="20"/>
        </w:rPr>
        <w:t>2</w:t>
      </w:r>
      <w:r w:rsidRPr="009A533F">
        <w:rPr>
          <w:rFonts w:asciiTheme="minorHAnsi" w:hAnsiTheme="minorHAnsi" w:cstheme="minorHAnsi"/>
          <w:sz w:val="20"/>
          <w:szCs w:val="20"/>
        </w:rPr>
        <w:t xml:space="preserve">% ceny </w:t>
      </w:r>
      <w:r>
        <w:rPr>
          <w:rFonts w:asciiTheme="minorHAnsi" w:hAnsiTheme="minorHAnsi" w:cstheme="minorHAnsi"/>
          <w:sz w:val="20"/>
          <w:szCs w:val="20"/>
        </w:rPr>
        <w:t>nett</w:t>
      </w:r>
      <w:r w:rsidRPr="009A533F">
        <w:rPr>
          <w:rFonts w:asciiTheme="minorHAnsi" w:hAnsiTheme="minorHAnsi" w:cstheme="minorHAnsi"/>
          <w:sz w:val="20"/>
          <w:szCs w:val="20"/>
        </w:rPr>
        <w:t xml:space="preserve">o z </w:t>
      </w:r>
      <w:r w:rsidRPr="00713314">
        <w:rPr>
          <w:rFonts w:asciiTheme="minorHAnsi" w:hAnsiTheme="minorHAnsi" w:cstheme="minorHAnsi"/>
          <w:sz w:val="20"/>
          <w:szCs w:val="20"/>
        </w:rPr>
        <w:t>§ 6 ust. 1</w:t>
      </w:r>
      <w:r w:rsidRPr="009A533F">
        <w:rPr>
          <w:rFonts w:asciiTheme="minorHAnsi" w:hAnsiTheme="minorHAnsi" w:cstheme="minorHAnsi"/>
          <w:sz w:val="20"/>
          <w:szCs w:val="20"/>
        </w:rPr>
        <w:t xml:space="preserve">, za każdy dzień </w:t>
      </w:r>
      <w:r>
        <w:rPr>
          <w:rFonts w:asciiTheme="minorHAnsi" w:hAnsiTheme="minorHAnsi" w:cstheme="minorHAnsi"/>
          <w:sz w:val="20"/>
          <w:szCs w:val="20"/>
        </w:rPr>
        <w:t xml:space="preserve">zwłoki </w:t>
      </w:r>
      <w:r w:rsidRPr="009A533F">
        <w:rPr>
          <w:rFonts w:asciiTheme="minorHAnsi" w:hAnsiTheme="minorHAnsi" w:cstheme="minorHAnsi"/>
          <w:sz w:val="20"/>
          <w:szCs w:val="20"/>
        </w:rPr>
        <w:t xml:space="preserve">liczonej od dnia wyznaczonego, wg § 11 ust. 2 na zakończenie usunięcia wad, nie więcej  jak </w:t>
      </w:r>
      <w:r>
        <w:rPr>
          <w:rFonts w:asciiTheme="minorHAnsi" w:hAnsiTheme="minorHAnsi" w:cstheme="minorHAnsi"/>
          <w:sz w:val="20"/>
          <w:szCs w:val="20"/>
        </w:rPr>
        <w:t>1</w:t>
      </w:r>
      <w:r w:rsidRPr="009A533F">
        <w:rPr>
          <w:rFonts w:asciiTheme="minorHAnsi" w:hAnsiTheme="minorHAnsi" w:cstheme="minorHAnsi"/>
          <w:sz w:val="20"/>
          <w:szCs w:val="20"/>
        </w:rPr>
        <w:t xml:space="preserve">5 % wartości </w:t>
      </w:r>
      <w:r>
        <w:rPr>
          <w:rFonts w:asciiTheme="minorHAnsi" w:hAnsiTheme="minorHAnsi" w:cstheme="minorHAnsi"/>
          <w:sz w:val="20"/>
          <w:szCs w:val="20"/>
        </w:rPr>
        <w:t>net</w:t>
      </w:r>
      <w:r w:rsidRPr="009A533F">
        <w:rPr>
          <w:rFonts w:asciiTheme="minorHAnsi" w:hAnsiTheme="minorHAnsi" w:cstheme="minorHAnsi"/>
          <w:sz w:val="20"/>
          <w:szCs w:val="20"/>
        </w:rPr>
        <w:t xml:space="preserve">to umowy określona  w § 6 ust. 1 </w:t>
      </w:r>
    </w:p>
    <w:p w14:paraId="2C7DE1E7" w14:textId="77777777" w:rsidR="001C754F" w:rsidRPr="009A533F" w:rsidRDefault="001C754F" w:rsidP="001C754F">
      <w:pPr>
        <w:pStyle w:val="Default"/>
        <w:numPr>
          <w:ilvl w:val="0"/>
          <w:numId w:val="16"/>
        </w:numPr>
        <w:spacing w:line="276" w:lineRule="auto"/>
        <w:ind w:left="851"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 odstąpienie od umowy przez Zamawiającego z przyczyn zależnych od Wykonawcy w wysokości </w:t>
      </w:r>
      <w:r>
        <w:rPr>
          <w:rFonts w:asciiTheme="minorHAnsi" w:hAnsiTheme="minorHAnsi" w:cstheme="minorHAnsi"/>
          <w:color w:val="auto"/>
          <w:sz w:val="20"/>
          <w:szCs w:val="20"/>
        </w:rPr>
        <w:t xml:space="preserve">5 </w:t>
      </w:r>
      <w:r w:rsidRPr="009A533F">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ceny netto </w:t>
      </w:r>
      <w:r w:rsidRPr="009A533F">
        <w:rPr>
          <w:rFonts w:asciiTheme="minorHAnsi" w:hAnsiTheme="minorHAnsi" w:cstheme="minorHAnsi"/>
          <w:color w:val="auto"/>
          <w:sz w:val="20"/>
          <w:szCs w:val="20"/>
        </w:rPr>
        <w:t>za wykonanie prac wg</w:t>
      </w:r>
      <w:r>
        <w:rPr>
          <w:rFonts w:asciiTheme="minorHAnsi" w:hAnsiTheme="minorHAnsi" w:cstheme="minorHAnsi"/>
          <w:color w:val="auto"/>
          <w:sz w:val="20"/>
          <w:szCs w:val="20"/>
        </w:rPr>
        <w:t xml:space="preserve"> wartości z</w:t>
      </w:r>
      <w:r w:rsidRPr="009A533F">
        <w:rPr>
          <w:rFonts w:asciiTheme="minorHAnsi" w:hAnsiTheme="minorHAnsi" w:cstheme="minorHAnsi"/>
          <w:color w:val="auto"/>
          <w:sz w:val="20"/>
          <w:szCs w:val="20"/>
        </w:rPr>
        <w:t xml:space="preserve"> § 6 ust. 1</w:t>
      </w:r>
    </w:p>
    <w:p w14:paraId="7450228C" w14:textId="77777777" w:rsidR="001C754F" w:rsidRPr="009A533F" w:rsidRDefault="001C754F" w:rsidP="001C754F">
      <w:pPr>
        <w:pStyle w:val="Default"/>
        <w:numPr>
          <w:ilvl w:val="0"/>
          <w:numId w:val="15"/>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Zamawiający zastrzega sobie prawo do dochodzenia odszkodowania w wysokości przekraczającej wysokość kar umownych na zasadach ogólnych KC</w:t>
      </w:r>
    </w:p>
    <w:p w14:paraId="414A4793" w14:textId="77777777" w:rsidR="001C754F" w:rsidRPr="009A533F" w:rsidRDefault="001C754F" w:rsidP="001C754F">
      <w:pPr>
        <w:pStyle w:val="Default"/>
        <w:numPr>
          <w:ilvl w:val="0"/>
          <w:numId w:val="15"/>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Zamawiający zapłaci Wykonawcy karę umowną w wysokości </w:t>
      </w:r>
      <w:r>
        <w:rPr>
          <w:rFonts w:asciiTheme="minorHAnsi" w:hAnsiTheme="minorHAnsi" w:cstheme="minorHAnsi"/>
          <w:color w:val="auto"/>
          <w:sz w:val="20"/>
          <w:szCs w:val="20"/>
        </w:rPr>
        <w:t xml:space="preserve">5 </w:t>
      </w:r>
      <w:r w:rsidRPr="009A533F">
        <w:rPr>
          <w:rFonts w:asciiTheme="minorHAnsi" w:hAnsiTheme="minorHAnsi" w:cstheme="minorHAnsi"/>
          <w:color w:val="auto"/>
          <w:sz w:val="20"/>
          <w:szCs w:val="20"/>
        </w:rPr>
        <w:t xml:space="preserve">% ceny </w:t>
      </w:r>
      <w:r>
        <w:rPr>
          <w:rFonts w:asciiTheme="minorHAnsi" w:hAnsiTheme="minorHAnsi" w:cstheme="minorHAnsi"/>
          <w:color w:val="auto"/>
          <w:sz w:val="20"/>
          <w:szCs w:val="20"/>
        </w:rPr>
        <w:t xml:space="preserve">netto </w:t>
      </w:r>
      <w:r w:rsidRPr="009A533F">
        <w:rPr>
          <w:rFonts w:asciiTheme="minorHAnsi" w:hAnsiTheme="minorHAnsi" w:cstheme="minorHAnsi"/>
          <w:color w:val="auto"/>
          <w:sz w:val="20"/>
          <w:szCs w:val="20"/>
        </w:rPr>
        <w:t xml:space="preserve">z § 6 ust. 1 w wypadku odstąpienia od umowy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z winy Zamawiającego. </w:t>
      </w:r>
    </w:p>
    <w:p w14:paraId="59A8AFD6" w14:textId="77777777" w:rsidR="001C754F" w:rsidRDefault="001C754F" w:rsidP="001C754F">
      <w:pPr>
        <w:pStyle w:val="Default"/>
        <w:spacing w:line="276" w:lineRule="auto"/>
        <w:rPr>
          <w:rFonts w:asciiTheme="minorHAnsi" w:hAnsiTheme="minorHAnsi" w:cstheme="minorHAnsi"/>
          <w:color w:val="auto"/>
          <w:sz w:val="20"/>
          <w:szCs w:val="20"/>
        </w:rPr>
      </w:pPr>
    </w:p>
    <w:p w14:paraId="376E91FD"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10</w:t>
      </w:r>
    </w:p>
    <w:p w14:paraId="27E36A4F"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Warunki odstąpienia od umowy</w:t>
      </w:r>
    </w:p>
    <w:p w14:paraId="5A72128B" w14:textId="77777777" w:rsidR="001C754F" w:rsidRPr="009A533F" w:rsidRDefault="001C754F" w:rsidP="001C754F">
      <w:pPr>
        <w:pStyle w:val="Default"/>
        <w:numPr>
          <w:ilvl w:val="0"/>
          <w:numId w:val="1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ma prawo odstąpić od umowy, jeżeli Zamawiający odmawia bez uzasadnionych przyczyn odbioru robót lub mimo ponownego, pisemnego wezwania go do odbioru, wyznaczającego termin, w którym odbiór ma zostać dokonany, bez uzasadnionego powodu nie stawia się do dokonania odbioru. </w:t>
      </w:r>
    </w:p>
    <w:p w14:paraId="653E4106" w14:textId="77777777" w:rsidR="001C754F" w:rsidRPr="009A533F" w:rsidRDefault="001C754F" w:rsidP="001C754F">
      <w:pPr>
        <w:pStyle w:val="Default"/>
        <w:numPr>
          <w:ilvl w:val="0"/>
          <w:numId w:val="1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Zamawiający ma prawo odstąpić od umowy, jeżeli: </w:t>
      </w:r>
    </w:p>
    <w:p w14:paraId="20517DEA" w14:textId="77777777" w:rsidR="001C754F" w:rsidRPr="009A533F" w:rsidRDefault="001C754F" w:rsidP="001C754F">
      <w:pPr>
        <w:pStyle w:val="Default"/>
        <w:numPr>
          <w:ilvl w:val="0"/>
          <w:numId w:val="32"/>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uchybia postanowieniom §5, a w szczególności opóźnia się o 14 dni w regulowaniu swoich płatności względem podwykonawców, </w:t>
      </w:r>
    </w:p>
    <w:p w14:paraId="715841B6" w14:textId="77777777" w:rsidR="001C754F" w:rsidRPr="009A533F" w:rsidRDefault="001C754F" w:rsidP="001C754F">
      <w:pPr>
        <w:pStyle w:val="Default"/>
        <w:numPr>
          <w:ilvl w:val="0"/>
          <w:numId w:val="32"/>
        </w:numPr>
        <w:spacing w:line="276" w:lineRule="auto"/>
        <w:ind w:left="1134" w:hanging="425"/>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nie ustanowi zabezpieczenia należytego wykonania umowy bądź nie udowodni posiadania ubezpieczenia OC, zgodnie z §8. </w:t>
      </w:r>
    </w:p>
    <w:p w14:paraId="61DDDCCD" w14:textId="77777777" w:rsidR="001C754F" w:rsidRPr="009A533F" w:rsidRDefault="001C754F" w:rsidP="001C754F">
      <w:pPr>
        <w:pStyle w:val="Default"/>
        <w:numPr>
          <w:ilvl w:val="0"/>
          <w:numId w:val="17"/>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lastRenderedPageBreak/>
        <w:t xml:space="preserve">W przypadkach przewidzianych pozostałymi zapisami niniejszej umowy, oraz przepisami prawa, w szczególności art. 635 Kodeksu cywilnego. </w:t>
      </w:r>
    </w:p>
    <w:p w14:paraId="176C7DB7" w14:textId="77777777" w:rsidR="001C754F" w:rsidRPr="009A533F" w:rsidRDefault="001C754F" w:rsidP="001C754F">
      <w:pPr>
        <w:pStyle w:val="Default"/>
        <w:spacing w:line="276" w:lineRule="auto"/>
        <w:jc w:val="both"/>
        <w:rPr>
          <w:rFonts w:asciiTheme="minorHAnsi" w:hAnsiTheme="minorHAnsi" w:cstheme="minorHAnsi"/>
          <w:color w:val="auto"/>
          <w:sz w:val="20"/>
          <w:szCs w:val="20"/>
        </w:rPr>
      </w:pPr>
    </w:p>
    <w:p w14:paraId="381F95C5"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11</w:t>
      </w:r>
    </w:p>
    <w:p w14:paraId="2EC17A90"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Stwierdzenie wykrycia wad i ich usunięcie w okresie gwarancji i rękojmi</w:t>
      </w:r>
    </w:p>
    <w:p w14:paraId="4F87B18A"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O istnieniu wady przedstawiciel Zamawiającego jest zobowiązany powiadomić Wykonawcę na piśmie. </w:t>
      </w:r>
    </w:p>
    <w:p w14:paraId="23B2E30F"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ciągu 48 godzin Wykonawca jest zobowiązany udzielić pisemnej odpowiedzi przedstawicielowi Zamawiającego o terminie usunięcia usterki, który to termin powinien zostać uzgodniony z przedstawicielem Zamawiającego. </w:t>
      </w:r>
    </w:p>
    <w:p w14:paraId="20BD8DD1"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Jeżeli Zamawiający i Wykonawca nie ustalą terminu, w jakim usterka ma być usunięta, przedstawiciel Zamawiającego sam wyznaczy Wykonawcy rozsądny termin usunięcia usterki, a Wykonawca termin ten bez zastrzeżeń przyjmie i będzie nim związany. </w:t>
      </w:r>
    </w:p>
    <w:p w14:paraId="22F65CD3"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w terminie przedstawionym w ust. 2 albo ust. 3 dokona naprawy na swój koszt jakiekolwiek wad, które mogą powstać w trakcie trwania okresu gwarancyjnego, a także poprawi i/lub naprawi i/lub wymieni jakiekolwiek uszkodzenia innej pracy lub własności Zamawiającego, spowodowane przez wadliwe materiały, wyposażenie lub robociznę, za które był odpowiedzialny. Usunięcie wad powinno być stwierdzone protokolarnie. </w:t>
      </w:r>
    </w:p>
    <w:p w14:paraId="6053D295"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Wykonawca zobowiązany będzie d</w:t>
      </w:r>
      <w:r w:rsidRPr="009A533F">
        <w:rPr>
          <w:rFonts w:asciiTheme="minorHAnsi" w:hAnsiTheme="minorHAnsi" w:cstheme="minorHAnsi"/>
          <w:color w:val="auto"/>
          <w:sz w:val="20"/>
          <w:szCs w:val="20"/>
        </w:rPr>
        <w:t xml:space="preserve">a naprawienia lub usunięcia wszelkich szkód będących normalnym następstwem wad. Odpowiedzialność Wykonawcy obejmuje okres wykonywania robót i wygasa po upływie okresu rękojmi i gwarancji. </w:t>
      </w:r>
    </w:p>
    <w:p w14:paraId="0AC2865C"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niewykonania przez Wykonawcę obowiązków wynikających z ust. 4, Zamawiający, w zastępstwie Wykonawcy, usunie wady i obciąży kosztami oraz 15% narzutem (kara umowną) Wykonawcę. </w:t>
      </w:r>
    </w:p>
    <w:p w14:paraId="63A91DEF"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gdy Wykonawca nie przedstawi pisemnej odpowiedzi o terminie usunięcia wad wg ust. 2 lub nie usunie wad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terminie wyznaczonym przez przedstawiciela Zamawiającego w zawiadomieniu, Zamawiający ma prawo usunąć wadę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na koszt Wykonawcy. Potrącenie wykonane będzie na podstawie wystawionej faktury i powiększone o karę umowną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wysokości 15% wartości brutto tej faktury. </w:t>
      </w:r>
    </w:p>
    <w:p w14:paraId="69EE4199" w14:textId="77777777" w:rsidR="001C754F" w:rsidRPr="009A533F"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przypadku zagrożenia bezpieczeństwa użytkowników lub mienia Zamawiającego w związku z zaistnieniem wady w pracach Wykonawcy, Zamawiający ma prawo do zatrudnienia innego wykonawcy celem usunięcia niebezpieczeństwa na koszt Wykonawcy. W takim przypadku Zamawiający jest zobowiązany do powiadomienia Wykonawcy o zaistniałym fakcie </w:t>
      </w:r>
      <w:r>
        <w:rPr>
          <w:rFonts w:asciiTheme="minorHAnsi" w:hAnsiTheme="minorHAnsi" w:cstheme="minorHAnsi"/>
          <w:color w:val="auto"/>
          <w:sz w:val="20"/>
          <w:szCs w:val="20"/>
        </w:rPr>
        <w:br/>
      </w:r>
      <w:r w:rsidRPr="009A533F">
        <w:rPr>
          <w:rFonts w:asciiTheme="minorHAnsi" w:hAnsiTheme="minorHAnsi" w:cstheme="minorHAnsi"/>
          <w:color w:val="auto"/>
          <w:sz w:val="20"/>
          <w:szCs w:val="20"/>
        </w:rPr>
        <w:t xml:space="preserve">w terminie do 2 dni. </w:t>
      </w:r>
    </w:p>
    <w:p w14:paraId="74577A5F" w14:textId="77777777" w:rsidR="001C754F" w:rsidRPr="00CC1B0B" w:rsidRDefault="001C754F" w:rsidP="001C754F">
      <w:pPr>
        <w:pStyle w:val="Default"/>
        <w:numPr>
          <w:ilvl w:val="0"/>
          <w:numId w:val="18"/>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Powyższe postanowienia nie naruszają uprawnień Zamawiającego z tytułu rękojmi. </w:t>
      </w:r>
    </w:p>
    <w:p w14:paraId="5AFE8F03" w14:textId="77777777" w:rsidR="001C754F" w:rsidRPr="009A533F" w:rsidRDefault="001C754F" w:rsidP="001C754F">
      <w:pPr>
        <w:pStyle w:val="Default"/>
        <w:spacing w:line="276" w:lineRule="auto"/>
        <w:ind w:left="284"/>
        <w:jc w:val="both"/>
        <w:rPr>
          <w:rFonts w:asciiTheme="minorHAnsi" w:hAnsiTheme="minorHAnsi" w:cstheme="minorHAnsi"/>
          <w:color w:val="auto"/>
          <w:sz w:val="20"/>
          <w:szCs w:val="20"/>
        </w:rPr>
      </w:pPr>
    </w:p>
    <w:p w14:paraId="72C153B5" w14:textId="77777777" w:rsidR="001C754F" w:rsidRPr="009A533F" w:rsidRDefault="001C754F" w:rsidP="001C754F">
      <w:pPr>
        <w:widowControl w:val="0"/>
        <w:tabs>
          <w:tab w:val="left" w:pos="284"/>
        </w:tabs>
        <w:adjustRightInd w:val="0"/>
        <w:spacing w:after="0"/>
        <w:ind w:left="284" w:hanging="284"/>
        <w:jc w:val="center"/>
        <w:rPr>
          <w:rFonts w:eastAsia="Times New Roman" w:cstheme="minorHAnsi"/>
          <w:b/>
          <w:bCs/>
          <w:sz w:val="20"/>
          <w:szCs w:val="20"/>
          <w:lang w:eastAsia="pl-PL"/>
        </w:rPr>
      </w:pPr>
      <w:r w:rsidRPr="009A533F">
        <w:rPr>
          <w:rFonts w:eastAsia="Times New Roman" w:cstheme="minorHAnsi"/>
          <w:b/>
          <w:bCs/>
          <w:sz w:val="20"/>
          <w:szCs w:val="20"/>
          <w:lang w:eastAsia="pl-PL"/>
        </w:rPr>
        <w:t>§ 1</w:t>
      </w:r>
      <w:r>
        <w:rPr>
          <w:rFonts w:eastAsia="Times New Roman" w:cstheme="minorHAnsi"/>
          <w:b/>
          <w:bCs/>
          <w:sz w:val="20"/>
          <w:szCs w:val="20"/>
          <w:lang w:eastAsia="pl-PL"/>
        </w:rPr>
        <w:t>2</w:t>
      </w:r>
    </w:p>
    <w:p w14:paraId="7DB53CFD" w14:textId="77777777" w:rsidR="001C754F" w:rsidRPr="009A533F" w:rsidRDefault="001C754F" w:rsidP="001C754F">
      <w:pPr>
        <w:widowControl w:val="0"/>
        <w:tabs>
          <w:tab w:val="left" w:pos="284"/>
        </w:tabs>
        <w:adjustRightInd w:val="0"/>
        <w:spacing w:after="0"/>
        <w:ind w:left="284" w:hanging="284"/>
        <w:jc w:val="center"/>
        <w:rPr>
          <w:rFonts w:eastAsia="Times New Roman" w:cstheme="minorHAnsi"/>
          <w:b/>
          <w:sz w:val="20"/>
          <w:szCs w:val="20"/>
          <w:lang w:eastAsia="pl-PL"/>
        </w:rPr>
      </w:pPr>
      <w:r w:rsidRPr="009A533F">
        <w:rPr>
          <w:rFonts w:eastAsia="Times New Roman" w:cstheme="minorHAnsi"/>
          <w:b/>
          <w:bCs/>
          <w:sz w:val="20"/>
          <w:szCs w:val="20"/>
          <w:lang w:eastAsia="pl-PL"/>
        </w:rPr>
        <w:t>Przetwarzanie danych osobowych</w:t>
      </w:r>
    </w:p>
    <w:p w14:paraId="2CF1A807"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Zamawiający oświadcza co następuje: </w:t>
      </w:r>
    </w:p>
    <w:p w14:paraId="4DC7E098"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1. </w:t>
      </w:r>
      <w:r w:rsidRPr="009A533F">
        <w:rPr>
          <w:rFonts w:eastAsia="Times New Roman" w:cstheme="minorHAnsi"/>
          <w:sz w:val="20"/>
          <w:szCs w:val="20"/>
          <w:lang w:eastAsia="pl-PL"/>
        </w:rPr>
        <w:tab/>
        <w:t xml:space="preserve">Zamawiający jest administratorem danych osobowych w rozumieniu Rozporządzenia Parlamentu Europejskiego i Rady (UE) 2016/679 z dnia  27 kwietnia 2016 roku w sprawie ochrony osób fizycznych w związku z przetwarzaniem danych osobowych </w:t>
      </w:r>
      <w:r>
        <w:rPr>
          <w:rFonts w:eastAsia="Times New Roman" w:cstheme="minorHAnsi"/>
          <w:sz w:val="20"/>
          <w:szCs w:val="20"/>
          <w:lang w:eastAsia="pl-PL"/>
        </w:rPr>
        <w:br/>
      </w:r>
      <w:r w:rsidRPr="009A533F">
        <w:rPr>
          <w:rFonts w:eastAsia="Times New Roman" w:cstheme="minorHAnsi"/>
          <w:sz w:val="20"/>
          <w:szCs w:val="20"/>
          <w:lang w:eastAsia="pl-PL"/>
        </w:rPr>
        <w:t xml:space="preserve">i w sprawie swobodnego przepływu takich danych oaz uchylenia dyrektywy 95/46WE („ogólne rozporządzenie o ochronie danych”) w zakresie w jakim pozyskał dane osobowe w związku z zawarciem i realizacją niniejszej Umowy. </w:t>
      </w:r>
    </w:p>
    <w:p w14:paraId="08000F13"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2. </w:t>
      </w:r>
      <w:r w:rsidRPr="009A533F">
        <w:rPr>
          <w:rFonts w:eastAsia="Times New Roman" w:cstheme="minorHAnsi"/>
          <w:sz w:val="20"/>
          <w:szCs w:val="20"/>
          <w:lang w:eastAsia="pl-PL"/>
        </w:rPr>
        <w:tab/>
        <w:t xml:space="preserve">Dane osobowe pozyskane w związku z zawarciem i realizacją niniejszej Umowy, będą przetwarzane przez Zamawiającego, </w:t>
      </w:r>
      <w:r>
        <w:rPr>
          <w:rFonts w:eastAsia="Times New Roman" w:cstheme="minorHAnsi"/>
          <w:sz w:val="20"/>
          <w:szCs w:val="20"/>
          <w:lang w:eastAsia="pl-PL"/>
        </w:rPr>
        <w:br/>
      </w:r>
      <w:r w:rsidRPr="009A533F">
        <w:rPr>
          <w:rFonts w:eastAsia="Times New Roman" w:cstheme="minorHAnsi"/>
          <w:sz w:val="20"/>
          <w:szCs w:val="20"/>
          <w:lang w:eastAsia="pl-PL"/>
        </w:rPr>
        <w:t xml:space="preserve">z zastrzeżeniem ust. 3, wyłącznie w celu wykonania tej Umowy, realizacji obowiązków i praw (w tym roszczeń) wiążących się z </w:t>
      </w:r>
      <w:r>
        <w:rPr>
          <w:rFonts w:eastAsia="Times New Roman" w:cstheme="minorHAnsi"/>
          <w:sz w:val="20"/>
          <w:szCs w:val="20"/>
          <w:lang w:eastAsia="pl-PL"/>
        </w:rPr>
        <w:t>z</w:t>
      </w:r>
      <w:r w:rsidRPr="009A533F">
        <w:rPr>
          <w:rFonts w:eastAsia="Times New Roman" w:cstheme="minorHAnsi"/>
          <w:sz w:val="20"/>
          <w:szCs w:val="20"/>
          <w:lang w:eastAsia="pl-PL"/>
        </w:rPr>
        <w:t xml:space="preserve">awartą Umową oraz w celu realizacji obowiązków wynikających z przepisów prawa. </w:t>
      </w:r>
    </w:p>
    <w:p w14:paraId="054EF5F1"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3. </w:t>
      </w:r>
      <w:r w:rsidRPr="009A533F">
        <w:rPr>
          <w:rFonts w:eastAsia="Times New Roman" w:cstheme="minorHAnsi"/>
          <w:sz w:val="20"/>
          <w:szCs w:val="20"/>
          <w:lang w:eastAsia="pl-PL"/>
        </w:rPr>
        <w:tab/>
        <w:t xml:space="preserve">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w:t>
      </w:r>
      <w:r>
        <w:rPr>
          <w:rFonts w:eastAsia="Times New Roman" w:cstheme="minorHAnsi"/>
          <w:sz w:val="20"/>
          <w:szCs w:val="20"/>
          <w:lang w:eastAsia="pl-PL"/>
        </w:rPr>
        <w:br/>
      </w:r>
      <w:r w:rsidRPr="009A533F">
        <w:rPr>
          <w:rFonts w:eastAsia="Times New Roman" w:cstheme="minorHAnsi"/>
          <w:sz w:val="20"/>
          <w:szCs w:val="20"/>
          <w:lang w:eastAsia="pl-PL"/>
        </w:rPr>
        <w:t xml:space="preserve">co stanowi uzasadniony interes administratora). </w:t>
      </w:r>
    </w:p>
    <w:p w14:paraId="413DCE35"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4. </w:t>
      </w:r>
      <w:r w:rsidRPr="009A533F">
        <w:rPr>
          <w:rFonts w:eastAsia="Times New Roman" w:cstheme="minorHAnsi"/>
          <w:sz w:val="20"/>
          <w:szCs w:val="20"/>
          <w:lang w:eastAsia="pl-PL"/>
        </w:rPr>
        <w:tab/>
        <w:t xml:space="preserve">Odbiorcami danych osobowych będą: </w:t>
      </w:r>
    </w:p>
    <w:p w14:paraId="7B1C8ECF" w14:textId="77777777" w:rsidR="001C754F" w:rsidRPr="009A533F" w:rsidRDefault="001C754F" w:rsidP="001C754F">
      <w:pPr>
        <w:widowControl w:val="0"/>
        <w:tabs>
          <w:tab w:val="left" w:pos="284"/>
        </w:tabs>
        <w:adjustRightInd w:val="0"/>
        <w:spacing w:after="0"/>
        <w:ind w:left="284"/>
        <w:jc w:val="both"/>
        <w:rPr>
          <w:rFonts w:eastAsia="Times New Roman" w:cstheme="minorHAnsi"/>
          <w:sz w:val="20"/>
          <w:szCs w:val="20"/>
          <w:lang w:eastAsia="pl-PL"/>
        </w:rPr>
      </w:pPr>
      <w:r w:rsidRPr="009A533F">
        <w:rPr>
          <w:rFonts w:eastAsia="Times New Roman" w:cstheme="minorHAnsi"/>
          <w:sz w:val="20"/>
          <w:szCs w:val="20"/>
          <w:lang w:eastAsia="pl-PL"/>
        </w:rPr>
        <w:t xml:space="preserve">a. organy administracji skarbowej, w zakresie w jakim przekazanie danych osobowych stanowi obowiązek administratora wynikający z przepisów podatkowych (podstawą prawną przekazania danych jest art. 6 ust. 1 lit. c ogólnego rozporządzenia </w:t>
      </w:r>
      <w:r>
        <w:rPr>
          <w:rFonts w:eastAsia="Times New Roman" w:cstheme="minorHAnsi"/>
          <w:sz w:val="20"/>
          <w:szCs w:val="20"/>
          <w:lang w:eastAsia="pl-PL"/>
        </w:rPr>
        <w:br/>
      </w:r>
      <w:r w:rsidRPr="009A533F">
        <w:rPr>
          <w:rFonts w:eastAsia="Times New Roman" w:cstheme="minorHAnsi"/>
          <w:sz w:val="20"/>
          <w:szCs w:val="20"/>
          <w:lang w:eastAsia="pl-PL"/>
        </w:rPr>
        <w:t xml:space="preserve">o ochronie danych osobowych); </w:t>
      </w:r>
    </w:p>
    <w:p w14:paraId="119F86F3" w14:textId="77777777" w:rsidR="001C754F" w:rsidRPr="009A533F" w:rsidRDefault="001C754F" w:rsidP="001C754F">
      <w:pPr>
        <w:widowControl w:val="0"/>
        <w:tabs>
          <w:tab w:val="left" w:pos="284"/>
        </w:tabs>
        <w:adjustRightInd w:val="0"/>
        <w:spacing w:after="0"/>
        <w:ind w:left="284"/>
        <w:jc w:val="both"/>
        <w:rPr>
          <w:rFonts w:eastAsia="Times New Roman" w:cstheme="minorHAnsi"/>
          <w:sz w:val="20"/>
          <w:szCs w:val="20"/>
          <w:lang w:eastAsia="pl-PL"/>
        </w:rPr>
      </w:pPr>
      <w:r w:rsidRPr="009A533F">
        <w:rPr>
          <w:rFonts w:eastAsia="Times New Roman" w:cstheme="minorHAnsi"/>
          <w:sz w:val="20"/>
          <w:szCs w:val="20"/>
          <w:lang w:eastAsia="pl-PL"/>
        </w:rPr>
        <w:t>b.</w:t>
      </w:r>
      <w:r>
        <w:rPr>
          <w:rFonts w:eastAsia="Times New Roman" w:cstheme="minorHAnsi"/>
          <w:sz w:val="20"/>
          <w:szCs w:val="20"/>
          <w:lang w:eastAsia="pl-PL"/>
        </w:rPr>
        <w:t xml:space="preserve"> </w:t>
      </w:r>
      <w:r w:rsidRPr="009A533F">
        <w:rPr>
          <w:rFonts w:eastAsia="Times New Roman" w:cstheme="minorHAnsi"/>
          <w:sz w:val="20"/>
          <w:szCs w:val="20"/>
          <w:lang w:eastAsia="pl-PL"/>
        </w:rPr>
        <w:t xml:space="preserve">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 </w:t>
      </w:r>
    </w:p>
    <w:p w14:paraId="3008D38C" w14:textId="77777777" w:rsidR="001C754F" w:rsidRPr="009A533F" w:rsidRDefault="001C754F" w:rsidP="001C754F">
      <w:pPr>
        <w:widowControl w:val="0"/>
        <w:tabs>
          <w:tab w:val="left" w:pos="284"/>
        </w:tabs>
        <w:adjustRightInd w:val="0"/>
        <w:spacing w:after="0"/>
        <w:ind w:left="284"/>
        <w:jc w:val="both"/>
        <w:rPr>
          <w:rFonts w:eastAsia="Times New Roman" w:cstheme="minorHAnsi"/>
          <w:sz w:val="20"/>
          <w:szCs w:val="20"/>
          <w:lang w:eastAsia="pl-PL"/>
        </w:rPr>
      </w:pPr>
      <w:r w:rsidRPr="009A533F">
        <w:rPr>
          <w:rFonts w:eastAsia="Times New Roman" w:cstheme="minorHAnsi"/>
          <w:sz w:val="20"/>
          <w:szCs w:val="20"/>
          <w:lang w:eastAsia="pl-PL"/>
        </w:rPr>
        <w:t>c.</w:t>
      </w:r>
      <w:r>
        <w:rPr>
          <w:rFonts w:eastAsia="Times New Roman" w:cstheme="minorHAnsi"/>
          <w:sz w:val="20"/>
          <w:szCs w:val="20"/>
          <w:lang w:eastAsia="pl-PL"/>
        </w:rPr>
        <w:t xml:space="preserve"> </w:t>
      </w:r>
      <w:r w:rsidRPr="009A533F">
        <w:rPr>
          <w:rFonts w:eastAsia="Times New Roman" w:cstheme="minorHAnsi"/>
          <w:sz w:val="20"/>
          <w:szCs w:val="20"/>
          <w:lang w:eastAsia="pl-PL"/>
        </w:rPr>
        <w:t xml:space="preserve">organy </w:t>
      </w:r>
      <w:proofErr w:type="spellStart"/>
      <w:r w:rsidRPr="009A533F">
        <w:rPr>
          <w:rFonts w:eastAsia="Times New Roman" w:cstheme="minorHAnsi"/>
          <w:sz w:val="20"/>
          <w:szCs w:val="20"/>
          <w:lang w:eastAsia="pl-PL"/>
        </w:rPr>
        <w:t>architektoniczno</w:t>
      </w:r>
      <w:proofErr w:type="spellEnd"/>
      <w:r w:rsidRPr="009A533F">
        <w:rPr>
          <w:rFonts w:eastAsia="Times New Roman" w:cstheme="minorHAnsi"/>
          <w:sz w:val="20"/>
          <w:szCs w:val="20"/>
          <w:lang w:eastAsia="pl-PL"/>
        </w:rPr>
        <w:t xml:space="preserve">–budowlane i nadzoru budowlanego oraz sądy. </w:t>
      </w:r>
    </w:p>
    <w:p w14:paraId="5DA86F55"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lastRenderedPageBreak/>
        <w:t>5.</w:t>
      </w:r>
      <w:r w:rsidRPr="009A533F">
        <w:rPr>
          <w:rFonts w:eastAsia="Times New Roman" w:cstheme="minorHAnsi"/>
          <w:sz w:val="20"/>
          <w:szCs w:val="20"/>
          <w:lang w:eastAsia="pl-PL"/>
        </w:rPr>
        <w:tab/>
        <w:t xml:space="preserve">Dane osobowe będą przetwarzane w imieniu administratora danych przez upoważnionych pracowników. </w:t>
      </w:r>
    </w:p>
    <w:p w14:paraId="21C4090A"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6. </w:t>
      </w:r>
      <w:r w:rsidRPr="009A533F">
        <w:rPr>
          <w:rFonts w:eastAsia="Times New Roman" w:cstheme="minorHAnsi"/>
          <w:sz w:val="20"/>
          <w:szCs w:val="20"/>
          <w:lang w:eastAsia="pl-PL"/>
        </w:rPr>
        <w:tab/>
        <w:t xml:space="preserve">Dane osobowe będą przetwarzane przez administratora danych przez okres niezbędny do realizacji celów określonych w ust. 2. Dane zawarte w wystawionych fakturach przechowywane będą przez administratora do czasu upływu ustawowych terminów przechowywania faktur na cele podatkowe. </w:t>
      </w:r>
    </w:p>
    <w:p w14:paraId="789B9374"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7. </w:t>
      </w:r>
      <w:r w:rsidRPr="009A533F">
        <w:rPr>
          <w:rFonts w:eastAsia="Times New Roman" w:cstheme="minorHAnsi"/>
          <w:sz w:val="20"/>
          <w:szCs w:val="20"/>
          <w:lang w:eastAsia="pl-PL"/>
        </w:rPr>
        <w:tab/>
        <w:t xml:space="preserve">Podanie danych osobowych zawartych w niniejszej Umowie lub w toku jej realizacji jest dobrowolne, jednakże ich podanie warunkuje możliwość zawarcia tej Umowy. </w:t>
      </w:r>
    </w:p>
    <w:p w14:paraId="0374CCA5" w14:textId="77777777" w:rsidR="001C754F" w:rsidRPr="009A533F" w:rsidRDefault="001C754F" w:rsidP="001C754F">
      <w:pPr>
        <w:widowControl w:val="0"/>
        <w:tabs>
          <w:tab w:val="left" w:pos="284"/>
        </w:tabs>
        <w:adjustRightInd w:val="0"/>
        <w:spacing w:after="0"/>
        <w:ind w:left="284" w:hanging="284"/>
        <w:jc w:val="both"/>
        <w:rPr>
          <w:rFonts w:eastAsia="Times New Roman" w:cstheme="minorHAnsi"/>
          <w:sz w:val="20"/>
          <w:szCs w:val="20"/>
          <w:lang w:eastAsia="pl-PL"/>
        </w:rPr>
      </w:pPr>
      <w:r w:rsidRPr="009A533F">
        <w:rPr>
          <w:rFonts w:eastAsia="Times New Roman" w:cstheme="minorHAnsi"/>
          <w:sz w:val="20"/>
          <w:szCs w:val="20"/>
          <w:lang w:eastAsia="pl-PL"/>
        </w:rPr>
        <w:t xml:space="preserve">8. </w:t>
      </w:r>
      <w:r w:rsidRPr="009A533F">
        <w:rPr>
          <w:rFonts w:eastAsia="Times New Roman" w:cstheme="minorHAnsi"/>
          <w:sz w:val="20"/>
          <w:szCs w:val="20"/>
          <w:lang w:eastAsia="pl-PL"/>
        </w:rPr>
        <w:tab/>
        <w:t xml:space="preserve">Na zasadach określonych przepisami o ochronie danych osobowych osoba fizyczna, której dane są przetwarzane ma prawo dostępu do treści swoich danych oraz prawo do sprostowania, usunięcia lub ograniczenia przetwarzania danych, prawo </w:t>
      </w:r>
      <w:r>
        <w:rPr>
          <w:rFonts w:eastAsia="Times New Roman" w:cstheme="minorHAnsi"/>
          <w:sz w:val="20"/>
          <w:szCs w:val="20"/>
          <w:lang w:eastAsia="pl-PL"/>
        </w:rPr>
        <w:br/>
      </w:r>
      <w:r w:rsidRPr="009A533F">
        <w:rPr>
          <w:rFonts w:eastAsia="Times New Roman" w:cstheme="minorHAnsi"/>
          <w:sz w:val="20"/>
          <w:szCs w:val="20"/>
          <w:lang w:eastAsia="pl-PL"/>
        </w:rPr>
        <w:t xml:space="preserve">do wniesienia sprzeciwu wobec przetwarzania oraz prawo do przenoszenia danych. Ponadto podmiot danych ma również prawo do wniesienia skargi do organu nadzorczego, gdy uzna, że przetwarzanie jego danych osobowych przez administratora narusza przepisy o ochronie danych osobowych. </w:t>
      </w:r>
    </w:p>
    <w:p w14:paraId="32DB8107" w14:textId="77777777" w:rsidR="001C754F" w:rsidRPr="009A533F" w:rsidRDefault="001C754F" w:rsidP="001C754F">
      <w:pPr>
        <w:pStyle w:val="Default"/>
        <w:spacing w:line="276" w:lineRule="auto"/>
        <w:rPr>
          <w:rFonts w:asciiTheme="minorHAnsi" w:hAnsiTheme="minorHAnsi" w:cstheme="minorHAnsi"/>
          <w:color w:val="auto"/>
          <w:sz w:val="20"/>
          <w:szCs w:val="20"/>
        </w:rPr>
      </w:pPr>
    </w:p>
    <w:p w14:paraId="29F1AE07"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1</w:t>
      </w:r>
      <w:r>
        <w:rPr>
          <w:rFonts w:asciiTheme="minorHAnsi" w:hAnsiTheme="minorHAnsi" w:cstheme="minorHAnsi"/>
          <w:b/>
          <w:bCs/>
          <w:color w:val="auto"/>
          <w:sz w:val="20"/>
          <w:szCs w:val="20"/>
        </w:rPr>
        <w:t>3</w:t>
      </w:r>
    </w:p>
    <w:p w14:paraId="37AE1D22"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Zmiany do umowy</w:t>
      </w:r>
    </w:p>
    <w:p w14:paraId="2DA06BFB" w14:textId="77777777" w:rsidR="001C754F" w:rsidRPr="009A533F" w:rsidRDefault="001C754F" w:rsidP="001C754F">
      <w:pPr>
        <w:pStyle w:val="Default"/>
        <w:spacing w:line="276" w:lineRule="auto"/>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Wszelkie zmiany i uzupełnienia umowy mogą następować za zgodą obu stron wyrażoną na piśmie w formie aneksu do umowy pod rygorem nieważności. </w:t>
      </w:r>
    </w:p>
    <w:p w14:paraId="7E5B52B9" w14:textId="77777777" w:rsidR="001C754F" w:rsidRDefault="001C754F" w:rsidP="001C754F">
      <w:pPr>
        <w:pStyle w:val="Default"/>
        <w:spacing w:line="276" w:lineRule="auto"/>
        <w:jc w:val="center"/>
        <w:rPr>
          <w:rFonts w:asciiTheme="minorHAnsi" w:hAnsiTheme="minorHAnsi" w:cstheme="minorHAnsi"/>
          <w:b/>
          <w:bCs/>
          <w:color w:val="auto"/>
          <w:sz w:val="20"/>
          <w:szCs w:val="20"/>
        </w:rPr>
      </w:pPr>
    </w:p>
    <w:p w14:paraId="10817B8C" w14:textId="77777777" w:rsidR="001C754F" w:rsidRPr="009A533F" w:rsidRDefault="001C754F" w:rsidP="001C754F">
      <w:pPr>
        <w:pStyle w:val="Default"/>
        <w:spacing w:line="276" w:lineRule="auto"/>
        <w:jc w:val="center"/>
        <w:rPr>
          <w:rFonts w:asciiTheme="minorHAnsi" w:hAnsiTheme="minorHAnsi" w:cstheme="minorHAnsi"/>
          <w:color w:val="auto"/>
          <w:sz w:val="20"/>
          <w:szCs w:val="20"/>
        </w:rPr>
      </w:pPr>
      <w:r w:rsidRPr="009A533F">
        <w:rPr>
          <w:rFonts w:asciiTheme="minorHAnsi" w:hAnsiTheme="minorHAnsi" w:cstheme="minorHAnsi"/>
          <w:b/>
          <w:bCs/>
          <w:color w:val="auto"/>
          <w:sz w:val="20"/>
          <w:szCs w:val="20"/>
        </w:rPr>
        <w:t>§ 1</w:t>
      </w:r>
      <w:r>
        <w:rPr>
          <w:rFonts w:asciiTheme="minorHAnsi" w:hAnsiTheme="minorHAnsi" w:cstheme="minorHAnsi"/>
          <w:b/>
          <w:bCs/>
          <w:color w:val="auto"/>
          <w:sz w:val="20"/>
          <w:szCs w:val="20"/>
        </w:rPr>
        <w:t>4</w:t>
      </w:r>
    </w:p>
    <w:p w14:paraId="526D528B" w14:textId="77777777" w:rsidR="001C754F" w:rsidRPr="009A533F" w:rsidRDefault="001C754F" w:rsidP="001C754F">
      <w:pPr>
        <w:pStyle w:val="Default"/>
        <w:spacing w:line="276" w:lineRule="auto"/>
        <w:jc w:val="center"/>
        <w:rPr>
          <w:rFonts w:asciiTheme="minorHAnsi" w:hAnsiTheme="minorHAnsi" w:cstheme="minorHAnsi"/>
          <w:b/>
          <w:bCs/>
          <w:color w:val="auto"/>
          <w:sz w:val="20"/>
          <w:szCs w:val="20"/>
        </w:rPr>
      </w:pPr>
      <w:r w:rsidRPr="009A533F">
        <w:rPr>
          <w:rFonts w:asciiTheme="minorHAnsi" w:hAnsiTheme="minorHAnsi" w:cstheme="minorHAnsi"/>
          <w:b/>
          <w:bCs/>
          <w:color w:val="auto"/>
          <w:sz w:val="20"/>
          <w:szCs w:val="20"/>
        </w:rPr>
        <w:t>Postanowienia końcowe</w:t>
      </w:r>
    </w:p>
    <w:p w14:paraId="47049089"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Niżej podpisani przedstawiciele stron zapewniają, że są należycie umocowani do podpisania umowy oraz, że uzyskali zgodę swoich statutowych organów na zawarcie umowy, o ile zgoda taka była konieczna. </w:t>
      </w:r>
    </w:p>
    <w:p w14:paraId="1529C325"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Wykonawca nie może dokonać potrąceń lub cesji wierzytelności przysługujących mu z niniejszej umowy bez zgody Zamawiającego. </w:t>
      </w:r>
    </w:p>
    <w:p w14:paraId="7E302114"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Jeżeli którekolwiek z postanowień niniejszej umowy są lub staną się nieważne lub bezskuteczne, nie narusza to ważności pozostałych postanowień umowy.</w:t>
      </w:r>
    </w:p>
    <w:p w14:paraId="1771F6C7"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Strony zobowiązują się do zastosowania w pierwszej kolejności mediacji, jako alternatywnej metody rozwiązywania sporów, przed wniesieniem sprawy do sądu.</w:t>
      </w:r>
    </w:p>
    <w:p w14:paraId="0A14E32C"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w:t>
      </w:r>
    </w:p>
    <w:p w14:paraId="5E5BCF45"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Jeżeli spór nie zostanie rozwiązany w terminie 30 dni po złożeniu wniosku o przeprowadzenie mediacji lub w innym terminie uzgodnionym pisemnie przez strony, każda ze stron może poddać spór pod rozstrzygnięcie sądu właściwego dla Zamawiającego. </w:t>
      </w:r>
    </w:p>
    <w:p w14:paraId="032B846E"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W sprawach nieuregulowanych w umowie zastosowanie mają odpowiednie przepisy Kodeksu cywilnego. </w:t>
      </w:r>
    </w:p>
    <w:p w14:paraId="378414D4" w14:textId="77777777" w:rsidR="001C754F" w:rsidRPr="009A533F" w:rsidRDefault="001C754F" w:rsidP="001C754F">
      <w:pPr>
        <w:pStyle w:val="Default"/>
        <w:numPr>
          <w:ilvl w:val="1"/>
          <w:numId w:val="16"/>
        </w:numPr>
        <w:spacing w:line="276" w:lineRule="auto"/>
        <w:ind w:left="284" w:hanging="284"/>
        <w:jc w:val="both"/>
        <w:rPr>
          <w:rFonts w:asciiTheme="minorHAnsi" w:hAnsiTheme="minorHAnsi" w:cstheme="minorHAnsi"/>
          <w:color w:val="auto"/>
          <w:sz w:val="20"/>
          <w:szCs w:val="20"/>
        </w:rPr>
      </w:pPr>
      <w:r w:rsidRPr="009A533F">
        <w:rPr>
          <w:rFonts w:asciiTheme="minorHAnsi" w:hAnsiTheme="minorHAnsi" w:cstheme="minorHAnsi"/>
          <w:color w:val="auto"/>
          <w:sz w:val="20"/>
          <w:szCs w:val="20"/>
        </w:rPr>
        <w:t xml:space="preserve">Umowę niniejszą sporządzono w trzech jednobrzmiących egzemplarzach, jedne dla Wykonawcy, dwa dla zamawiającego. </w:t>
      </w:r>
    </w:p>
    <w:p w14:paraId="611FCA94" w14:textId="77777777" w:rsidR="001C754F" w:rsidRDefault="001C754F" w:rsidP="001C754F">
      <w:pPr>
        <w:pStyle w:val="Default"/>
        <w:spacing w:line="276" w:lineRule="auto"/>
        <w:rPr>
          <w:rFonts w:asciiTheme="minorHAnsi" w:hAnsiTheme="minorHAnsi" w:cstheme="minorHAnsi"/>
          <w:color w:val="auto"/>
          <w:sz w:val="20"/>
          <w:szCs w:val="20"/>
        </w:rPr>
      </w:pPr>
    </w:p>
    <w:p w14:paraId="1BAB7E23" w14:textId="77777777" w:rsidR="001C754F" w:rsidRDefault="001C754F" w:rsidP="001C754F">
      <w:pPr>
        <w:pStyle w:val="Default"/>
        <w:spacing w:line="276" w:lineRule="auto"/>
        <w:rPr>
          <w:rFonts w:asciiTheme="minorHAnsi" w:hAnsiTheme="minorHAnsi" w:cstheme="minorHAnsi"/>
          <w:color w:val="auto"/>
          <w:sz w:val="20"/>
          <w:szCs w:val="20"/>
        </w:rPr>
      </w:pPr>
    </w:p>
    <w:p w14:paraId="1D12CD8C" w14:textId="77777777" w:rsidR="001C754F" w:rsidRPr="009A533F" w:rsidRDefault="001C754F" w:rsidP="001C754F">
      <w:pPr>
        <w:pStyle w:val="Default"/>
        <w:spacing w:line="276" w:lineRule="auto"/>
        <w:rPr>
          <w:rFonts w:asciiTheme="minorHAnsi" w:hAnsiTheme="minorHAnsi" w:cstheme="minorHAnsi"/>
          <w:color w:val="auto"/>
          <w:sz w:val="20"/>
          <w:szCs w:val="20"/>
        </w:rPr>
      </w:pPr>
    </w:p>
    <w:p w14:paraId="75643C9D" w14:textId="77777777" w:rsidR="001C754F" w:rsidRPr="009A533F" w:rsidRDefault="001C754F" w:rsidP="001C754F">
      <w:pPr>
        <w:pStyle w:val="Default"/>
        <w:spacing w:line="276" w:lineRule="auto"/>
        <w:ind w:firstLine="708"/>
        <w:rPr>
          <w:rFonts w:asciiTheme="minorHAnsi" w:hAnsiTheme="minorHAnsi" w:cstheme="minorHAnsi"/>
          <w:color w:val="auto"/>
          <w:sz w:val="20"/>
          <w:szCs w:val="20"/>
        </w:rPr>
      </w:pPr>
      <w:r w:rsidRPr="009A533F">
        <w:rPr>
          <w:rFonts w:asciiTheme="minorHAnsi" w:hAnsiTheme="minorHAnsi" w:cstheme="minorHAnsi"/>
          <w:b/>
          <w:bCs/>
          <w:color w:val="auto"/>
          <w:sz w:val="20"/>
          <w:szCs w:val="20"/>
        </w:rPr>
        <w:t xml:space="preserve">                        ZAMAWIAJĄCY </w:t>
      </w:r>
      <w:r w:rsidRPr="009A533F">
        <w:rPr>
          <w:rFonts w:asciiTheme="minorHAnsi" w:hAnsiTheme="minorHAnsi" w:cstheme="minorHAnsi"/>
          <w:b/>
          <w:bCs/>
          <w:color w:val="auto"/>
          <w:sz w:val="20"/>
          <w:szCs w:val="20"/>
        </w:rPr>
        <w:tab/>
      </w:r>
      <w:r w:rsidRPr="009A533F">
        <w:rPr>
          <w:rFonts w:asciiTheme="minorHAnsi" w:hAnsiTheme="minorHAnsi" w:cstheme="minorHAnsi"/>
          <w:b/>
          <w:bCs/>
          <w:color w:val="auto"/>
          <w:sz w:val="20"/>
          <w:szCs w:val="20"/>
        </w:rPr>
        <w:tab/>
      </w:r>
      <w:r w:rsidRPr="009A533F">
        <w:rPr>
          <w:rFonts w:asciiTheme="minorHAnsi" w:hAnsiTheme="minorHAnsi" w:cstheme="minorHAnsi"/>
          <w:b/>
          <w:bCs/>
          <w:color w:val="auto"/>
          <w:sz w:val="20"/>
          <w:szCs w:val="20"/>
        </w:rPr>
        <w:tab/>
      </w:r>
      <w:r w:rsidRPr="009A533F">
        <w:rPr>
          <w:rFonts w:asciiTheme="minorHAnsi" w:hAnsiTheme="minorHAnsi" w:cstheme="minorHAnsi"/>
          <w:b/>
          <w:bCs/>
          <w:color w:val="auto"/>
          <w:sz w:val="20"/>
          <w:szCs w:val="20"/>
        </w:rPr>
        <w:tab/>
      </w:r>
      <w:r w:rsidRPr="009A533F">
        <w:rPr>
          <w:rFonts w:asciiTheme="minorHAnsi" w:hAnsiTheme="minorHAnsi" w:cstheme="minorHAnsi"/>
          <w:b/>
          <w:bCs/>
          <w:color w:val="auto"/>
          <w:sz w:val="20"/>
          <w:szCs w:val="20"/>
        </w:rPr>
        <w:tab/>
      </w:r>
      <w:r w:rsidRPr="009A533F">
        <w:rPr>
          <w:rFonts w:asciiTheme="minorHAnsi" w:hAnsiTheme="minorHAnsi" w:cstheme="minorHAnsi"/>
          <w:b/>
          <w:bCs/>
          <w:color w:val="auto"/>
          <w:sz w:val="20"/>
          <w:szCs w:val="20"/>
        </w:rPr>
        <w:tab/>
      </w:r>
      <w:r w:rsidRPr="009A533F">
        <w:rPr>
          <w:rFonts w:asciiTheme="minorHAnsi" w:hAnsiTheme="minorHAnsi" w:cstheme="minorHAnsi"/>
          <w:b/>
          <w:bCs/>
          <w:color w:val="auto"/>
          <w:sz w:val="20"/>
          <w:szCs w:val="20"/>
        </w:rPr>
        <w:tab/>
        <w:t xml:space="preserve">WYKONAWCA </w:t>
      </w:r>
    </w:p>
    <w:p w14:paraId="21763B30" w14:textId="77777777" w:rsidR="001C754F" w:rsidRDefault="001C754F" w:rsidP="001C754F">
      <w:pPr>
        <w:tabs>
          <w:tab w:val="left" w:pos="2562"/>
        </w:tabs>
        <w:rPr>
          <w:rFonts w:cstheme="minorHAnsi"/>
          <w:b/>
          <w:sz w:val="20"/>
          <w:szCs w:val="20"/>
        </w:rPr>
      </w:pPr>
    </w:p>
    <w:p w14:paraId="4FC9667F" w14:textId="77777777" w:rsidR="001C754F" w:rsidRPr="009A533F" w:rsidRDefault="001C754F" w:rsidP="001C754F">
      <w:pPr>
        <w:tabs>
          <w:tab w:val="left" w:pos="2562"/>
        </w:tabs>
        <w:rPr>
          <w:rFonts w:cstheme="minorHAnsi"/>
          <w:b/>
          <w:sz w:val="20"/>
          <w:szCs w:val="20"/>
        </w:rPr>
      </w:pPr>
      <w:r w:rsidRPr="009A533F">
        <w:rPr>
          <w:rFonts w:cstheme="minorHAnsi"/>
          <w:b/>
          <w:sz w:val="20"/>
          <w:szCs w:val="20"/>
        </w:rPr>
        <w:t xml:space="preserve">Załączniki: </w:t>
      </w:r>
    </w:p>
    <w:p w14:paraId="7C6DE99A" w14:textId="77777777" w:rsidR="001C754F" w:rsidRPr="009158BF" w:rsidRDefault="001C754F" w:rsidP="001C754F">
      <w:pPr>
        <w:pStyle w:val="Default"/>
        <w:numPr>
          <w:ilvl w:val="0"/>
          <w:numId w:val="23"/>
        </w:numPr>
        <w:spacing w:line="276" w:lineRule="auto"/>
        <w:jc w:val="both"/>
        <w:rPr>
          <w:rFonts w:asciiTheme="minorHAnsi" w:hAnsiTheme="minorHAnsi" w:cstheme="minorHAnsi"/>
          <w:sz w:val="20"/>
          <w:szCs w:val="20"/>
        </w:rPr>
      </w:pPr>
      <w:r w:rsidRPr="009A533F">
        <w:rPr>
          <w:rFonts w:asciiTheme="minorHAnsi" w:hAnsiTheme="minorHAnsi" w:cstheme="minorHAnsi"/>
          <w:color w:val="auto"/>
          <w:sz w:val="20"/>
          <w:szCs w:val="20"/>
        </w:rPr>
        <w:t xml:space="preserve">Oferta wykonawcy </w:t>
      </w:r>
    </w:p>
    <w:p w14:paraId="1FA7C67D" w14:textId="77777777" w:rsidR="001C754F" w:rsidRPr="00562978" w:rsidRDefault="001C754F" w:rsidP="001C754F">
      <w:pPr>
        <w:pStyle w:val="Default"/>
        <w:numPr>
          <w:ilvl w:val="0"/>
          <w:numId w:val="23"/>
        </w:numPr>
        <w:spacing w:line="276" w:lineRule="auto"/>
        <w:jc w:val="both"/>
        <w:rPr>
          <w:rFonts w:asciiTheme="minorHAnsi" w:hAnsiTheme="minorHAnsi" w:cstheme="minorHAnsi"/>
          <w:sz w:val="20"/>
          <w:szCs w:val="20"/>
        </w:rPr>
      </w:pPr>
      <w:r>
        <w:rPr>
          <w:rFonts w:asciiTheme="minorHAnsi" w:hAnsiTheme="minorHAnsi" w:cstheme="minorHAnsi"/>
          <w:color w:val="auto"/>
          <w:sz w:val="20"/>
          <w:szCs w:val="20"/>
        </w:rPr>
        <w:t>Z</w:t>
      </w:r>
      <w:r w:rsidRPr="009158BF">
        <w:rPr>
          <w:rFonts w:asciiTheme="minorHAnsi" w:hAnsiTheme="minorHAnsi" w:cstheme="minorHAnsi"/>
          <w:color w:val="auto"/>
          <w:sz w:val="20"/>
          <w:szCs w:val="20"/>
        </w:rPr>
        <w:t>apytani</w:t>
      </w:r>
      <w:r>
        <w:rPr>
          <w:rFonts w:asciiTheme="minorHAnsi" w:hAnsiTheme="minorHAnsi" w:cstheme="minorHAnsi"/>
          <w:color w:val="auto"/>
          <w:sz w:val="20"/>
          <w:szCs w:val="20"/>
        </w:rPr>
        <w:t>e</w:t>
      </w:r>
      <w:r w:rsidRPr="009158BF">
        <w:rPr>
          <w:rFonts w:asciiTheme="minorHAnsi" w:hAnsiTheme="minorHAnsi" w:cstheme="minorHAnsi"/>
          <w:color w:val="auto"/>
          <w:sz w:val="20"/>
          <w:szCs w:val="20"/>
        </w:rPr>
        <w:t xml:space="preserve"> ofertowe</w:t>
      </w:r>
      <w:r>
        <w:rPr>
          <w:rFonts w:asciiTheme="minorHAnsi" w:hAnsiTheme="minorHAnsi" w:cstheme="minorHAnsi"/>
          <w:color w:val="auto"/>
          <w:sz w:val="20"/>
          <w:szCs w:val="20"/>
        </w:rPr>
        <w:t xml:space="preserve"> </w:t>
      </w:r>
      <w:r w:rsidRPr="009158BF">
        <w:rPr>
          <w:rFonts w:asciiTheme="minorHAnsi" w:hAnsiTheme="minorHAnsi" w:cstheme="minorHAnsi"/>
          <w:color w:val="auto"/>
          <w:sz w:val="20"/>
          <w:szCs w:val="20"/>
        </w:rPr>
        <w:t xml:space="preserve"> </w:t>
      </w:r>
      <w:r>
        <w:rPr>
          <w:rFonts w:asciiTheme="minorHAnsi" w:hAnsiTheme="minorHAnsi" w:cstheme="minorHAnsi"/>
          <w:color w:val="auto"/>
          <w:sz w:val="20"/>
          <w:szCs w:val="20"/>
        </w:rPr>
        <w:t>nr 04/2022/NUL z dnia 29.03.2022.</w:t>
      </w:r>
    </w:p>
    <w:p w14:paraId="766A472B" w14:textId="77A0F5AA" w:rsidR="00DE01FB" w:rsidRPr="009A533F" w:rsidRDefault="00DE01FB" w:rsidP="00E4372C">
      <w:pPr>
        <w:tabs>
          <w:tab w:val="left" w:pos="8029"/>
        </w:tabs>
        <w:rPr>
          <w:rFonts w:cstheme="minorHAnsi"/>
          <w:sz w:val="20"/>
          <w:szCs w:val="20"/>
        </w:rPr>
      </w:pPr>
    </w:p>
    <w:p w14:paraId="536D3511" w14:textId="74FD6BE6" w:rsidR="00DE01FB" w:rsidRPr="009A533F" w:rsidRDefault="00F13A43" w:rsidP="00E4372C">
      <w:pPr>
        <w:tabs>
          <w:tab w:val="left" w:pos="8029"/>
        </w:tabs>
        <w:rPr>
          <w:rFonts w:cstheme="minorHAnsi"/>
          <w:color w:val="FF0000"/>
          <w:sz w:val="20"/>
          <w:szCs w:val="20"/>
        </w:rPr>
      </w:pPr>
      <w:r w:rsidRPr="009A533F">
        <w:rPr>
          <w:rFonts w:cstheme="minorHAnsi"/>
          <w:noProof/>
          <w:color w:val="FF0000"/>
          <w:sz w:val="20"/>
          <w:szCs w:val="20"/>
          <w:lang w:eastAsia="pl-PL"/>
        </w:rPr>
        <mc:AlternateContent>
          <mc:Choice Requires="wpi">
            <w:drawing>
              <wp:anchor distT="0" distB="0" distL="114300" distR="114300" simplePos="0" relativeHeight="251656704" behindDoc="0" locked="0" layoutInCell="1" allowOverlap="1" wp14:anchorId="38BBBC16" wp14:editId="49EEDF54">
                <wp:simplePos x="0" y="0"/>
                <wp:positionH relativeFrom="column">
                  <wp:posOffset>-209218</wp:posOffset>
                </wp:positionH>
                <wp:positionV relativeFrom="paragraph">
                  <wp:posOffset>-329344</wp:posOffset>
                </wp:positionV>
                <wp:extent cx="1977480" cy="1206360"/>
                <wp:effectExtent l="38100" t="38100" r="41910" b="32385"/>
                <wp:wrapNone/>
                <wp:docPr id="2" name="Pismo odręczne 2"/>
                <wp:cNvGraphicFramePr/>
                <a:graphic xmlns:a="http://schemas.openxmlformats.org/drawingml/2006/main">
                  <a:graphicData uri="http://schemas.microsoft.com/office/word/2010/wordprocessingInk">
                    <w14:contentPart bwMode="auto" r:id="rId9">
                      <w14:nvContentPartPr>
                        <w14:cNvContentPartPr/>
                      </w14:nvContentPartPr>
                      <w14:xfrm>
                        <a:off x="0" y="0"/>
                        <a:ext cx="1977480" cy="1206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 o:spid="_x0000_s1026" type="#_x0000_t75" style="position:absolute;margin-left:-16.95pt;margin-top:-26.45pt;width:156.65pt;height:95.9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">
                <v:imagedata r:id="rId10" o:title=""/>
              </v:shape>
            </w:pict>
          </mc:Fallback>
        </mc:AlternateContent>
      </w:r>
      <w:r w:rsidR="00DE01FB" w:rsidRPr="009A533F">
        <w:rPr>
          <w:rFonts w:cstheme="minorHAnsi"/>
          <w:noProof/>
          <w:color w:val="FF0000"/>
          <w:sz w:val="20"/>
          <w:szCs w:val="20"/>
          <w:lang w:eastAsia="pl-PL"/>
        </w:rPr>
        <mc:AlternateContent>
          <mc:Choice Requires="wpi">
            <w:drawing>
              <wp:anchor distT="0" distB="0" distL="114300" distR="114300" simplePos="0" relativeHeight="251659264" behindDoc="0" locked="0" layoutInCell="1" allowOverlap="1" wp14:anchorId="4674778C" wp14:editId="647D0464">
                <wp:simplePos x="0" y="0"/>
                <wp:positionH relativeFrom="column">
                  <wp:posOffset>108580</wp:posOffset>
                </wp:positionH>
                <wp:positionV relativeFrom="paragraph">
                  <wp:posOffset>-5765</wp:posOffset>
                </wp:positionV>
                <wp:extent cx="19080" cy="457560"/>
                <wp:effectExtent l="38100" t="38100" r="38100" b="38100"/>
                <wp:wrapNone/>
                <wp:docPr id="1" name="Pismo odręczne 1"/>
                <wp:cNvGraphicFramePr/>
                <a:graphic xmlns:a="http://schemas.openxmlformats.org/drawingml/2006/main">
                  <a:graphicData uri="http://schemas.microsoft.com/office/word/2010/wordprocessingInk">
                    <w14:contentPart bwMode="auto" r:id="rId11">
                      <w14:nvContentPartPr>
                        <w14:cNvContentPartPr/>
                      </w14:nvContentPartPr>
                      <w14:xfrm>
                        <a:off x="0" y="0"/>
                        <a:ext cx="19080" cy="4575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662A4" id="Pismo odręczne 1" o:spid="_x0000_s1026" type="#_x0000_t75" style="position:absolute;margin-left:8.2pt;margin-top:-.8pt;width:2.2pt;height:3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">
                <v:imagedata r:id="rId12" o:title=""/>
              </v:shape>
            </w:pict>
          </mc:Fallback>
        </mc:AlternateContent>
      </w:r>
      <w:r w:rsidR="00DE01FB" w:rsidRPr="009A533F">
        <w:rPr>
          <w:rFonts w:cstheme="minorHAnsi"/>
          <w:color w:val="FF0000"/>
          <w:sz w:val="20"/>
          <w:szCs w:val="20"/>
        </w:rPr>
        <w:t xml:space="preserve">   RADCA PRAWNY </w:t>
      </w:r>
      <w:bookmarkStart w:id="0" w:name="_GoBack"/>
      <w:bookmarkEnd w:id="0"/>
    </w:p>
    <w:p w14:paraId="3ECB551A" w14:textId="58325285" w:rsidR="00F214AE" w:rsidRPr="009A533F" w:rsidRDefault="00DE01FB" w:rsidP="00E4372C">
      <w:pPr>
        <w:tabs>
          <w:tab w:val="left" w:pos="8029"/>
        </w:tabs>
        <w:rPr>
          <w:rFonts w:cstheme="minorHAnsi"/>
          <w:sz w:val="20"/>
          <w:szCs w:val="20"/>
        </w:rPr>
      </w:pPr>
      <w:r w:rsidRPr="009A533F">
        <w:rPr>
          <w:rFonts w:cstheme="minorHAnsi"/>
          <w:color w:val="FF0000"/>
          <w:sz w:val="20"/>
          <w:szCs w:val="20"/>
        </w:rPr>
        <w:t xml:space="preserve">Mariusz </w:t>
      </w:r>
      <w:proofErr w:type="spellStart"/>
      <w:r w:rsidRPr="009A533F">
        <w:rPr>
          <w:rFonts w:cstheme="minorHAnsi"/>
          <w:color w:val="FF0000"/>
          <w:sz w:val="20"/>
          <w:szCs w:val="20"/>
        </w:rPr>
        <w:t>Rubaszewski</w:t>
      </w:r>
      <w:proofErr w:type="spellEnd"/>
      <w:r w:rsidRPr="009A533F">
        <w:rPr>
          <w:rFonts w:cstheme="minorHAnsi"/>
          <w:color w:val="FF0000"/>
          <w:sz w:val="20"/>
          <w:szCs w:val="20"/>
        </w:rPr>
        <w:t xml:space="preserve"> </w:t>
      </w:r>
      <w:r w:rsidR="00E4372C" w:rsidRPr="009A533F">
        <w:rPr>
          <w:rFonts w:cstheme="minorHAnsi"/>
          <w:sz w:val="20"/>
          <w:szCs w:val="20"/>
        </w:rPr>
        <w:tab/>
      </w:r>
    </w:p>
    <w:sectPr w:rsidR="00F214AE" w:rsidRPr="009A533F" w:rsidSect="009A533F">
      <w:footerReference w:type="default" r:id="rId13"/>
      <w:pgSz w:w="11907" w:h="16839" w:code="9"/>
      <w:pgMar w:top="426" w:right="720" w:bottom="426" w:left="720" w:header="708" w:footer="126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866C" w14:textId="77777777" w:rsidR="00674F41" w:rsidRDefault="00674F41" w:rsidP="00082863">
      <w:pPr>
        <w:spacing w:after="0" w:line="240" w:lineRule="auto"/>
      </w:pPr>
      <w:r>
        <w:separator/>
      </w:r>
    </w:p>
  </w:endnote>
  <w:endnote w:type="continuationSeparator" w:id="0">
    <w:p w14:paraId="428E0037" w14:textId="77777777" w:rsidR="00674F41" w:rsidRDefault="00674F41" w:rsidP="000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18069"/>
      <w:docPartObj>
        <w:docPartGallery w:val="Page Numbers (Bottom of Page)"/>
        <w:docPartUnique/>
      </w:docPartObj>
    </w:sdtPr>
    <w:sdtEndPr/>
    <w:sdtContent>
      <w:p w14:paraId="0AE47E52" w14:textId="0F5FE913" w:rsidR="00D40231" w:rsidRDefault="00E4372C">
        <w:pPr>
          <w:pStyle w:val="Stopka"/>
          <w:jc w:val="right"/>
        </w:pPr>
        <w:r w:rsidRPr="00E4372C">
          <w:rPr>
            <w:noProof/>
            <w:lang w:eastAsia="pl-PL"/>
          </w:rPr>
          <w:drawing>
            <wp:anchor distT="0" distB="0" distL="114300" distR="114300" simplePos="0" relativeHeight="251658752" behindDoc="0" locked="0" layoutInCell="1" allowOverlap="1" wp14:anchorId="30DFF019" wp14:editId="1A0AB4C5">
              <wp:simplePos x="0" y="0"/>
              <wp:positionH relativeFrom="column">
                <wp:posOffset>2864485</wp:posOffset>
              </wp:positionH>
              <wp:positionV relativeFrom="paragraph">
                <wp:posOffset>167640</wp:posOffset>
              </wp:positionV>
              <wp:extent cx="767257" cy="651163"/>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57" cy="651163"/>
                      </a:xfrm>
                      <a:prstGeom prst="rect">
                        <a:avLst/>
                      </a:prstGeom>
                    </pic:spPr>
                  </pic:pic>
                </a:graphicData>
              </a:graphic>
              <wp14:sizeRelH relativeFrom="page">
                <wp14:pctWidth>0</wp14:pctWidth>
              </wp14:sizeRelH>
              <wp14:sizeRelV relativeFrom="page">
                <wp14:pctHeight>0</wp14:pctHeight>
              </wp14:sizeRelV>
            </wp:anchor>
          </w:drawing>
        </w:r>
        <w:r w:rsidR="003F2C35">
          <w:fldChar w:fldCharType="begin"/>
        </w:r>
        <w:r w:rsidR="00D40231">
          <w:instrText>PAGE   \* MERGEFORMAT</w:instrText>
        </w:r>
        <w:r w:rsidR="003F2C35">
          <w:fldChar w:fldCharType="separate"/>
        </w:r>
        <w:r w:rsidR="00B933B1">
          <w:rPr>
            <w:noProof/>
          </w:rPr>
          <w:t>10</w:t>
        </w:r>
        <w:r w:rsidR="003F2C35">
          <w:fldChar w:fldCharType="end"/>
        </w:r>
        <w:r w:rsidR="00D40231">
          <w:t>/1</w:t>
        </w:r>
        <w:r w:rsidR="00B933B1">
          <w:t>0</w:t>
        </w:r>
      </w:p>
    </w:sdtContent>
  </w:sdt>
  <w:p w14:paraId="7ACED099" w14:textId="77777777" w:rsidR="00D40231" w:rsidRDefault="00E4372C">
    <w:pPr>
      <w:pStyle w:val="Stopka"/>
    </w:pPr>
    <w:r w:rsidRPr="00E4372C">
      <w:rPr>
        <w:noProof/>
        <w:lang w:eastAsia="pl-PL"/>
      </w:rPr>
      <w:drawing>
        <wp:anchor distT="0" distB="0" distL="114300" distR="114300" simplePos="0" relativeHeight="251657728" behindDoc="0" locked="0" layoutInCell="1" allowOverlap="1" wp14:anchorId="27C59A32" wp14:editId="62B94595">
          <wp:simplePos x="0" y="0"/>
          <wp:positionH relativeFrom="column">
            <wp:posOffset>4363893</wp:posOffset>
          </wp:positionH>
          <wp:positionV relativeFrom="paragraph">
            <wp:posOffset>53109</wp:posOffset>
          </wp:positionV>
          <wp:extent cx="1804612" cy="432961"/>
          <wp:effectExtent l="0" t="0" r="5715" b="571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4612" cy="432961"/>
                  </a:xfrm>
                  <a:prstGeom prst="rect">
                    <a:avLst/>
                  </a:prstGeom>
                </pic:spPr>
              </pic:pic>
            </a:graphicData>
          </a:graphic>
          <wp14:sizeRelH relativeFrom="page">
            <wp14:pctWidth>0</wp14:pctWidth>
          </wp14:sizeRelH>
          <wp14:sizeRelV relativeFrom="page">
            <wp14:pctHeight>0</wp14:pctHeight>
          </wp14:sizeRelV>
        </wp:anchor>
      </w:drawing>
    </w:r>
    <w:r w:rsidRPr="00E4372C">
      <w:rPr>
        <w:noProof/>
        <w:lang w:eastAsia="pl-PL"/>
      </w:rPr>
      <w:drawing>
        <wp:anchor distT="0" distB="0" distL="114300" distR="114300" simplePos="0" relativeHeight="251659776" behindDoc="0" locked="0" layoutInCell="1" allowOverlap="1" wp14:anchorId="78AF41AA" wp14:editId="7676FD1B">
          <wp:simplePos x="0" y="0"/>
          <wp:positionH relativeFrom="column">
            <wp:posOffset>512618</wp:posOffset>
          </wp:positionH>
          <wp:positionV relativeFrom="paragraph">
            <wp:posOffset>18530</wp:posOffset>
          </wp:positionV>
          <wp:extent cx="1611926" cy="527152"/>
          <wp:effectExtent l="0" t="0" r="7620" b="635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a:extLst>
                      <a:ext uri="{28A0092B-C50C-407E-A947-70E740481C1C}">
                        <a14:useLocalDpi xmlns:a14="http://schemas.microsoft.com/office/drawing/2010/main" val="0"/>
                      </a:ext>
                    </a:extLst>
                  </a:blip>
                  <a:stretch>
                    <a:fillRect/>
                  </a:stretch>
                </pic:blipFill>
                <pic:spPr>
                  <a:xfrm>
                    <a:off x="0" y="0"/>
                    <a:ext cx="1624499" cy="5312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E75A8" w14:textId="77777777" w:rsidR="00674F41" w:rsidRDefault="00674F41" w:rsidP="00082863">
      <w:pPr>
        <w:spacing w:after="0" w:line="240" w:lineRule="auto"/>
      </w:pPr>
      <w:r>
        <w:separator/>
      </w:r>
    </w:p>
  </w:footnote>
  <w:footnote w:type="continuationSeparator" w:id="0">
    <w:p w14:paraId="3DBDD49E" w14:textId="77777777" w:rsidR="00674F41" w:rsidRDefault="00674F41" w:rsidP="0008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70"/>
    <w:multiLevelType w:val="hybridMultilevel"/>
    <w:tmpl w:val="E1FE76A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61864"/>
    <w:multiLevelType w:val="hybridMultilevel"/>
    <w:tmpl w:val="88B06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C5E2D"/>
    <w:multiLevelType w:val="hybridMultilevel"/>
    <w:tmpl w:val="DCDA1ED2"/>
    <w:lvl w:ilvl="0" w:tplc="04150011">
      <w:start w:val="1"/>
      <w:numFmt w:val="decimal"/>
      <w:lvlText w:val="%1)"/>
      <w:lvlJc w:val="left"/>
      <w:pPr>
        <w:ind w:left="720" w:hanging="360"/>
      </w:pPr>
    </w:lvl>
    <w:lvl w:ilvl="1" w:tplc="3CE212CC">
      <w:start w:val="1"/>
      <w:numFmt w:val="decimal"/>
      <w:lvlText w:val="%2."/>
      <w:lvlJc w:val="left"/>
      <w:pPr>
        <w:ind w:left="1440" w:hanging="360"/>
      </w:pPr>
      <w:rPr>
        <w:rFonts w:hint="default"/>
      </w:rPr>
    </w:lvl>
    <w:lvl w:ilvl="2" w:tplc="D9F4FE7A">
      <w:start w:val="1"/>
      <w:numFmt w:val="lowerLetter"/>
      <w:lvlText w:val="%3)"/>
      <w:lvlJc w:val="left"/>
      <w:pPr>
        <w:ind w:left="2352" w:hanging="37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75D05"/>
    <w:multiLevelType w:val="hybridMultilevel"/>
    <w:tmpl w:val="88326C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6E62AB8"/>
    <w:multiLevelType w:val="hybridMultilevel"/>
    <w:tmpl w:val="1F1A6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850B9"/>
    <w:multiLevelType w:val="hybridMultilevel"/>
    <w:tmpl w:val="FE3A8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B79B2"/>
    <w:multiLevelType w:val="hybridMultilevel"/>
    <w:tmpl w:val="624694D6"/>
    <w:lvl w:ilvl="0" w:tplc="04150017">
      <w:start w:val="1"/>
      <w:numFmt w:val="lowerLetter"/>
      <w:lvlText w:val="%1)"/>
      <w:lvlJc w:val="left"/>
      <w:pPr>
        <w:ind w:left="720" w:hanging="360"/>
      </w:pPr>
    </w:lvl>
    <w:lvl w:ilvl="1" w:tplc="4E84B0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B3BB1"/>
    <w:multiLevelType w:val="hybridMultilevel"/>
    <w:tmpl w:val="5B04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82F2F"/>
    <w:multiLevelType w:val="hybridMultilevel"/>
    <w:tmpl w:val="EC16A252"/>
    <w:lvl w:ilvl="0" w:tplc="0AACE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93623B"/>
    <w:multiLevelType w:val="hybridMultilevel"/>
    <w:tmpl w:val="491C43AC"/>
    <w:lvl w:ilvl="0" w:tplc="04150011">
      <w:start w:val="1"/>
      <w:numFmt w:val="decimal"/>
      <w:lvlText w:val="%1)"/>
      <w:lvlJc w:val="left"/>
      <w:pPr>
        <w:ind w:left="720" w:hanging="360"/>
      </w:pPr>
    </w:lvl>
    <w:lvl w:ilvl="1" w:tplc="309A0668">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4602B"/>
    <w:multiLevelType w:val="hybridMultilevel"/>
    <w:tmpl w:val="55C851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BFF1722"/>
    <w:multiLevelType w:val="hybridMultilevel"/>
    <w:tmpl w:val="DB5627C8"/>
    <w:lvl w:ilvl="0" w:tplc="519C3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DD7C9B"/>
    <w:multiLevelType w:val="hybridMultilevel"/>
    <w:tmpl w:val="28824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DA4626"/>
    <w:multiLevelType w:val="hybridMultilevel"/>
    <w:tmpl w:val="68562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3036AE"/>
    <w:multiLevelType w:val="hybridMultilevel"/>
    <w:tmpl w:val="93E060B6"/>
    <w:lvl w:ilvl="0" w:tplc="04150017">
      <w:start w:val="1"/>
      <w:numFmt w:val="lowerLetter"/>
      <w:lvlText w:val="%1)"/>
      <w:lvlJc w:val="left"/>
      <w:pPr>
        <w:ind w:left="720" w:hanging="360"/>
      </w:pPr>
    </w:lvl>
    <w:lvl w:ilvl="1" w:tplc="B1DE3D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81629D"/>
    <w:multiLevelType w:val="hybridMultilevel"/>
    <w:tmpl w:val="885E1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F82710"/>
    <w:multiLevelType w:val="hybridMultilevel"/>
    <w:tmpl w:val="284AE1DA"/>
    <w:lvl w:ilvl="0" w:tplc="25F4835E">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970682"/>
    <w:multiLevelType w:val="hybridMultilevel"/>
    <w:tmpl w:val="B4A81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FE6274"/>
    <w:multiLevelType w:val="hybridMultilevel"/>
    <w:tmpl w:val="972C0DFC"/>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4150017">
      <w:start w:val="1"/>
      <w:numFmt w:val="lowerLetter"/>
      <w:lvlText w:val="%3)"/>
      <w:lvlJc w:val="left"/>
      <w:pPr>
        <w:ind w:left="144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nsid w:val="46045BAB"/>
    <w:multiLevelType w:val="hybridMultilevel"/>
    <w:tmpl w:val="E396A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AF6BD2"/>
    <w:multiLevelType w:val="hybridMultilevel"/>
    <w:tmpl w:val="4BB2443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95078"/>
    <w:multiLevelType w:val="hybridMultilevel"/>
    <w:tmpl w:val="A96621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C866864"/>
    <w:multiLevelType w:val="hybridMultilevel"/>
    <w:tmpl w:val="2D768A4A"/>
    <w:lvl w:ilvl="0" w:tplc="C778CB1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9522C"/>
    <w:multiLevelType w:val="hybridMultilevel"/>
    <w:tmpl w:val="3C46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EE1BCF"/>
    <w:multiLevelType w:val="hybridMultilevel"/>
    <w:tmpl w:val="317270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9C4CFB"/>
    <w:multiLevelType w:val="hybridMultilevel"/>
    <w:tmpl w:val="1FD0F2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A228BC"/>
    <w:multiLevelType w:val="hybridMultilevel"/>
    <w:tmpl w:val="F6861CEA"/>
    <w:lvl w:ilvl="0" w:tplc="F1A4BD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4514E1D"/>
    <w:multiLevelType w:val="hybridMultilevel"/>
    <w:tmpl w:val="F8CE9A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C55ADC"/>
    <w:multiLevelType w:val="hybridMultilevel"/>
    <w:tmpl w:val="DFEC215E"/>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29">
    <w:nsid w:val="6A865651"/>
    <w:multiLevelType w:val="hybridMultilevel"/>
    <w:tmpl w:val="780CE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F2374D"/>
    <w:multiLevelType w:val="hybridMultilevel"/>
    <w:tmpl w:val="A7F4F02A"/>
    <w:name w:val="WW8Num1042225332242"/>
    <w:lvl w:ilvl="0" w:tplc="71F06B6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5131B"/>
    <w:multiLevelType w:val="hybridMultilevel"/>
    <w:tmpl w:val="6FB26E1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34315AE"/>
    <w:multiLevelType w:val="hybridMultilevel"/>
    <w:tmpl w:val="A798E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223256"/>
    <w:multiLevelType w:val="hybridMultilevel"/>
    <w:tmpl w:val="81D41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9848D1"/>
    <w:multiLevelType w:val="hybridMultilevel"/>
    <w:tmpl w:val="6D0CE4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C035415"/>
    <w:multiLevelType w:val="hybridMultilevel"/>
    <w:tmpl w:val="4A82C2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78323A"/>
    <w:multiLevelType w:val="hybridMultilevel"/>
    <w:tmpl w:val="4C5E3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FE0E22"/>
    <w:multiLevelType w:val="hybridMultilevel"/>
    <w:tmpl w:val="E7680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33"/>
  </w:num>
  <w:num w:numId="4">
    <w:abstractNumId w:val="14"/>
  </w:num>
  <w:num w:numId="5">
    <w:abstractNumId w:val="36"/>
  </w:num>
  <w:num w:numId="6">
    <w:abstractNumId w:val="16"/>
  </w:num>
  <w:num w:numId="7">
    <w:abstractNumId w:val="2"/>
  </w:num>
  <w:num w:numId="8">
    <w:abstractNumId w:val="9"/>
  </w:num>
  <w:num w:numId="9">
    <w:abstractNumId w:val="22"/>
  </w:num>
  <w:num w:numId="10">
    <w:abstractNumId w:val="35"/>
  </w:num>
  <w:num w:numId="11">
    <w:abstractNumId w:val="25"/>
  </w:num>
  <w:num w:numId="12">
    <w:abstractNumId w:val="21"/>
  </w:num>
  <w:num w:numId="13">
    <w:abstractNumId w:val="7"/>
  </w:num>
  <w:num w:numId="14">
    <w:abstractNumId w:val="19"/>
  </w:num>
  <w:num w:numId="15">
    <w:abstractNumId w:val="29"/>
  </w:num>
  <w:num w:numId="16">
    <w:abstractNumId w:val="6"/>
  </w:num>
  <w:num w:numId="17">
    <w:abstractNumId w:val="13"/>
  </w:num>
  <w:num w:numId="18">
    <w:abstractNumId w:val="37"/>
  </w:num>
  <w:num w:numId="19">
    <w:abstractNumId w:val="5"/>
  </w:num>
  <w:num w:numId="20">
    <w:abstractNumId w:val="11"/>
  </w:num>
  <w:num w:numId="21">
    <w:abstractNumId w:val="27"/>
  </w:num>
  <w:num w:numId="22">
    <w:abstractNumId w:val="10"/>
  </w:num>
  <w:num w:numId="23">
    <w:abstractNumId w:val="24"/>
  </w:num>
  <w:num w:numId="24">
    <w:abstractNumId w:val="4"/>
  </w:num>
  <w:num w:numId="25">
    <w:abstractNumId w:val="28"/>
  </w:num>
  <w:num w:numId="26">
    <w:abstractNumId w:val="12"/>
  </w:num>
  <w:num w:numId="27">
    <w:abstractNumId w:val="20"/>
  </w:num>
  <w:num w:numId="28">
    <w:abstractNumId w:val="17"/>
  </w:num>
  <w:num w:numId="29">
    <w:abstractNumId w:val="8"/>
  </w:num>
  <w:num w:numId="30">
    <w:abstractNumId w:val="34"/>
  </w:num>
  <w:num w:numId="31">
    <w:abstractNumId w:val="31"/>
  </w:num>
  <w:num w:numId="32">
    <w:abstractNumId w:val="3"/>
  </w:num>
  <w:num w:numId="33">
    <w:abstractNumId w:val="32"/>
  </w:num>
  <w:num w:numId="34">
    <w:abstractNumId w:val="23"/>
  </w:num>
  <w:num w:numId="35">
    <w:abstractNumId w:val="0"/>
  </w:num>
  <w:num w:numId="36">
    <w:abstractNumId w:val="26"/>
  </w:num>
  <w:num w:numId="37">
    <w:abstractNumId w:val="30"/>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63"/>
    <w:rsid w:val="00020AAA"/>
    <w:rsid w:val="000368C6"/>
    <w:rsid w:val="00042318"/>
    <w:rsid w:val="00042A38"/>
    <w:rsid w:val="00066E9E"/>
    <w:rsid w:val="000707B9"/>
    <w:rsid w:val="00077AEE"/>
    <w:rsid w:val="00082863"/>
    <w:rsid w:val="000A3F3C"/>
    <w:rsid w:val="000B4B1B"/>
    <w:rsid w:val="000B5398"/>
    <w:rsid w:val="000C0315"/>
    <w:rsid w:val="000C38A6"/>
    <w:rsid w:val="000C7658"/>
    <w:rsid w:val="000E112C"/>
    <w:rsid w:val="000F6A9C"/>
    <w:rsid w:val="001336B1"/>
    <w:rsid w:val="00144A75"/>
    <w:rsid w:val="001450D3"/>
    <w:rsid w:val="00157E80"/>
    <w:rsid w:val="00170FA7"/>
    <w:rsid w:val="001B2F48"/>
    <w:rsid w:val="001B3080"/>
    <w:rsid w:val="001B677B"/>
    <w:rsid w:val="001C754F"/>
    <w:rsid w:val="001E1841"/>
    <w:rsid w:val="002015AA"/>
    <w:rsid w:val="00223727"/>
    <w:rsid w:val="00226DD7"/>
    <w:rsid w:val="00232B4B"/>
    <w:rsid w:val="002543B0"/>
    <w:rsid w:val="0027417B"/>
    <w:rsid w:val="0028028A"/>
    <w:rsid w:val="00286DEA"/>
    <w:rsid w:val="002A66D0"/>
    <w:rsid w:val="002C1AB4"/>
    <w:rsid w:val="002C1B19"/>
    <w:rsid w:val="002D5EAA"/>
    <w:rsid w:val="002E2B52"/>
    <w:rsid w:val="002E3F03"/>
    <w:rsid w:val="0031424B"/>
    <w:rsid w:val="00316F62"/>
    <w:rsid w:val="003304B5"/>
    <w:rsid w:val="00337712"/>
    <w:rsid w:val="003542E8"/>
    <w:rsid w:val="00357F8A"/>
    <w:rsid w:val="00367DF1"/>
    <w:rsid w:val="00391BE7"/>
    <w:rsid w:val="003A04AE"/>
    <w:rsid w:val="003D13EF"/>
    <w:rsid w:val="003E1B65"/>
    <w:rsid w:val="003F2C35"/>
    <w:rsid w:val="004236C9"/>
    <w:rsid w:val="00432996"/>
    <w:rsid w:val="00432C93"/>
    <w:rsid w:val="004333B9"/>
    <w:rsid w:val="004422ED"/>
    <w:rsid w:val="004555F2"/>
    <w:rsid w:val="00455F54"/>
    <w:rsid w:val="004A1B02"/>
    <w:rsid w:val="004D0F5B"/>
    <w:rsid w:val="004E270D"/>
    <w:rsid w:val="004F48A7"/>
    <w:rsid w:val="004F7B99"/>
    <w:rsid w:val="005256BD"/>
    <w:rsid w:val="00544515"/>
    <w:rsid w:val="0054736A"/>
    <w:rsid w:val="0056343D"/>
    <w:rsid w:val="00566FB9"/>
    <w:rsid w:val="005B181D"/>
    <w:rsid w:val="005D05A9"/>
    <w:rsid w:val="005E480A"/>
    <w:rsid w:val="005F4ADC"/>
    <w:rsid w:val="00602CAA"/>
    <w:rsid w:val="0060319D"/>
    <w:rsid w:val="00605C6A"/>
    <w:rsid w:val="006240A8"/>
    <w:rsid w:val="00674F41"/>
    <w:rsid w:val="006860E1"/>
    <w:rsid w:val="00686404"/>
    <w:rsid w:val="006A4E0E"/>
    <w:rsid w:val="006D19A6"/>
    <w:rsid w:val="00757FE7"/>
    <w:rsid w:val="007A43B2"/>
    <w:rsid w:val="007D6867"/>
    <w:rsid w:val="007D70F7"/>
    <w:rsid w:val="007F6BB7"/>
    <w:rsid w:val="0082057D"/>
    <w:rsid w:val="008526A7"/>
    <w:rsid w:val="00857DE2"/>
    <w:rsid w:val="00872911"/>
    <w:rsid w:val="00886485"/>
    <w:rsid w:val="00897CE4"/>
    <w:rsid w:val="00900013"/>
    <w:rsid w:val="00904EBF"/>
    <w:rsid w:val="00927D8D"/>
    <w:rsid w:val="00964357"/>
    <w:rsid w:val="00984438"/>
    <w:rsid w:val="00985927"/>
    <w:rsid w:val="00995B8E"/>
    <w:rsid w:val="009A533F"/>
    <w:rsid w:val="009C1257"/>
    <w:rsid w:val="009E28C8"/>
    <w:rsid w:val="009F3D60"/>
    <w:rsid w:val="00A06DCB"/>
    <w:rsid w:val="00A731BF"/>
    <w:rsid w:val="00A74B01"/>
    <w:rsid w:val="00A91C38"/>
    <w:rsid w:val="00A94FD8"/>
    <w:rsid w:val="00AB0B76"/>
    <w:rsid w:val="00AE7C07"/>
    <w:rsid w:val="00B11FC3"/>
    <w:rsid w:val="00B31DE0"/>
    <w:rsid w:val="00B47303"/>
    <w:rsid w:val="00B563A5"/>
    <w:rsid w:val="00B90CF4"/>
    <w:rsid w:val="00B92B1E"/>
    <w:rsid w:val="00B933B1"/>
    <w:rsid w:val="00BC0A96"/>
    <w:rsid w:val="00BC552B"/>
    <w:rsid w:val="00C04A18"/>
    <w:rsid w:val="00C46C5B"/>
    <w:rsid w:val="00C73EAB"/>
    <w:rsid w:val="00C77421"/>
    <w:rsid w:val="00CA74E0"/>
    <w:rsid w:val="00D01828"/>
    <w:rsid w:val="00D13E33"/>
    <w:rsid w:val="00D173A4"/>
    <w:rsid w:val="00D2404F"/>
    <w:rsid w:val="00D30033"/>
    <w:rsid w:val="00D33F8C"/>
    <w:rsid w:val="00D3624E"/>
    <w:rsid w:val="00D40231"/>
    <w:rsid w:val="00D56BE3"/>
    <w:rsid w:val="00D719EA"/>
    <w:rsid w:val="00D84FA7"/>
    <w:rsid w:val="00D93BE4"/>
    <w:rsid w:val="00DD2719"/>
    <w:rsid w:val="00DE01FB"/>
    <w:rsid w:val="00E259A4"/>
    <w:rsid w:val="00E37653"/>
    <w:rsid w:val="00E405F1"/>
    <w:rsid w:val="00E4372C"/>
    <w:rsid w:val="00E70178"/>
    <w:rsid w:val="00E87133"/>
    <w:rsid w:val="00EA6EFB"/>
    <w:rsid w:val="00EB368A"/>
    <w:rsid w:val="00EC4050"/>
    <w:rsid w:val="00ED4BE9"/>
    <w:rsid w:val="00EF148C"/>
    <w:rsid w:val="00F01C3B"/>
    <w:rsid w:val="00F1303A"/>
    <w:rsid w:val="00F13A43"/>
    <w:rsid w:val="00F214AE"/>
    <w:rsid w:val="00F231CB"/>
    <w:rsid w:val="00F2448F"/>
    <w:rsid w:val="00F56181"/>
    <w:rsid w:val="00F566EB"/>
    <w:rsid w:val="00F57BAD"/>
    <w:rsid w:val="00F74BC5"/>
    <w:rsid w:val="00F76DBC"/>
    <w:rsid w:val="00F940C4"/>
    <w:rsid w:val="00F95688"/>
    <w:rsid w:val="00FA0A0B"/>
    <w:rsid w:val="00FE0276"/>
    <w:rsid w:val="00FF489B"/>
    <w:rsid w:val="00FF5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28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828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863"/>
  </w:style>
  <w:style w:type="paragraph" w:styleId="Stopka">
    <w:name w:val="footer"/>
    <w:basedOn w:val="Normalny"/>
    <w:link w:val="StopkaZnak"/>
    <w:uiPriority w:val="99"/>
    <w:unhideWhenUsed/>
    <w:rsid w:val="00082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863"/>
  </w:style>
  <w:style w:type="paragraph" w:styleId="Akapitzlist">
    <w:name w:val="List Paragraph"/>
    <w:basedOn w:val="Normalny"/>
    <w:uiPriority w:val="34"/>
    <w:qFormat/>
    <w:rsid w:val="001336B1"/>
    <w:pPr>
      <w:ind w:left="720"/>
      <w:contextualSpacing/>
    </w:pPr>
  </w:style>
  <w:style w:type="paragraph" w:styleId="Tekstdymka">
    <w:name w:val="Balloon Text"/>
    <w:basedOn w:val="Normalny"/>
    <w:link w:val="TekstdymkaZnak"/>
    <w:uiPriority w:val="99"/>
    <w:semiHidden/>
    <w:unhideWhenUsed/>
    <w:rsid w:val="00EB3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68A"/>
    <w:rPr>
      <w:rFonts w:ascii="Tahoma" w:hAnsi="Tahoma" w:cs="Tahoma"/>
      <w:sz w:val="16"/>
      <w:szCs w:val="16"/>
    </w:rPr>
  </w:style>
  <w:style w:type="character" w:styleId="Odwoaniedokomentarza">
    <w:name w:val="annotation reference"/>
    <w:basedOn w:val="Domylnaczcionkaakapitu"/>
    <w:uiPriority w:val="99"/>
    <w:semiHidden/>
    <w:unhideWhenUsed/>
    <w:rsid w:val="00995B8E"/>
    <w:rPr>
      <w:sz w:val="16"/>
      <w:szCs w:val="16"/>
    </w:rPr>
  </w:style>
  <w:style w:type="paragraph" w:styleId="Tekstkomentarza">
    <w:name w:val="annotation text"/>
    <w:basedOn w:val="Normalny"/>
    <w:link w:val="TekstkomentarzaZnak"/>
    <w:uiPriority w:val="99"/>
    <w:semiHidden/>
    <w:unhideWhenUsed/>
    <w:rsid w:val="0099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5B8E"/>
    <w:rPr>
      <w:sz w:val="20"/>
      <w:szCs w:val="20"/>
    </w:rPr>
  </w:style>
  <w:style w:type="paragraph" w:styleId="Tematkomentarza">
    <w:name w:val="annotation subject"/>
    <w:basedOn w:val="Tekstkomentarza"/>
    <w:next w:val="Tekstkomentarza"/>
    <w:link w:val="TematkomentarzaZnak"/>
    <w:uiPriority w:val="99"/>
    <w:semiHidden/>
    <w:unhideWhenUsed/>
    <w:rsid w:val="00995B8E"/>
    <w:rPr>
      <w:b/>
      <w:bCs/>
    </w:rPr>
  </w:style>
  <w:style w:type="character" w:customStyle="1" w:styleId="TematkomentarzaZnak">
    <w:name w:val="Temat komentarza Znak"/>
    <w:basedOn w:val="TekstkomentarzaZnak"/>
    <w:link w:val="Tematkomentarza"/>
    <w:uiPriority w:val="99"/>
    <w:semiHidden/>
    <w:rsid w:val="00995B8E"/>
    <w:rPr>
      <w:b/>
      <w:bCs/>
      <w:sz w:val="20"/>
      <w:szCs w:val="20"/>
    </w:rPr>
  </w:style>
  <w:style w:type="character" w:styleId="Hipercze">
    <w:name w:val="Hyperlink"/>
    <w:basedOn w:val="Domylnaczcionkaakapitu"/>
    <w:uiPriority w:val="99"/>
    <w:unhideWhenUsed/>
    <w:rsid w:val="001C7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28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828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863"/>
  </w:style>
  <w:style w:type="paragraph" w:styleId="Stopka">
    <w:name w:val="footer"/>
    <w:basedOn w:val="Normalny"/>
    <w:link w:val="StopkaZnak"/>
    <w:uiPriority w:val="99"/>
    <w:unhideWhenUsed/>
    <w:rsid w:val="000828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863"/>
  </w:style>
  <w:style w:type="paragraph" w:styleId="Akapitzlist">
    <w:name w:val="List Paragraph"/>
    <w:basedOn w:val="Normalny"/>
    <w:uiPriority w:val="34"/>
    <w:qFormat/>
    <w:rsid w:val="001336B1"/>
    <w:pPr>
      <w:ind w:left="720"/>
      <w:contextualSpacing/>
    </w:pPr>
  </w:style>
  <w:style w:type="paragraph" w:styleId="Tekstdymka">
    <w:name w:val="Balloon Text"/>
    <w:basedOn w:val="Normalny"/>
    <w:link w:val="TekstdymkaZnak"/>
    <w:uiPriority w:val="99"/>
    <w:semiHidden/>
    <w:unhideWhenUsed/>
    <w:rsid w:val="00EB3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68A"/>
    <w:rPr>
      <w:rFonts w:ascii="Tahoma" w:hAnsi="Tahoma" w:cs="Tahoma"/>
      <w:sz w:val="16"/>
      <w:szCs w:val="16"/>
    </w:rPr>
  </w:style>
  <w:style w:type="character" w:styleId="Odwoaniedokomentarza">
    <w:name w:val="annotation reference"/>
    <w:basedOn w:val="Domylnaczcionkaakapitu"/>
    <w:uiPriority w:val="99"/>
    <w:semiHidden/>
    <w:unhideWhenUsed/>
    <w:rsid w:val="00995B8E"/>
    <w:rPr>
      <w:sz w:val="16"/>
      <w:szCs w:val="16"/>
    </w:rPr>
  </w:style>
  <w:style w:type="paragraph" w:styleId="Tekstkomentarza">
    <w:name w:val="annotation text"/>
    <w:basedOn w:val="Normalny"/>
    <w:link w:val="TekstkomentarzaZnak"/>
    <w:uiPriority w:val="99"/>
    <w:semiHidden/>
    <w:unhideWhenUsed/>
    <w:rsid w:val="00995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5B8E"/>
    <w:rPr>
      <w:sz w:val="20"/>
      <w:szCs w:val="20"/>
    </w:rPr>
  </w:style>
  <w:style w:type="paragraph" w:styleId="Tematkomentarza">
    <w:name w:val="annotation subject"/>
    <w:basedOn w:val="Tekstkomentarza"/>
    <w:next w:val="Tekstkomentarza"/>
    <w:link w:val="TematkomentarzaZnak"/>
    <w:uiPriority w:val="99"/>
    <w:semiHidden/>
    <w:unhideWhenUsed/>
    <w:rsid w:val="00995B8E"/>
    <w:rPr>
      <w:b/>
      <w:bCs/>
    </w:rPr>
  </w:style>
  <w:style w:type="character" w:customStyle="1" w:styleId="TematkomentarzaZnak">
    <w:name w:val="Temat komentarza Znak"/>
    <w:basedOn w:val="TekstkomentarzaZnak"/>
    <w:link w:val="Tematkomentarza"/>
    <w:uiPriority w:val="99"/>
    <w:semiHidden/>
    <w:rsid w:val="00995B8E"/>
    <w:rPr>
      <w:b/>
      <w:bCs/>
      <w:sz w:val="20"/>
      <w:szCs w:val="20"/>
    </w:rPr>
  </w:style>
  <w:style w:type="character" w:styleId="Hipercze">
    <w:name w:val="Hyperlink"/>
    <w:basedOn w:val="Domylnaczcionkaakapitu"/>
    <w:uiPriority w:val="99"/>
    <w:unhideWhenUsed/>
    <w:rsid w:val="001C7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08:50:06.705"/>
    </inkml:context>
    <inkml:brush xml:id="br0">
      <inkml:brushProperty name="width" value="0.025" units="cm"/>
      <inkml:brushProperty name="height" value="0.025" units="cm"/>
      <inkml:brushProperty name="color" value="#004F8B"/>
    </inkml:brush>
  </inkml:definitions>
  <inkml:trace contextRef="#ctx0" brushRef="#br0">855 1687 24575,'-4'0'0,"-1"0"0,-269 4 0,200-7 0,-125-19 0,176 18 0,1-1 0,0-1 0,0-1 0,1-1 0,0-1 0,-27-15 0,40 19 0,-1-1 0,1 0 0,0 0 0,0-1 0,1 0 0,0 0 0,0-1 0,1 0 0,0 0 0,0 0 0,1-1 0,0 0 0,1 0 0,0 0 0,0-1 0,-4-15 0,5 7 0,0-1 0,1 0 0,1 0 0,0-1 0,2 1 0,0 0 0,4-20 0,4-4 0,1 1 0,18-45 0,-2 20 0,3 1 0,2 2 0,4 1 0,2 2 0,3 2 0,55-64 0,-41 62 0,2 2 0,3 3 0,2 2 0,2 4 0,87-54 0,-92 70 0,1 3 0,1 3 0,1 2 0,2 3 0,1 3 0,0 2 0,1 4 0,1 2 0,129-6 0,-140 18 0,1 2 0,-1 2 0,0 3 0,-1 2 0,63 20 0,-73-16 0,-1 3 0,-1 2 0,0 1 0,-2 3 0,0 1 0,61 47 0,-72-46 0,0 2 0,-2 1 0,-1 1 0,-1 2 0,-1 0 0,-2 2 0,-1 0 0,-2 1 0,-1 1 0,-1 1 0,-2 0 0,-2 2 0,-1-1 0,-2 1 0,-1 1 0,-2 0 0,-2 0 0,-2 0 0,-2 69 0,-5-47 0,-4-2 0,-2 1 0,-2-1 0,-3-1 0,-3 0 0,-2-1 0,-48 94 0,30-79 0,-4-2 0,-2-2 0,-3-2 0,-4-3 0,-71 72 0,68-83 0,-2-2 0,-2-2 0,-3-3 0,-1-3 0,-2-3 0,-125 56 0,142-76 0,-2-1 0,0-3 0,0-2 0,-74 8 0,85-16 0,0-2 0,0-2 0,0-2 0,0-1 0,0-2 0,-56-15 0,68 12 0,-1-1 0,1-1 0,1-1 0,0-1 0,1-1 0,-38-28 0,47 29 0,1 0 0,0 0 0,0-2 0,2 1 0,0-2 0,0 1 0,1-2 0,1 0 0,1 0 0,-13-29 0,19 36 0,0-1 0,0 1 0,1 0 0,0-1 0,1 0 0,0 1 0,0-1 0,2-13 0,-1 20 0,0 0 0,1 0 0,-1 0 0,1 0 0,-1 0 0,1 0 0,0 0 0,0 1 0,1-1 0,-1 0 0,0 1 0,1-1 0,0 1 0,0-1 0,-1 1 0,1 0 0,0 0 0,1 0 0,-1 0 0,0 0 0,1 0 0,-1 0 0,1 1 0,-1-1 0,1 1 0,0 0 0,0 0 0,0 0 0,-1 0 0,6 0 0,-1 0 0,0 1 0,1 0 0,-1 0 0,0 1 0,0 0 0,0 0 0,0 1 0,0-1 0,0 2 0,-1-1 0,9 5 0,10 6 0,37 25 0,-46-28 0,140 97 0,66 43 0,-176-123 0,1-2 0,0-2 0,52 17 0,-78-33 0,-1-1 0,1-1 0,0 0 0,1-2 0,-1 0 0,1-2 0,-1 0 0,1-2 0,0 0 0,-1-1 0,0-1 0,1-1 0,-1-1 0,0-1 0,21-10 0,0-5 0,0-1 0,68-51 0,-73 46 0,0 2 0,2 2 0,47-21 0,-73 40 0,1-1 0,-1 2 0,1 0 0,0 0 0,0 1 0,0 1 0,1 0 0,-1 1 0,15 2 0,-25-1 0,-1-1 0,1 0 0,-1 0 0,1 0 0,-1 0 0,1-1 0,-1 1 0,1-1 0,-1 0 0,1 0 0,-1 0 0,0-1 0,0 1 0,0-1 0,1 1 0,2-4 0,-3 2 0,0 0 0,0 0 0,-1-1 0,1 1 0,-1-1 0,0 0 0,0 0 0,0 1 0,0-1 0,-1 0 0,0-1 0,2-7 0,2-22 0,-4 25 0,1 0 0,-1 0 0,6-17 0,-6 25 0,-1 1 0,0-1 0,0 1 0,0-1 0,1 0 0,-1 1 0,0-1 0,1 1 0,-1-1 0,1 1 0,-1-1 0,0 1 0,1-1 0,-1 1 0,1-1 0,-1 1 0,1 0 0,-1-1 0,1 1 0,0 0 0,-1 0 0,1-1 0,-1 1 0,1 0 0,0 0 0,-1 0 0,1-1 0,0 1 0,1 1 0,-1-1 0,0 0 0,1 1 0,-1-1 0,0 1 0,1-1 0,-1 1 0,0 0 0,0 0 0,0-1 0,0 1 0,2 2 0,4 4 0,0 1 0,11 16 0,-15-20 0,16 26 0,-7-10 0,20 23 0,-29-39 0,1 0 0,0 0 0,-1 0 0,1-1 0,1 1 0,-1-1 0,1 0 0,-1 0 0,1-1 0,0 1 0,5 1 0,-8-3 0,0-1 0,0 0 0,0 1 0,-1-1 0,1 0 0,0 0 0,0 0 0,0 0 0,0 0 0,0-1 0,-1 1 0,1-1 0,0 1 0,0-1 0,0 1 0,-1-1 0,4-2 0,-2 1 0,0 0 0,0-1 0,0 0 0,0 1 0,-1-1 0,1 0 0,-1 0 0,3-5 0,3-6 0,-1 0 0,-1-1 0,6-19 0,-9 26 0,9-35 0,-7 27 0,0-1 0,0 1 0,2 0 0,11-21 0,-17 35 0,1 0 0,-1 0 0,0 1 0,1-1 0,-1 0 0,1 1 0,0-1 0,-1 1 0,1-1 0,0 1 0,0 0 0,0 0 0,0 0 0,0 0 0,0 0 0,0 0 0,0 1 0,1-1 0,-1 1 0,0-1 0,0 1 0,0 0 0,1 0 0,-1 0 0,0 0 0,0 0 0,1 1 0,-1-1 0,0 1 0,0-1 0,0 1 0,0 0 0,3 1 0,6 3 0,0 1 0,0 1 0,-1 0 0,17 14 0,-25-19 0,38 32 0,-13-10 0,30 19 0,-49-37 0,1-1 0,0 0 0,-1 0 0,2-1 0,-1-1 0,0 1 0,1-1 0,13 2 0,-18-5 0,0 1 0,0-1 0,0 0 0,-1 0 0,1-1 0,0 1 0,0-1 0,0 0 0,-1-1 0,1 1 0,-1-1 0,1 0 0,-1 0 0,1 0 0,-1 0 0,0-1 0,0 0 0,0 0 0,-1 0 0,1 0 0,-1-1 0,1 1 0,-1-1 0,0 0 0,-1 0 0,3-4 0,4-9 0,-1 1 0,0-1 0,-2-1 0,0 1 0,5-24 0,-4 27 0,-7 14 0,0 0 0,1 0 0,-1 0 0,1-1 0,-1 1 0,0 0 0,1 0 0,-1 0 0,0 0 0,1 0 0,-1 0 0,1 0 0,-1 0 0,0 0 0,1 0 0,-1 0 0,0 0 0,1 0 0,-1 1 0,1-1 0,-1 0 0,0 0 0,1 0 0,-1 1 0,21 21 0,-16-17 0,16 22 0,125 138 0,-130-150 0,1 0 0,0-1 0,1-1 0,0-1 0,1 0 0,0-1 0,39 15 0,-48-23 0,1 0 0,-1-1 0,0 0 0,1 0 0,-1-1 0,0-1 0,1 1 0,-1-2 0,1 0 0,-1 0 0,1-1 0,11-3 0,-7 0 0,0-1 0,-1 0 0,0-1 0,0 0 0,0-1 0,-1-1 0,17-14 0,2-8 0,0-1 0,-2-1 0,-2-2 0,43-67 0,8-27 0,-5-4 0,-7-3 0,95-271 0,-140 335 0,-2-1 0,14-117 0,-30 155 0,-1 1 0,-2-1 0,-2 0 0,-1 0 0,-1 0 0,-3 1 0,-16-60 0,18 80 0,-1 0 0,-1 1 0,0 0 0,-1 0 0,0 1 0,-1 0 0,0 0 0,-15-16 0,18 23 0,1 1 0,0 1 0,-1-1 0,0 0 0,0 1 0,0 0 0,0 0 0,0 1 0,0-1 0,-1 1 0,1 0 0,-1 1 0,0-1 0,0 1 0,1 0 0,-1 1 0,0-1 0,0 1 0,0 0 0,0 1 0,0 0 0,1-1 0,-8 3 0,3 0 0,0 1 0,0 0 0,0 1 0,1 0 0,0 0 0,0 1 0,0 0 0,0 1 0,-11 11 0,3 0 0,0 1 0,1 0 0,-17 27 0,5 2-34,1 2-1,2 0 0,3 2 1,2 0-1,-24 96 1,25-60-95,4 1 0,-6 167 1,20-183 85,3 1 1,12 77-1,-8-115 45,1-1-1,2 0 0,1-1 0,2 0 1,1 0-1,20 36 0,-25-56-1,1 0 0,0-1 0,0 0 0,1-1 0,1 0 0,0-1 0,1 0 0,0-1 0,26 18 0,-25-21 0,0-1 0,0 0 0,0 0 0,0-2 0,1 1 0,0-2 0,0 0 0,0-1 0,0 0 0,0-1 0,17-1 0,-5-1-1,1-2-1,-1-1 1,0-1 0,41-13 0,97-47 75,-30 11 452,-119 48-502,0 1 1,1 1 0,0 0-1,0 1 1,29-1 0,-39 4-27,0 0 1,0 0-1,0 1 1,0 0-1,0 0 1,0 1-1,-1 0 0,1 0 1,-1 0-1,1 0 1,-1 1-1,1 0 1,-1 0-1,0 1 1,-1-1-1,1 1 0,0 0 1,5 7-1,-3-2 2,-1-1 0,0 1 0,-1 1 0,0-1 0,0 1 0,-1 0 0,4 13 0,-1 3 0,6 51 0,-7 10 0,-8 160 0,-3-156 0,11 133 0,-5-214 0,0-1 0,1 1 0,0-1 0,0 0 0,1 0 0,4 10 0,-6-17 0,0 0 0,0-1 0,0 1 0,0 0 0,1 0 0,-1-1 0,0 1 0,1-1 0,-1 1 0,1-1 0,-1 0 0,1 1 0,0-1 0,0 0 0,-1 0 0,1 0 0,0 0 0,0-1 0,0 1 0,0 0 0,0-1 0,0 1 0,0-1 0,0 0 0,0 0 0,1 0 0,-1 0 0,0 0 0,0 0 0,0 0 0,0-1 0,3 0 0,5-3 0,1 0 0,-1-1 0,0 1 0,-1-2 0,1 0 0,-1 0 0,0-1 0,14-13 0,60-69 0,-73 77 0,0 0 0,0-1 0,-1 0 0,8-17 0,-16 28 0,0 0 0,-1 0 0,1 0 0,0 0 0,-1 0 0,1-1 0,-1 1 0,1-4 0,-2 5 0,1 1 0,0-1 0,0 1 0,0-1 0,0 1 0,-1-1 0,1 0 0,0 1 0,-1-1 0,1 1 0,0 0 0,-1-1 0,1 1 0,-1-1 0,1 1 0,0 0 0,-1-1 0,1 1 0,-1 0 0,1-1 0,-1 1 0,1 0 0,-1 0 0,0-1 0,1 1 0,-1 0 0,1 0 0,-1 0 0,1 0 0,-1 0 0,0 0 0,1 0 0,-1 0 0,1 0 0,-1 0 0,1 0 0,-1 0 0,-1 1 0,-4 0 0,0 0 0,-1 0 0,1 1 0,0 0 0,0 1 0,0-1 0,0 1 0,-7 4 0,-50 38 0,16-5 0,2 2 0,2 3 0,-58 76 0,-179 274-1365,236-323-5461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08:50:03.428"/>
    </inkml:context>
    <inkml:brush xml:id="br0">
      <inkml:brushProperty name="width" value="0.025" units="cm"/>
      <inkml:brushProperty name="height" value="0.025" units="cm"/>
      <inkml:brushProperty name="color" value="#004F8B"/>
    </inkml:brush>
  </inkml:definitions>
  <inkml:trace contextRef="#ctx0" brushRef="#br0">28 0 24575,'4'47'0,"0"-3"0,1 21 0,1 34 0,-2 33 0,-2 24 0,-4 11 0,-3-5 0,-6-18 0,-1-33 0,2-36 0,3-30 0,2-23-8191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25C8-122A-467A-9EFE-9C7DF0C9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5853</Words>
  <Characters>35119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uplgr01</dc:creator>
  <cp:lastModifiedBy>uplgr05</cp:lastModifiedBy>
  <cp:revision>4</cp:revision>
  <cp:lastPrinted>2022-05-06T11:04:00Z</cp:lastPrinted>
  <dcterms:created xsi:type="dcterms:W3CDTF">2022-04-25T06:38:00Z</dcterms:created>
  <dcterms:modified xsi:type="dcterms:W3CDTF">2022-05-06T11:05:00Z</dcterms:modified>
</cp:coreProperties>
</file>