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AE9C" w14:textId="77777777" w:rsidR="000C15D8" w:rsidRPr="00C96DD9" w:rsidRDefault="000C15D8" w:rsidP="000C15D8">
      <w:pPr>
        <w:jc w:val="right"/>
        <w:rPr>
          <w:b/>
        </w:rPr>
      </w:pPr>
      <w:r w:rsidRPr="00C96DD9">
        <w:rPr>
          <w:b/>
        </w:rPr>
        <w:t>Załącznik nr 1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47"/>
        <w:gridCol w:w="5671"/>
        <w:gridCol w:w="6089"/>
      </w:tblGrid>
      <w:tr w:rsidR="000C15D8" w:rsidRPr="000C15D8" w14:paraId="2697AF1B" w14:textId="77777777" w:rsidTr="00BB3AAE">
        <w:trPr>
          <w:trHeight w:val="792"/>
          <w:tblHeader/>
          <w:jc w:val="center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76A1571B" w14:textId="3A842A25" w:rsidR="000C15D8" w:rsidRPr="007C3616" w:rsidRDefault="000C15D8" w:rsidP="000C15D8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bookmarkStart w:id="0" w:name="_Hlk95736624"/>
            <w:r w:rsidRPr="007C3616">
              <w:rPr>
                <w:rFonts w:eastAsia="Calibri" w:cstheme="minorHAnsi"/>
                <w:b/>
                <w:sz w:val="24"/>
                <w:szCs w:val="24"/>
              </w:rPr>
              <w:t xml:space="preserve">Przedsięwzięcie: </w:t>
            </w:r>
            <w:r w:rsidR="007C3616" w:rsidRPr="007C3616">
              <w:rPr>
                <w:rFonts w:cstheme="minorHAnsi"/>
                <w:b/>
                <w:sz w:val="24"/>
                <w:szCs w:val="24"/>
              </w:rPr>
              <w:t>1.5.1 Wspieranie partycypacji społeczności lokalnej w realizacji LSR, w tym szczególnie osób zagrożonych wykluczeniem</w:t>
            </w:r>
            <w:bookmarkEnd w:id="0"/>
          </w:p>
        </w:tc>
      </w:tr>
      <w:tr w:rsidR="000C15D8" w:rsidRPr="000C15D8" w14:paraId="1F5D0934" w14:textId="77777777" w:rsidTr="007C3616">
        <w:trPr>
          <w:trHeight w:val="925"/>
          <w:tblHeader/>
          <w:jc w:val="center"/>
        </w:trPr>
        <w:tc>
          <w:tcPr>
            <w:tcW w:w="890" w:type="pct"/>
            <w:shd w:val="clear" w:color="auto" w:fill="FFFFFF" w:themeFill="background1"/>
            <w:vAlign w:val="center"/>
          </w:tcPr>
          <w:p w14:paraId="242561DF" w14:textId="77777777" w:rsidR="000C15D8" w:rsidRPr="000C15D8" w:rsidRDefault="000C15D8" w:rsidP="000C15D8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0C15D8">
              <w:rPr>
                <w:rFonts w:eastAsia="Calibri" w:cstheme="minorHAnsi"/>
                <w:b/>
                <w:sz w:val="24"/>
                <w:szCs w:val="24"/>
              </w:rPr>
              <w:t>Zakres wsparcia:</w:t>
            </w:r>
          </w:p>
        </w:tc>
        <w:tc>
          <w:tcPr>
            <w:tcW w:w="4110" w:type="pct"/>
            <w:gridSpan w:val="2"/>
            <w:shd w:val="clear" w:color="auto" w:fill="FFFFFF" w:themeFill="background1"/>
            <w:vAlign w:val="center"/>
          </w:tcPr>
          <w:p w14:paraId="2F8F1673" w14:textId="30842892" w:rsidR="000C15D8" w:rsidRPr="007C3616" w:rsidRDefault="007C3616" w:rsidP="007C3616">
            <w:pPr>
              <w:pStyle w:val="Akapitzlist"/>
              <w:numPr>
                <w:ilvl w:val="0"/>
                <w:numId w:val="2"/>
              </w:numPr>
              <w:ind w:left="316" w:hanging="284"/>
              <w:rPr>
                <w:rFonts w:cstheme="minorHAnsi"/>
              </w:rPr>
            </w:pPr>
            <w:bookmarkStart w:id="1" w:name="_Hlk95736646"/>
            <w:r w:rsidRPr="00F3353F">
              <w:rPr>
                <w:rFonts w:cstheme="minorHAnsi"/>
              </w:rPr>
              <w:t xml:space="preserve">wsparcie adresowanej do dzieci i młodzieży w tym szczególnie osób z niepełnosprawnościami w związku z potrzebami wywołanymi pandemią COVID-19 </w:t>
            </w:r>
            <w:bookmarkEnd w:id="1"/>
          </w:p>
        </w:tc>
      </w:tr>
      <w:tr w:rsidR="00A75D2F" w:rsidRPr="000C15D8" w14:paraId="20ABFD35" w14:textId="77777777" w:rsidTr="007C3616">
        <w:trPr>
          <w:tblHeader/>
          <w:jc w:val="center"/>
        </w:trPr>
        <w:tc>
          <w:tcPr>
            <w:tcW w:w="890" w:type="pct"/>
            <w:shd w:val="clear" w:color="auto" w:fill="FFFFFF" w:themeFill="background1"/>
            <w:vAlign w:val="center"/>
          </w:tcPr>
          <w:p w14:paraId="4F36D80C" w14:textId="77777777" w:rsidR="00A75D2F" w:rsidRPr="000C15D8" w:rsidRDefault="00A75D2F" w:rsidP="00B240F1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A75D2F">
              <w:rPr>
                <w:rFonts w:eastAsia="Calibri" w:cstheme="minorHAnsi"/>
                <w:b/>
                <w:sz w:val="24"/>
                <w:szCs w:val="24"/>
              </w:rPr>
              <w:t>Wskaźniki</w:t>
            </w:r>
            <w:r>
              <w:rPr>
                <w:rFonts w:eastAsia="Calibr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982" w:type="pct"/>
            <w:shd w:val="clear" w:color="auto" w:fill="FFFFFF" w:themeFill="background1"/>
            <w:vAlign w:val="center"/>
          </w:tcPr>
          <w:p w14:paraId="060B1B21" w14:textId="77777777" w:rsidR="002C43C7" w:rsidRDefault="00A75D2F" w:rsidP="00451505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75D2F">
              <w:rPr>
                <w:rFonts w:eastAsia="Calibri" w:cstheme="minorHAnsi"/>
                <w:b/>
                <w:sz w:val="24"/>
                <w:szCs w:val="24"/>
              </w:rPr>
              <w:t>Produktu:</w:t>
            </w:r>
            <w:r w:rsidR="00451505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  <w:p w14:paraId="731C8180" w14:textId="733CCD59" w:rsidR="00A75D2F" w:rsidRPr="00D94001" w:rsidRDefault="007C3616" w:rsidP="00451505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C3616">
              <w:rPr>
                <w:rFonts w:eastAsia="Calibri" w:cstheme="minorHAnsi"/>
                <w:sz w:val="24"/>
                <w:szCs w:val="24"/>
              </w:rPr>
              <w:t>Liczba zadań w ramach przedsięwzięć wdrożonych na rzecz aktywności społecznej</w:t>
            </w:r>
          </w:p>
        </w:tc>
        <w:tc>
          <w:tcPr>
            <w:tcW w:w="2128" w:type="pct"/>
            <w:shd w:val="clear" w:color="auto" w:fill="FFFFFF" w:themeFill="background1"/>
            <w:vAlign w:val="center"/>
          </w:tcPr>
          <w:p w14:paraId="27A0F467" w14:textId="77777777" w:rsidR="002C43C7" w:rsidRDefault="00A75D2F" w:rsidP="00B240F1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75D2F">
              <w:rPr>
                <w:rFonts w:eastAsia="Calibri" w:cstheme="minorHAnsi"/>
                <w:b/>
                <w:sz w:val="24"/>
                <w:szCs w:val="24"/>
              </w:rPr>
              <w:t>Rezultatu:</w:t>
            </w:r>
            <w:r w:rsidR="00451505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  <w:p w14:paraId="64CCD248" w14:textId="1E78E81F" w:rsidR="00A75D2F" w:rsidRPr="00D94001" w:rsidRDefault="007C3616" w:rsidP="002C43C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C3616">
              <w:rPr>
                <w:rFonts w:eastAsia="Calibri" w:cstheme="minorHAnsi"/>
                <w:sz w:val="24"/>
                <w:szCs w:val="24"/>
              </w:rPr>
              <w:t xml:space="preserve">Liczba osób korzystających z projektów wdrożonych w ramach LSR, w tym osób z grup defaworyzowanych </w:t>
            </w:r>
          </w:p>
        </w:tc>
      </w:tr>
    </w:tbl>
    <w:p w14:paraId="011DA70F" w14:textId="77777777" w:rsidR="00A75D2F" w:rsidRDefault="00A75D2F"/>
    <w:tbl>
      <w:tblPr>
        <w:tblW w:w="499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6"/>
        <w:gridCol w:w="3135"/>
        <w:gridCol w:w="26"/>
        <w:gridCol w:w="6136"/>
        <w:gridCol w:w="827"/>
        <w:gridCol w:w="172"/>
        <w:gridCol w:w="915"/>
        <w:gridCol w:w="2337"/>
      </w:tblGrid>
      <w:tr w:rsidR="00275485" w:rsidRPr="000C15D8" w14:paraId="4C6F684D" w14:textId="77777777" w:rsidTr="00BB3AAE">
        <w:trPr>
          <w:tblHeader/>
          <w:jc w:val="center"/>
        </w:trPr>
        <w:tc>
          <w:tcPr>
            <w:tcW w:w="5000" w:type="pct"/>
            <w:gridSpan w:val="8"/>
            <w:shd w:val="clear" w:color="auto" w:fill="E7E6E6" w:themeFill="background2"/>
            <w:vAlign w:val="center"/>
          </w:tcPr>
          <w:p w14:paraId="699EA4E4" w14:textId="77777777" w:rsidR="00BB3AAE" w:rsidRDefault="00BB3AAE" w:rsidP="00BB3AAE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628B2BF" w14:textId="77777777" w:rsidR="00275485" w:rsidRDefault="00275485" w:rsidP="00BB3AAE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75485">
              <w:rPr>
                <w:rFonts w:eastAsia="Calibri" w:cstheme="minorHAnsi"/>
                <w:b/>
                <w:sz w:val="24"/>
                <w:szCs w:val="24"/>
              </w:rPr>
              <w:t>KARTA WERYFIKACJI PODMIOTU ZGŁASZAJĄCEGO ZAMIAR REALIZACJI OPERACJI</w:t>
            </w:r>
          </w:p>
          <w:p w14:paraId="625E0840" w14:textId="77777777" w:rsidR="00BB3AAE" w:rsidRPr="000C15D8" w:rsidRDefault="00BB3AAE" w:rsidP="00BB3AAE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96184" w:rsidRPr="000C15D8" w14:paraId="7F19FE4F" w14:textId="77777777" w:rsidTr="007C3616">
        <w:trPr>
          <w:tblHeader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14:paraId="69011EC6" w14:textId="77777777" w:rsidR="00E8378A" w:rsidRPr="000C15D8" w:rsidRDefault="00E8378A" w:rsidP="00B240F1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0C15D8">
              <w:rPr>
                <w:rFonts w:eastAsia="Calibr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1105" w:type="pct"/>
            <w:gridSpan w:val="2"/>
            <w:shd w:val="clear" w:color="auto" w:fill="E7E6E6" w:themeFill="background2"/>
            <w:vAlign w:val="center"/>
          </w:tcPr>
          <w:p w14:paraId="6B0672BC" w14:textId="77777777" w:rsidR="00E8378A" w:rsidRPr="000C15D8" w:rsidRDefault="00E8378A" w:rsidP="00B240F1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0C15D8">
              <w:rPr>
                <w:rFonts w:eastAsia="Calibri" w:cstheme="minorHAnsi"/>
                <w:b/>
                <w:sz w:val="24"/>
                <w:szCs w:val="24"/>
              </w:rPr>
              <w:t xml:space="preserve">Kryterium </w:t>
            </w:r>
          </w:p>
        </w:tc>
        <w:tc>
          <w:tcPr>
            <w:tcW w:w="2145" w:type="pct"/>
            <w:shd w:val="clear" w:color="auto" w:fill="E7E6E6" w:themeFill="background2"/>
            <w:vAlign w:val="center"/>
          </w:tcPr>
          <w:p w14:paraId="716C8A35" w14:textId="77777777" w:rsidR="00E8378A" w:rsidRPr="000C15D8" w:rsidRDefault="00E8378A" w:rsidP="00B240F1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0C15D8">
              <w:rPr>
                <w:rFonts w:eastAsia="Calibri" w:cstheme="minorHAnsi"/>
                <w:b/>
                <w:sz w:val="24"/>
                <w:szCs w:val="24"/>
              </w:rPr>
              <w:t>Definicja Kryterium</w:t>
            </w:r>
          </w:p>
        </w:tc>
        <w:tc>
          <w:tcPr>
            <w:tcW w:w="349" w:type="pct"/>
            <w:gridSpan w:val="2"/>
            <w:shd w:val="clear" w:color="auto" w:fill="E7E6E6" w:themeFill="background2"/>
            <w:vAlign w:val="center"/>
          </w:tcPr>
          <w:p w14:paraId="6BFF1374" w14:textId="77777777" w:rsidR="00E8378A" w:rsidRPr="000C15D8" w:rsidRDefault="00E8378A" w:rsidP="00B240F1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C15D8">
              <w:rPr>
                <w:rFonts w:eastAsia="Calibri" w:cstheme="minorHAnsi"/>
                <w:b/>
                <w:sz w:val="24"/>
                <w:szCs w:val="24"/>
              </w:rPr>
              <w:t>TAK</w:t>
            </w:r>
          </w:p>
        </w:tc>
        <w:tc>
          <w:tcPr>
            <w:tcW w:w="319" w:type="pct"/>
            <w:shd w:val="clear" w:color="auto" w:fill="E7E6E6" w:themeFill="background2"/>
            <w:vAlign w:val="center"/>
          </w:tcPr>
          <w:p w14:paraId="339A4140" w14:textId="77777777" w:rsidR="00E8378A" w:rsidRPr="000C15D8" w:rsidRDefault="00E8378A" w:rsidP="00B240F1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C15D8">
              <w:rPr>
                <w:rFonts w:eastAsia="Calibri" w:cstheme="minorHAnsi"/>
                <w:b/>
                <w:sz w:val="24"/>
                <w:szCs w:val="24"/>
              </w:rPr>
              <w:t>NIE</w:t>
            </w:r>
          </w:p>
        </w:tc>
        <w:tc>
          <w:tcPr>
            <w:tcW w:w="817" w:type="pct"/>
            <w:shd w:val="clear" w:color="auto" w:fill="E7E6E6" w:themeFill="background2"/>
            <w:vAlign w:val="center"/>
          </w:tcPr>
          <w:p w14:paraId="3FC614AF" w14:textId="77777777" w:rsidR="00E8378A" w:rsidRPr="000C15D8" w:rsidRDefault="00E8378A" w:rsidP="00B240F1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C15D8">
              <w:rPr>
                <w:rFonts w:eastAsia="Calibri" w:cstheme="minorHAnsi"/>
                <w:b/>
                <w:sz w:val="24"/>
                <w:szCs w:val="24"/>
              </w:rPr>
              <w:t>UZASADNIENIE</w:t>
            </w:r>
          </w:p>
          <w:p w14:paraId="2D144EA6" w14:textId="77777777" w:rsidR="00E8378A" w:rsidRPr="000C15D8" w:rsidRDefault="00E8378A" w:rsidP="00B240F1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C15D8">
              <w:rPr>
                <w:rFonts w:eastAsia="Calibri" w:cstheme="minorHAnsi"/>
                <w:b/>
                <w:sz w:val="24"/>
                <w:szCs w:val="24"/>
              </w:rPr>
              <w:t>(jeżeli wskazano NIE)</w:t>
            </w:r>
          </w:p>
        </w:tc>
      </w:tr>
      <w:tr w:rsidR="000C15D8" w:rsidRPr="000C15D8" w14:paraId="08FC27BF" w14:textId="77777777" w:rsidTr="007C3616">
        <w:trPr>
          <w:trHeight w:val="718"/>
          <w:jc w:val="center"/>
        </w:trPr>
        <w:tc>
          <w:tcPr>
            <w:tcW w:w="264" w:type="pct"/>
            <w:vAlign w:val="center"/>
          </w:tcPr>
          <w:p w14:paraId="233E0BE5" w14:textId="77777777" w:rsidR="00E8378A" w:rsidRPr="00275485" w:rsidRDefault="00E8378A" w:rsidP="00B240F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1</w:t>
            </w:r>
          </w:p>
        </w:tc>
        <w:tc>
          <w:tcPr>
            <w:tcW w:w="1105" w:type="pct"/>
            <w:gridSpan w:val="2"/>
            <w:vAlign w:val="center"/>
          </w:tcPr>
          <w:p w14:paraId="1E5B18F3" w14:textId="77777777" w:rsidR="00E8378A" w:rsidRPr="00275485" w:rsidRDefault="00E8378A" w:rsidP="00B240F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 xml:space="preserve">Czy podmiot zgłaszający zamiar realizacji operacji jest podmiotem kwalifikującym się do przyznania pomocy zgodnie z zapisami przedsięwzięcia określonymi w LSR </w:t>
            </w:r>
          </w:p>
        </w:tc>
        <w:tc>
          <w:tcPr>
            <w:tcW w:w="2145" w:type="pct"/>
            <w:vAlign w:val="center"/>
          </w:tcPr>
          <w:p w14:paraId="27D8E411" w14:textId="77777777" w:rsidR="00E8378A" w:rsidRPr="00275485" w:rsidRDefault="00E8378A" w:rsidP="00B240F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Odpowiedź jest udzielana na podstawie weryfikacji dokumentów stanowiących załącznik do zgłoszenia określających statut podmiotu</w:t>
            </w:r>
            <w:r w:rsidR="00122CCD">
              <w:rPr>
                <w:rFonts w:eastAsia="Calibri" w:cstheme="minorHAnsi"/>
              </w:rPr>
              <w:t xml:space="preserve"> </w:t>
            </w:r>
            <w:r w:rsidR="00EF179C">
              <w:rPr>
                <w:rFonts w:eastAsia="Calibri" w:cstheme="minorHAnsi"/>
              </w:rPr>
              <w:t>(</w:t>
            </w:r>
            <w:r w:rsidR="00122CCD">
              <w:rPr>
                <w:rFonts w:eastAsia="Calibri" w:cstheme="minorHAnsi"/>
              </w:rPr>
              <w:t>organizacja pozarządowa posiadająca osobowość prawną</w:t>
            </w:r>
            <w:r w:rsidR="00EF179C">
              <w:rPr>
                <w:rFonts w:eastAsia="Calibri" w:cstheme="minorHAnsi"/>
              </w:rPr>
              <w:t>)</w:t>
            </w:r>
          </w:p>
        </w:tc>
        <w:tc>
          <w:tcPr>
            <w:tcW w:w="349" w:type="pct"/>
            <w:gridSpan w:val="2"/>
            <w:vAlign w:val="center"/>
          </w:tcPr>
          <w:p w14:paraId="46B22615" w14:textId="77777777" w:rsidR="00E8378A" w:rsidRPr="00275485" w:rsidRDefault="00E8378A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319" w:type="pct"/>
            <w:vAlign w:val="center"/>
          </w:tcPr>
          <w:p w14:paraId="3B6BDF87" w14:textId="77777777" w:rsidR="00E8378A" w:rsidRPr="00275485" w:rsidRDefault="00E8378A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817" w:type="pct"/>
            <w:vAlign w:val="center"/>
          </w:tcPr>
          <w:p w14:paraId="346B0719" w14:textId="77777777" w:rsidR="00E8378A" w:rsidRPr="00275485" w:rsidRDefault="00E8378A" w:rsidP="00B240F1">
            <w:pPr>
              <w:spacing w:after="0"/>
              <w:rPr>
                <w:rFonts w:eastAsia="Calibri" w:cstheme="minorHAnsi"/>
              </w:rPr>
            </w:pPr>
          </w:p>
        </w:tc>
      </w:tr>
      <w:tr w:rsidR="000C15D8" w:rsidRPr="000C15D8" w14:paraId="1F20B70C" w14:textId="77777777" w:rsidTr="007C3616">
        <w:trPr>
          <w:trHeight w:val="872"/>
          <w:jc w:val="center"/>
        </w:trPr>
        <w:tc>
          <w:tcPr>
            <w:tcW w:w="264" w:type="pct"/>
            <w:vAlign w:val="center"/>
          </w:tcPr>
          <w:p w14:paraId="4C8D7FCF" w14:textId="77777777" w:rsidR="00E8378A" w:rsidRPr="00275485" w:rsidRDefault="00E8378A" w:rsidP="00B240F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2</w:t>
            </w:r>
          </w:p>
        </w:tc>
        <w:tc>
          <w:tcPr>
            <w:tcW w:w="1105" w:type="pct"/>
            <w:gridSpan w:val="2"/>
            <w:vAlign w:val="center"/>
          </w:tcPr>
          <w:p w14:paraId="6B6D1598" w14:textId="77777777" w:rsidR="00E8378A" w:rsidRPr="00275485" w:rsidRDefault="00E8378A" w:rsidP="00B240F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Czy zamiar realizacji operacji został podpisany przez osobę(y) uprawnioną(e)?</w:t>
            </w:r>
          </w:p>
        </w:tc>
        <w:tc>
          <w:tcPr>
            <w:tcW w:w="2145" w:type="pct"/>
            <w:vAlign w:val="center"/>
          </w:tcPr>
          <w:p w14:paraId="52E2498D" w14:textId="77777777" w:rsidR="00E8378A" w:rsidRPr="00275485" w:rsidRDefault="00E8378A" w:rsidP="00B240F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 xml:space="preserve">Odpowiedź jest udzielana na podstawie weryfikacji dokumentów stanowiących załącznik do zgłoszenia – czy podpisy złożyły osoby </w:t>
            </w:r>
            <w:r w:rsidRPr="00275485">
              <w:rPr>
                <w:rFonts w:eastAsia="Calibri" w:cstheme="minorHAnsi"/>
              </w:rPr>
              <w:lastRenderedPageBreak/>
              <w:t>uprawnione do reprezentowania na zewnątrz, figurujące</w:t>
            </w:r>
            <w:r w:rsidR="002B4E6A">
              <w:rPr>
                <w:rFonts w:eastAsia="Calibri" w:cstheme="minorHAnsi"/>
              </w:rPr>
              <w:t xml:space="preserve"> w odpowiednich rejestrach (KRS</w:t>
            </w:r>
            <w:r w:rsidRPr="00275485">
              <w:rPr>
                <w:rFonts w:eastAsia="Calibri" w:cstheme="minorHAnsi"/>
              </w:rPr>
              <w:t>)</w:t>
            </w:r>
          </w:p>
        </w:tc>
        <w:tc>
          <w:tcPr>
            <w:tcW w:w="349" w:type="pct"/>
            <w:gridSpan w:val="2"/>
            <w:vAlign w:val="center"/>
          </w:tcPr>
          <w:p w14:paraId="4E2C7E43" w14:textId="77777777" w:rsidR="00E8378A" w:rsidRPr="00275485" w:rsidRDefault="00E8378A" w:rsidP="00B240F1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19" w:type="pct"/>
            <w:vAlign w:val="center"/>
          </w:tcPr>
          <w:p w14:paraId="1BF4BA97" w14:textId="77777777" w:rsidR="00E8378A" w:rsidRPr="00275485" w:rsidRDefault="00E8378A" w:rsidP="00B240F1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7" w:type="pct"/>
            <w:vAlign w:val="center"/>
          </w:tcPr>
          <w:p w14:paraId="16A6FC10" w14:textId="77777777" w:rsidR="00E8378A" w:rsidRPr="00275485" w:rsidRDefault="00E8378A" w:rsidP="00B240F1">
            <w:pPr>
              <w:spacing w:after="0"/>
              <w:rPr>
                <w:rFonts w:eastAsia="Calibri" w:cstheme="minorHAnsi"/>
              </w:rPr>
            </w:pPr>
          </w:p>
        </w:tc>
      </w:tr>
      <w:tr w:rsidR="00275485" w:rsidRPr="00D50F3C" w14:paraId="3BE3FE10" w14:textId="77777777" w:rsidTr="00BB3AAE">
        <w:trPr>
          <w:trHeight w:val="872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51B1AE8" w14:textId="77777777" w:rsidR="00275485" w:rsidRPr="00275485" w:rsidRDefault="00275485" w:rsidP="00275485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75485">
              <w:rPr>
                <w:rFonts w:eastAsia="Calibri" w:cstheme="minorHAnsi"/>
                <w:b/>
                <w:sz w:val="24"/>
                <w:szCs w:val="24"/>
              </w:rPr>
              <w:t>KARTY OCENY OPERACJI WŁASNEJ POD KĄTEM ZGODNOŚCI OPERACJI WŁASNEJ Z LSR</w:t>
            </w:r>
          </w:p>
        </w:tc>
      </w:tr>
      <w:tr w:rsidR="00275485" w:rsidRPr="00D50F3C" w14:paraId="7265BAA4" w14:textId="77777777" w:rsidTr="007C3616">
        <w:trPr>
          <w:trHeight w:val="872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496861A" w14:textId="77777777" w:rsidR="00275485" w:rsidRPr="00BB3AAE" w:rsidRDefault="00275485" w:rsidP="002754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BB3AAE">
              <w:rPr>
                <w:rFonts w:eastAsia="Calibr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DA36891" w14:textId="77777777" w:rsidR="00275485" w:rsidRPr="00BB3AAE" w:rsidRDefault="00275485" w:rsidP="0027548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BB3AAE">
              <w:rPr>
                <w:rFonts w:eastAsia="Calibri" w:cstheme="minorHAnsi"/>
                <w:b/>
                <w:sz w:val="24"/>
                <w:szCs w:val="24"/>
              </w:rPr>
              <w:t xml:space="preserve">Kryterium </w:t>
            </w:r>
          </w:p>
        </w:tc>
        <w:tc>
          <w:tcPr>
            <w:tcW w:w="2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0EF4357" w14:textId="77777777" w:rsidR="00275485" w:rsidRPr="00BB3AAE" w:rsidRDefault="00275485" w:rsidP="0027548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BB3AAE">
              <w:rPr>
                <w:rFonts w:eastAsia="Calibri" w:cstheme="minorHAnsi"/>
                <w:b/>
                <w:sz w:val="24"/>
                <w:szCs w:val="24"/>
              </w:rPr>
              <w:t>Definicja Kryterium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5F73115" w14:textId="77777777" w:rsidR="00275485" w:rsidRPr="00BB3AAE" w:rsidRDefault="00275485" w:rsidP="00B240F1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BB3AAE">
              <w:rPr>
                <w:rFonts w:eastAsia="Calibri" w:cstheme="minorHAnsi"/>
                <w:b/>
                <w:sz w:val="24"/>
                <w:szCs w:val="24"/>
              </w:rPr>
              <w:t>TAK</w:t>
            </w:r>
            <w:r w:rsidRPr="00BB3AAE">
              <w:rPr>
                <w:rFonts w:eastAsia="Calibri" w:cstheme="minorHAnsi"/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722A940" w14:textId="77777777" w:rsidR="00275485" w:rsidRPr="00BB3AAE" w:rsidRDefault="00275485" w:rsidP="00B240F1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BB3AAE">
              <w:rPr>
                <w:rFonts w:eastAsia="Calibri" w:cstheme="minorHAnsi"/>
                <w:b/>
                <w:sz w:val="24"/>
                <w:szCs w:val="24"/>
              </w:rPr>
              <w:t>NIE</w:t>
            </w:r>
            <w:r w:rsidRPr="00BB3AAE">
              <w:rPr>
                <w:rFonts w:eastAsia="Calibri" w:cstheme="minorHAnsi"/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7C3E60D" w14:textId="77777777" w:rsidR="00275485" w:rsidRPr="00BB3AAE" w:rsidRDefault="00275485" w:rsidP="00BB3AAE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BB3AAE">
              <w:rPr>
                <w:rFonts w:eastAsia="Calibri" w:cstheme="minorHAnsi"/>
                <w:b/>
                <w:sz w:val="24"/>
                <w:szCs w:val="24"/>
              </w:rPr>
              <w:t>UZASADNIENIE</w:t>
            </w:r>
          </w:p>
          <w:p w14:paraId="015D467C" w14:textId="77777777" w:rsidR="00275485" w:rsidRPr="00BB3AAE" w:rsidRDefault="00275485" w:rsidP="00B240F1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BB3AAE">
              <w:rPr>
                <w:rFonts w:eastAsia="Calibri" w:cstheme="minorHAnsi"/>
                <w:b/>
                <w:sz w:val="24"/>
                <w:szCs w:val="24"/>
              </w:rPr>
              <w:t>(jeżeli wskazano NIE)</w:t>
            </w:r>
          </w:p>
        </w:tc>
      </w:tr>
      <w:tr w:rsidR="00275485" w:rsidRPr="00D50F3C" w14:paraId="72D9DEB4" w14:textId="77777777" w:rsidTr="007C3616">
        <w:trPr>
          <w:trHeight w:val="872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61D3D" w14:textId="77777777" w:rsidR="00275485" w:rsidRPr="00275485" w:rsidRDefault="00275485" w:rsidP="002754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1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C95B0" w14:textId="77777777" w:rsidR="00275485" w:rsidRPr="00275485" w:rsidRDefault="00275485" w:rsidP="00881A0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Operacja zakłada realizację celów głównych i szczegółowych LSR, poprzez osiąganie zaplanowanych w LSR wskaźników</w:t>
            </w:r>
          </w:p>
        </w:tc>
        <w:tc>
          <w:tcPr>
            <w:tcW w:w="2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0AE84" w14:textId="77777777" w:rsidR="007C3616" w:rsidRDefault="007C3616" w:rsidP="00881A0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78574352" w14:textId="5A8F947F" w:rsidR="00275485" w:rsidRPr="00275485" w:rsidRDefault="00275485" w:rsidP="00881A0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Operacja przyczyni się do osiągnięcia przynajmniej jednego wskaźnika produktu określonego w LSR dla celu szczegółowego nr</w:t>
            </w:r>
            <w:r w:rsidR="00496184">
              <w:rPr>
                <w:rFonts w:eastAsia="Calibri" w:cstheme="minorHAnsi"/>
              </w:rPr>
              <w:t xml:space="preserve"> 1.</w:t>
            </w:r>
            <w:r w:rsidR="007C3616">
              <w:rPr>
                <w:rFonts w:eastAsia="Calibri" w:cstheme="minorHAnsi"/>
              </w:rPr>
              <w:t>5</w:t>
            </w:r>
            <w:r w:rsidR="00496184">
              <w:rPr>
                <w:rFonts w:eastAsia="Calibri" w:cstheme="minorHAnsi"/>
              </w:rPr>
              <w:t xml:space="preserve"> </w:t>
            </w:r>
            <w:r w:rsidR="007C3616" w:rsidRPr="007C3616">
              <w:rPr>
                <w:rFonts w:eastAsia="Calibri" w:cstheme="minorHAnsi"/>
              </w:rPr>
              <w:t>Rozwój oddolnych inicjatyw mieszkańców na rzecz innowacyjnego rozwiązywania problemów społecznych – edukacja i integracja społeczności lokalnej</w:t>
            </w:r>
            <w:r w:rsidR="007C3616">
              <w:rPr>
                <w:rFonts w:eastAsia="Calibri" w:cstheme="minorHAnsi"/>
              </w:rPr>
              <w:t xml:space="preserve"> </w:t>
            </w:r>
            <w:r w:rsidRPr="00275485">
              <w:rPr>
                <w:rFonts w:eastAsia="Calibri" w:cstheme="minorHAnsi"/>
              </w:rPr>
              <w:t>do przedsięwzięcia nr</w:t>
            </w:r>
            <w:r w:rsidR="00496184">
              <w:rPr>
                <w:rFonts w:eastAsia="Calibri" w:cstheme="minorHAnsi"/>
              </w:rPr>
              <w:t xml:space="preserve"> </w:t>
            </w:r>
            <w:r w:rsidR="007C3616" w:rsidRPr="007C3616">
              <w:rPr>
                <w:rFonts w:eastAsia="Calibri" w:cstheme="minorHAnsi"/>
              </w:rPr>
              <w:t>1.5.1 Wspieranie partycypacji społeczności lokalnej w realizacji LSR, w tym szczególnie osób zagrożonych wykluczeniem:</w:t>
            </w:r>
          </w:p>
          <w:p w14:paraId="2399B496" w14:textId="77777777" w:rsidR="007C3616" w:rsidRDefault="007C3616" w:rsidP="007C361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i/>
              </w:rPr>
            </w:pPr>
            <w:r w:rsidRPr="007C3616">
              <w:rPr>
                <w:rFonts w:eastAsia="Calibri" w:cstheme="minorHAnsi"/>
                <w:i/>
              </w:rPr>
              <w:t>Liczba zadań w ramach przedsięwzięć wdrożonych na rzecz aktywności społecznej</w:t>
            </w:r>
          </w:p>
          <w:p w14:paraId="2A97C309" w14:textId="77777777" w:rsidR="007C3616" w:rsidRDefault="007C3616" w:rsidP="00212A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i/>
              </w:rPr>
            </w:pPr>
          </w:p>
          <w:p w14:paraId="3FBB870F" w14:textId="77777777" w:rsidR="007C3616" w:rsidRPr="00275485" w:rsidRDefault="00275485" w:rsidP="007C361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 xml:space="preserve">Operacja przyczyni się do osiągnięcia przynajmniej jednego wskaźnika rezultatu określonego w </w:t>
            </w:r>
            <w:r w:rsidR="00496184">
              <w:rPr>
                <w:rFonts w:eastAsia="Calibri" w:cstheme="minorHAnsi"/>
              </w:rPr>
              <w:t xml:space="preserve">LSR dla celu szczegółowego nr </w:t>
            </w:r>
            <w:r w:rsidR="007C3616">
              <w:rPr>
                <w:rFonts w:eastAsia="Calibri" w:cstheme="minorHAnsi"/>
              </w:rPr>
              <w:lastRenderedPageBreak/>
              <w:t xml:space="preserve">1.5 </w:t>
            </w:r>
            <w:r w:rsidR="007C3616" w:rsidRPr="007C3616">
              <w:rPr>
                <w:rFonts w:eastAsia="Calibri" w:cstheme="minorHAnsi"/>
              </w:rPr>
              <w:t>Rozwój oddolnych inicjatyw mieszkańców na rzecz innowacyjnego rozwiązywania problemów społecznych – edukacja i integracja społeczności lokalnej</w:t>
            </w:r>
            <w:r w:rsidR="007C3616">
              <w:rPr>
                <w:rFonts w:eastAsia="Calibri" w:cstheme="minorHAnsi"/>
              </w:rPr>
              <w:t xml:space="preserve"> </w:t>
            </w:r>
            <w:r w:rsidR="007C3616" w:rsidRPr="00275485">
              <w:rPr>
                <w:rFonts w:eastAsia="Calibri" w:cstheme="minorHAnsi"/>
              </w:rPr>
              <w:t>do przedsięwzięcia nr</w:t>
            </w:r>
            <w:r w:rsidR="007C3616">
              <w:rPr>
                <w:rFonts w:eastAsia="Calibri" w:cstheme="minorHAnsi"/>
              </w:rPr>
              <w:t xml:space="preserve"> </w:t>
            </w:r>
            <w:r w:rsidR="007C3616" w:rsidRPr="007C3616">
              <w:rPr>
                <w:rFonts w:eastAsia="Calibri" w:cstheme="minorHAnsi"/>
              </w:rPr>
              <w:t>1.5.1 Wspieranie partycypacji społeczności lokalnej w realizacji LSR, w tym szczególnie osób zagrożonych wykluczeniem:</w:t>
            </w:r>
          </w:p>
          <w:p w14:paraId="0C8749E5" w14:textId="0C4F0ED8" w:rsidR="00B94B5A" w:rsidRPr="00B94B5A" w:rsidRDefault="007C3616" w:rsidP="00212A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i/>
              </w:rPr>
            </w:pPr>
            <w:r w:rsidRPr="007C3616">
              <w:rPr>
                <w:rFonts w:eastAsia="Calibri" w:cstheme="minorHAnsi"/>
                <w:i/>
              </w:rPr>
              <w:t>Liczba osób korzystających z projektów wdrożonych w ramach LSR, w tym osób z grup defaworyzowanych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A938F" w14:textId="77777777" w:rsidR="00275485" w:rsidRPr="00275485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A5B9" w14:textId="77777777" w:rsidR="00275485" w:rsidRPr="00275485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17CB4" w14:textId="77777777" w:rsidR="00275485" w:rsidRPr="00275485" w:rsidRDefault="00275485" w:rsidP="00B240F1">
            <w:pPr>
              <w:spacing w:after="0"/>
              <w:rPr>
                <w:rFonts w:eastAsia="Calibri" w:cstheme="minorHAnsi"/>
              </w:rPr>
            </w:pPr>
          </w:p>
        </w:tc>
      </w:tr>
      <w:tr w:rsidR="00275485" w:rsidRPr="00D50F3C" w14:paraId="11C3B84E" w14:textId="77777777" w:rsidTr="007C3616">
        <w:trPr>
          <w:trHeight w:val="872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18D03" w14:textId="77777777" w:rsidR="00275485" w:rsidRPr="00275485" w:rsidRDefault="00275485" w:rsidP="002754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2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B7C0B" w14:textId="77777777" w:rsidR="00275485" w:rsidRPr="00275485" w:rsidRDefault="00275485" w:rsidP="00881A0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Operacja jest zgodna z Programem Rozwoju Obszarów Wiejskich 2014 - 2020</w:t>
            </w:r>
          </w:p>
        </w:tc>
        <w:tc>
          <w:tcPr>
            <w:tcW w:w="2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25E33" w14:textId="77777777" w:rsidR="00881A0B" w:rsidRDefault="00275485" w:rsidP="00881A0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Zgodnie w kartą pn.:</w:t>
            </w:r>
            <w:r w:rsidR="00881A0B">
              <w:rPr>
                <w:rFonts w:eastAsia="Calibri" w:cstheme="minorHAnsi"/>
              </w:rPr>
              <w:t xml:space="preserve"> </w:t>
            </w:r>
          </w:p>
          <w:p w14:paraId="59C4D12C" w14:textId="77777777" w:rsidR="00881A0B" w:rsidRPr="00275485" w:rsidRDefault="00275485" w:rsidP="00881A0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Weryfikacja zgodności operacji z warunkami przyznania pomocy określonymi w Programie Rozwoju Obszarów Wiejskich 2014 – 2020 ( załącznik nr 6a)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96E8E" w14:textId="77777777" w:rsidR="00275485" w:rsidRPr="00275485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33B2B" w14:textId="77777777" w:rsidR="00275485" w:rsidRPr="00275485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1A495" w14:textId="77777777" w:rsidR="00275485" w:rsidRPr="00275485" w:rsidRDefault="00275485" w:rsidP="00B240F1">
            <w:pPr>
              <w:spacing w:after="0"/>
              <w:rPr>
                <w:rFonts w:eastAsia="Calibri" w:cstheme="minorHAnsi"/>
              </w:rPr>
            </w:pPr>
          </w:p>
        </w:tc>
      </w:tr>
      <w:tr w:rsidR="00275485" w:rsidRPr="00D50F3C" w14:paraId="75814F73" w14:textId="77777777" w:rsidTr="007C3616">
        <w:trPr>
          <w:trHeight w:val="872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4973" w14:textId="77777777" w:rsidR="00275485" w:rsidRPr="00275485" w:rsidRDefault="00275485" w:rsidP="002754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3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894B2" w14:textId="77777777" w:rsidR="00881A0B" w:rsidRPr="00275485" w:rsidRDefault="00275485" w:rsidP="00881A0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Wnioskowana kwota pomocy na realizację operacji mieści się w limicie środków finansowych na jednego wnioskodawcę</w:t>
            </w:r>
          </w:p>
        </w:tc>
        <w:tc>
          <w:tcPr>
            <w:tcW w:w="2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D5B49" w14:textId="4ACC38DE" w:rsidR="00881A0B" w:rsidRPr="00275485" w:rsidRDefault="00275485" w:rsidP="00881A0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 xml:space="preserve">Pomoc na realizacje operacji przyznaje się do wysokości limitu, który w ramach realizacji programu </w:t>
            </w:r>
            <w:r w:rsidR="00496184">
              <w:rPr>
                <w:rFonts w:eastAsia="Calibri" w:cstheme="minorHAnsi"/>
              </w:rPr>
              <w:t xml:space="preserve">wynosi </w:t>
            </w:r>
            <w:r w:rsidR="00127505">
              <w:rPr>
                <w:rFonts w:eastAsia="Calibri" w:cstheme="minorHAnsi"/>
              </w:rPr>
              <w:t>5</w:t>
            </w:r>
            <w:r w:rsidR="00496184">
              <w:rPr>
                <w:rFonts w:eastAsia="Calibri" w:cstheme="minorHAnsi"/>
              </w:rPr>
              <w:t xml:space="preserve">00 000 </w:t>
            </w:r>
            <w:r w:rsidRPr="00275485">
              <w:rPr>
                <w:rFonts w:eastAsia="Calibri" w:cstheme="minorHAnsi"/>
              </w:rPr>
              <w:t>zł. na jednego beneficjenta.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3EB92" w14:textId="77777777" w:rsidR="00275485" w:rsidRPr="00275485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0F0D1" w14:textId="77777777" w:rsidR="00275485" w:rsidRPr="00275485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36548" w14:textId="77777777" w:rsidR="00275485" w:rsidRPr="00275485" w:rsidRDefault="00275485" w:rsidP="00B240F1">
            <w:pPr>
              <w:spacing w:after="0"/>
              <w:rPr>
                <w:rFonts w:eastAsia="Calibri" w:cstheme="minorHAnsi"/>
              </w:rPr>
            </w:pPr>
          </w:p>
        </w:tc>
      </w:tr>
      <w:tr w:rsidR="00275485" w:rsidRPr="00D50F3C" w14:paraId="115FB263" w14:textId="77777777" w:rsidTr="007C3616">
        <w:trPr>
          <w:trHeight w:val="872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1D5E0" w14:textId="77777777" w:rsidR="00275485" w:rsidRPr="00275485" w:rsidRDefault="00275485" w:rsidP="002754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4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6F02F" w14:textId="77777777" w:rsidR="00881A0B" w:rsidRPr="00275485" w:rsidRDefault="00275485" w:rsidP="00881A0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Wnioskowana intensywność pomocy na realizację operacji  mieści się w limicie środków</w:t>
            </w:r>
          </w:p>
        </w:tc>
        <w:tc>
          <w:tcPr>
            <w:tcW w:w="2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8EDA7" w14:textId="77777777" w:rsidR="00881A0B" w:rsidRPr="00275485" w:rsidRDefault="00275485" w:rsidP="00881A0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Pomoc na realizację operacji przyznaje się do wysokości limitu, określonego przez PLGR w LSR lub ogłoszeniu,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1EA73" w14:textId="77777777" w:rsidR="00275485" w:rsidRPr="00275485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BFBE5" w14:textId="77777777" w:rsidR="00275485" w:rsidRPr="00275485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49ED" w14:textId="77777777" w:rsidR="00275485" w:rsidRPr="00275485" w:rsidRDefault="00275485" w:rsidP="00B240F1">
            <w:pPr>
              <w:spacing w:after="0"/>
              <w:rPr>
                <w:rFonts w:eastAsia="Calibri" w:cstheme="minorHAnsi"/>
              </w:rPr>
            </w:pPr>
          </w:p>
        </w:tc>
      </w:tr>
      <w:tr w:rsidR="00275485" w:rsidRPr="00D50F3C" w14:paraId="60BCCDBE" w14:textId="77777777" w:rsidTr="007C3616">
        <w:trPr>
          <w:trHeight w:val="527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B36AA" w14:textId="77777777" w:rsidR="00275485" w:rsidRPr="00881A0B" w:rsidRDefault="00275485" w:rsidP="002754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</w:rPr>
            </w:pPr>
            <w:r w:rsidRPr="00881A0B">
              <w:rPr>
                <w:rFonts w:eastAsia="Calibri" w:cstheme="minorHAnsi"/>
              </w:rPr>
              <w:t>5</w:t>
            </w:r>
          </w:p>
        </w:tc>
        <w:tc>
          <w:tcPr>
            <w:tcW w:w="32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CE22A" w14:textId="77777777" w:rsidR="00275485" w:rsidRPr="00881A0B" w:rsidRDefault="00275485" w:rsidP="0027548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881A0B">
              <w:rPr>
                <w:rFonts w:eastAsia="Calibri" w:cstheme="minorHAnsi"/>
              </w:rPr>
              <w:t>Końcowa ocena zgodności z LSR. Projekt jest zgodny z LSR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D26E6" w14:textId="77777777" w:rsidR="00275485" w:rsidRPr="00881A0B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9FD86" w14:textId="77777777" w:rsidR="00275485" w:rsidRPr="00881A0B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FF1D1" w14:textId="77777777" w:rsidR="00275485" w:rsidRPr="00881A0B" w:rsidRDefault="00275485" w:rsidP="00B240F1">
            <w:pPr>
              <w:spacing w:after="0"/>
              <w:rPr>
                <w:rFonts w:eastAsia="Calibri" w:cstheme="minorHAnsi"/>
              </w:rPr>
            </w:pPr>
          </w:p>
        </w:tc>
      </w:tr>
    </w:tbl>
    <w:p w14:paraId="462DE4AA" w14:textId="77777777" w:rsidR="00E8378A" w:rsidRDefault="00E8378A" w:rsidP="006464E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1986"/>
        <w:gridCol w:w="1328"/>
        <w:gridCol w:w="10433"/>
      </w:tblGrid>
      <w:tr w:rsidR="003036A6" w:rsidRPr="003036A6" w14:paraId="3F39B034" w14:textId="77777777" w:rsidTr="00BB3AAE">
        <w:trPr>
          <w:trHeight w:val="253"/>
        </w:trPr>
        <w:tc>
          <w:tcPr>
            <w:tcW w:w="5000" w:type="pct"/>
            <w:gridSpan w:val="4"/>
            <w:shd w:val="clear" w:color="auto" w:fill="E7E6E6" w:themeFill="background2"/>
          </w:tcPr>
          <w:p w14:paraId="69AA2426" w14:textId="77777777" w:rsidR="003036A6" w:rsidRPr="00BB3AAE" w:rsidRDefault="00C879F2" w:rsidP="003036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OCENA</w:t>
            </w:r>
            <w:r w:rsidR="003036A6" w:rsidRPr="00BB3AAE">
              <w:rPr>
                <w:b/>
                <w:sz w:val="24"/>
                <w:szCs w:val="24"/>
              </w:rPr>
              <w:t xml:space="preserve"> WG. LOKALNYCH KRYTERIÓW WYBORU</w:t>
            </w:r>
          </w:p>
        </w:tc>
      </w:tr>
      <w:tr w:rsidR="001A1DB4" w:rsidRPr="003036A6" w14:paraId="1E5FAF16" w14:textId="77777777" w:rsidTr="006C7541">
        <w:trPr>
          <w:trHeight w:val="253"/>
        </w:trPr>
        <w:tc>
          <w:tcPr>
            <w:tcW w:w="196" w:type="pct"/>
            <w:shd w:val="clear" w:color="auto" w:fill="E7E6E6" w:themeFill="background2"/>
          </w:tcPr>
          <w:p w14:paraId="23299209" w14:textId="77777777" w:rsidR="003036A6" w:rsidRPr="00BB3AAE" w:rsidRDefault="003036A6" w:rsidP="003036A6">
            <w:pPr>
              <w:rPr>
                <w:b/>
                <w:sz w:val="24"/>
                <w:szCs w:val="24"/>
              </w:rPr>
            </w:pPr>
            <w:r w:rsidRPr="00BB3AA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94" w:type="pct"/>
            <w:shd w:val="clear" w:color="auto" w:fill="E7E6E6" w:themeFill="background2"/>
            <w:vAlign w:val="center"/>
          </w:tcPr>
          <w:p w14:paraId="0CD42044" w14:textId="77777777" w:rsidR="003036A6" w:rsidRPr="00BB3AAE" w:rsidRDefault="003036A6" w:rsidP="003036A6">
            <w:pPr>
              <w:rPr>
                <w:b/>
                <w:bCs/>
                <w:sz w:val="24"/>
                <w:szCs w:val="24"/>
              </w:rPr>
            </w:pPr>
            <w:r w:rsidRPr="00BB3AAE">
              <w:rPr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464" w:type="pct"/>
            <w:shd w:val="clear" w:color="auto" w:fill="E7E6E6" w:themeFill="background2"/>
          </w:tcPr>
          <w:p w14:paraId="40E67EA2" w14:textId="77777777" w:rsidR="003036A6" w:rsidRPr="00BB3AAE" w:rsidRDefault="003036A6" w:rsidP="003036A6">
            <w:pPr>
              <w:rPr>
                <w:b/>
                <w:sz w:val="24"/>
                <w:szCs w:val="24"/>
              </w:rPr>
            </w:pPr>
            <w:r w:rsidRPr="00BB3AAE">
              <w:rPr>
                <w:b/>
                <w:sz w:val="24"/>
                <w:szCs w:val="24"/>
              </w:rPr>
              <w:t>Punktacja</w:t>
            </w:r>
          </w:p>
        </w:tc>
        <w:tc>
          <w:tcPr>
            <w:tcW w:w="3646" w:type="pct"/>
            <w:shd w:val="clear" w:color="auto" w:fill="E7E6E6" w:themeFill="background2"/>
          </w:tcPr>
          <w:p w14:paraId="6594F3F3" w14:textId="77777777" w:rsidR="003036A6" w:rsidRPr="00BB3AAE" w:rsidRDefault="003036A6" w:rsidP="003036A6">
            <w:pPr>
              <w:rPr>
                <w:b/>
                <w:sz w:val="24"/>
                <w:szCs w:val="24"/>
              </w:rPr>
            </w:pPr>
            <w:r w:rsidRPr="00BB3AAE">
              <w:rPr>
                <w:b/>
                <w:sz w:val="24"/>
                <w:szCs w:val="24"/>
              </w:rPr>
              <w:t>Uzasadnienie</w:t>
            </w:r>
          </w:p>
        </w:tc>
      </w:tr>
      <w:tr w:rsidR="003036A6" w:rsidRPr="003036A6" w14:paraId="5DF678F2" w14:textId="77777777" w:rsidTr="00B240F1">
        <w:trPr>
          <w:trHeight w:val="253"/>
        </w:trPr>
        <w:tc>
          <w:tcPr>
            <w:tcW w:w="5000" w:type="pct"/>
            <w:gridSpan w:val="4"/>
            <w:shd w:val="clear" w:color="auto" w:fill="auto"/>
          </w:tcPr>
          <w:p w14:paraId="57CC917E" w14:textId="77777777" w:rsidR="003036A6" w:rsidRPr="003036A6" w:rsidRDefault="003036A6" w:rsidP="003036A6">
            <w:r w:rsidRPr="003036A6">
              <w:rPr>
                <w:b/>
              </w:rPr>
              <w:t>KRYTERIA OBIEKTYWNE</w:t>
            </w:r>
          </w:p>
        </w:tc>
      </w:tr>
      <w:tr w:rsidR="001A1DB4" w:rsidRPr="003036A6" w14:paraId="2073A7C9" w14:textId="77777777" w:rsidTr="006C7541">
        <w:trPr>
          <w:trHeight w:val="253"/>
        </w:trPr>
        <w:tc>
          <w:tcPr>
            <w:tcW w:w="196" w:type="pct"/>
            <w:shd w:val="clear" w:color="auto" w:fill="auto"/>
          </w:tcPr>
          <w:p w14:paraId="538AC483" w14:textId="77777777" w:rsidR="003036A6" w:rsidRPr="003036A6" w:rsidRDefault="003036A6" w:rsidP="001A1DB4">
            <w:pPr>
              <w:spacing w:after="0"/>
            </w:pPr>
            <w:r w:rsidRPr="003036A6">
              <w:t>1.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0DA1C550" w14:textId="77777777" w:rsidR="003036A6" w:rsidRPr="003036A6" w:rsidRDefault="003036A6" w:rsidP="001A1DB4">
            <w:pPr>
              <w:spacing w:after="0"/>
              <w:rPr>
                <w:bCs/>
              </w:rPr>
            </w:pPr>
            <w:r w:rsidRPr="003036A6">
              <w:rPr>
                <w:bCs/>
              </w:rPr>
              <w:t>Stopień przygotowania operacji do realizacji</w:t>
            </w:r>
          </w:p>
        </w:tc>
        <w:tc>
          <w:tcPr>
            <w:tcW w:w="464" w:type="pct"/>
            <w:shd w:val="clear" w:color="auto" w:fill="auto"/>
          </w:tcPr>
          <w:p w14:paraId="121B3ADF" w14:textId="77777777" w:rsidR="003036A6" w:rsidRPr="003036A6" w:rsidRDefault="003036A6" w:rsidP="001A1DB4">
            <w:pPr>
              <w:spacing w:after="0"/>
            </w:pPr>
            <w:r>
              <w:t>Punktacja:  0 lub 10; Max.10</w:t>
            </w:r>
          </w:p>
        </w:tc>
        <w:tc>
          <w:tcPr>
            <w:tcW w:w="3646" w:type="pct"/>
            <w:shd w:val="clear" w:color="auto" w:fill="auto"/>
          </w:tcPr>
          <w:p w14:paraId="3D1CAF29" w14:textId="77777777" w:rsidR="00D14D85" w:rsidRDefault="00D14D85" w:rsidP="00D14D85">
            <w:pPr>
              <w:spacing w:after="0"/>
            </w:pPr>
            <w:r>
              <w:t>Kryterium jest punktowane jeżeli:</w:t>
            </w:r>
          </w:p>
          <w:p w14:paraId="10787D95" w14:textId="77777777" w:rsidR="00D14D85" w:rsidRDefault="00D14D85" w:rsidP="00D14D85">
            <w:pPr>
              <w:spacing w:after="0"/>
            </w:pPr>
            <w:r>
              <w:t>1. Operacja jest przygotowana do realizacji – 10 pkt.</w:t>
            </w:r>
          </w:p>
          <w:p w14:paraId="79766DC1" w14:textId="77777777" w:rsidR="00D14D85" w:rsidRDefault="00D14D85" w:rsidP="00D14D85">
            <w:pPr>
              <w:spacing w:after="0"/>
            </w:pPr>
            <w:r>
              <w:t>Za operację przygotowaną do realizacji uznaje się operację, która na dzień przyjęcia w biurze PLGR wniosku o przyznanie pomocy posiada:</w:t>
            </w:r>
          </w:p>
          <w:p w14:paraId="4F5D80E5" w14:textId="77777777" w:rsidR="00D14D85" w:rsidRDefault="00D14D85" w:rsidP="00D14D85">
            <w:pPr>
              <w:spacing w:after="0"/>
            </w:pPr>
            <w:r>
              <w:t>a) dwie oferty* dla przewidzianych w projekcie zakupów towarów lub usług, a w przypadku robót budowlanych aktualny kosztorys inwestorski** oraz oferty / kosztorys inwestorski zostały załączone do wniosku o przyznanie pomocy.</w:t>
            </w:r>
          </w:p>
          <w:p w14:paraId="5126ADBA" w14:textId="77777777" w:rsidR="00D14D85" w:rsidRDefault="00D14D85" w:rsidP="00D14D85">
            <w:pPr>
              <w:spacing w:after="0"/>
            </w:pPr>
            <w:r>
              <w:t>b) ostateczne pozwolenie na budowę*** albo zgłoszenie robót budowlanych wraz z zaświadczeniem, że właściwy organ nie wniósł sprzeciwu do przedmiotowego zgłoszenia.</w:t>
            </w:r>
          </w:p>
          <w:p w14:paraId="53E39EEC" w14:textId="77777777" w:rsidR="00D14D85" w:rsidRDefault="00D14D85" w:rsidP="00D14D85">
            <w:pPr>
              <w:spacing w:after="0"/>
            </w:pPr>
            <w:r>
              <w:t>c) oświadczenie o niewymaganiu pozwolenia na budowę lub zgłoszenia robót budowlanych w przypadku gdy operacja, zgodnie z przepisami prawa budowlanego nie wiąże się z koniecznością uzyskania pozwolenia na budowę lub zgłoszenia robót budowlanych.</w:t>
            </w:r>
          </w:p>
          <w:p w14:paraId="5E54A238" w14:textId="77777777" w:rsidR="00D14D85" w:rsidRDefault="00D14D85" w:rsidP="00D14D85">
            <w:pPr>
              <w:spacing w:after="0"/>
            </w:pPr>
            <w:r>
              <w:t xml:space="preserve">2. Operacja nie jest przygotowana do realizacji – 0 pkt. </w:t>
            </w:r>
          </w:p>
          <w:p w14:paraId="6FE01A0E" w14:textId="77777777" w:rsidR="00D14D85" w:rsidRDefault="00D14D85" w:rsidP="00D14D85">
            <w:pPr>
              <w:spacing w:after="0"/>
            </w:pPr>
            <w:r>
              <w:t xml:space="preserve">Do wniosku o przyznanie pomocy nie załączono (na dzień przyjęcia w biurze) dokumentów potwierdzających jej przygotowanie w wyżej wymienionym zakresie lub zostało skierowane wezwanie do uzupełnienia ofert/ kosztorysu inwestorskiego/ pozwolenia/  zgłoszenia/ oświadczenia </w:t>
            </w:r>
          </w:p>
          <w:p w14:paraId="03547184" w14:textId="77777777" w:rsidR="00D14D85" w:rsidRDefault="00D14D85" w:rsidP="00D14D85">
            <w:pPr>
              <w:spacing w:after="0"/>
            </w:pPr>
          </w:p>
          <w:p w14:paraId="5993941E" w14:textId="77777777" w:rsidR="00D14D85" w:rsidRDefault="00D14D85" w:rsidP="00D14D85">
            <w:pPr>
              <w:spacing w:after="0"/>
            </w:pPr>
            <w:r>
              <w:t xml:space="preserve">* wymagane jest aby oferty zakresem ilościowym odpowiadały zakresowi określonemu we wniosku o przyznanie pomocy, a wartość z jednej/wybranej oferty została ujęta w zestawieniu rzeczowo finansowym  wniosku. </w:t>
            </w:r>
          </w:p>
          <w:p w14:paraId="0DA62177" w14:textId="77777777" w:rsidR="00D14D85" w:rsidRDefault="00D14D85" w:rsidP="00D14D85">
            <w:pPr>
              <w:spacing w:after="0"/>
            </w:pPr>
            <w:r>
              <w:t>** za aktualny kosztorys inwestorski należy rozumieć taki kosztorys, który został sporządzony nie później niż sześć miesięcy przed ogłoszeniem konkursu.</w:t>
            </w:r>
          </w:p>
          <w:p w14:paraId="3E5A120F" w14:textId="395E7F30" w:rsidR="003036A6" w:rsidRPr="003036A6" w:rsidRDefault="00D14D85" w:rsidP="00D14D85">
            <w:pPr>
              <w:spacing w:after="0"/>
              <w:jc w:val="both"/>
            </w:pPr>
            <w:r>
              <w:lastRenderedPageBreak/>
              <w:t>*** jeśli od momentu uprawomocnienia się decyzji o pozwoleniu na budowę minęło więcej niż 3 lata. Wnioskodawca zobowiązany jest do dostarczenia dokumentów potwierdzających aktualność pozwolenia na budowę/ zgłoszenia budowy (np. kopia dziennika budowy – 1 strona (okładka)  oraz strona z ostatnim wpisem), w innym przypadku punkty nie zostaną przyznane.</w:t>
            </w:r>
          </w:p>
        </w:tc>
      </w:tr>
      <w:tr w:rsidR="001A1DB4" w:rsidRPr="003036A6" w14:paraId="497CEFDD" w14:textId="77777777" w:rsidTr="006C7541">
        <w:trPr>
          <w:trHeight w:val="253"/>
        </w:trPr>
        <w:tc>
          <w:tcPr>
            <w:tcW w:w="196" w:type="pct"/>
            <w:shd w:val="clear" w:color="auto" w:fill="auto"/>
          </w:tcPr>
          <w:p w14:paraId="0FF897CC" w14:textId="77777777" w:rsidR="003036A6" w:rsidRPr="003036A6" w:rsidRDefault="003036A6" w:rsidP="001A1DB4">
            <w:pPr>
              <w:spacing w:after="0"/>
            </w:pPr>
            <w:r w:rsidRPr="003036A6">
              <w:lastRenderedPageBreak/>
              <w:t>2.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4EE4356A" w14:textId="77777777" w:rsidR="003036A6" w:rsidRPr="003036A6" w:rsidRDefault="003036A6" w:rsidP="001A1DB4">
            <w:pPr>
              <w:spacing w:after="0"/>
              <w:rPr>
                <w:bCs/>
              </w:rPr>
            </w:pPr>
            <w:r w:rsidRPr="003036A6">
              <w:rPr>
                <w:bCs/>
              </w:rPr>
              <w:t>Kompletność dokumentacji</w:t>
            </w:r>
          </w:p>
        </w:tc>
        <w:tc>
          <w:tcPr>
            <w:tcW w:w="464" w:type="pct"/>
            <w:shd w:val="clear" w:color="auto" w:fill="auto"/>
          </w:tcPr>
          <w:p w14:paraId="23E20837" w14:textId="77777777" w:rsidR="003036A6" w:rsidRPr="003036A6" w:rsidRDefault="001A1DB4" w:rsidP="001A1DB4">
            <w:pPr>
              <w:spacing w:after="0"/>
            </w:pPr>
            <w:r>
              <w:t>Punktacja:  0 lub 5; Max.5</w:t>
            </w:r>
          </w:p>
        </w:tc>
        <w:tc>
          <w:tcPr>
            <w:tcW w:w="3646" w:type="pct"/>
            <w:shd w:val="clear" w:color="auto" w:fill="auto"/>
          </w:tcPr>
          <w:p w14:paraId="6E5F6215" w14:textId="77777777" w:rsidR="00D14D85" w:rsidRDefault="00D14D85" w:rsidP="00D14D85">
            <w:pPr>
              <w:spacing w:after="0"/>
            </w:pPr>
            <w:r>
              <w:t>Kryterium jest punktowane jeżeli:</w:t>
            </w:r>
          </w:p>
          <w:p w14:paraId="5C42A3CE" w14:textId="77777777" w:rsidR="00D14D85" w:rsidRDefault="00D14D85" w:rsidP="00D14D85">
            <w:pPr>
              <w:spacing w:after="0"/>
            </w:pPr>
            <w:r>
              <w:t>1. Do złożonego wniosku załączono wszystkie wymagane dla danej operacji załączniki zgodnie z listą załączników oraz wniosek został przygotowany zgodnie z informacją podaną w ogłoszeniu o konkursie   10 pkt.</w:t>
            </w:r>
          </w:p>
          <w:p w14:paraId="0393107F" w14:textId="77777777" w:rsidR="00D14D85" w:rsidRDefault="00D14D85" w:rsidP="00D14D85">
            <w:pPr>
              <w:spacing w:after="0"/>
            </w:pPr>
            <w:r>
              <w:t>2. Do złożonego wniosku nie załączono wszystkich wymaganych dla danej operacji załączników zgodnie z listą załączników lub/i wniosek nie został przygotowany zgodnie z informacją podaną w ogłoszeniu o konkursie - 0 pkt.</w:t>
            </w:r>
          </w:p>
          <w:p w14:paraId="3BEC98E0" w14:textId="77777777" w:rsidR="00D14D85" w:rsidRDefault="00D14D85" w:rsidP="00D14D85">
            <w:pPr>
              <w:spacing w:after="0"/>
            </w:pPr>
          </w:p>
          <w:p w14:paraId="721923BD" w14:textId="7EB1A0D0" w:rsidR="003036A6" w:rsidRPr="003036A6" w:rsidRDefault="00D14D85" w:rsidP="00D14D85">
            <w:pPr>
              <w:spacing w:after="0"/>
              <w:jc w:val="both"/>
            </w:pPr>
            <w:r>
              <w:t xml:space="preserve">Punkty w ramach kryterium przysługują jedynie w sytuacji gdy nie zaszła konieczność wezwania wnioskodawcy do uzupełnienia dokumentacji zgodnie z listą wymaganych  załączników wskazaną w ogłoszeniu o konkursie.  </w:t>
            </w:r>
          </w:p>
        </w:tc>
      </w:tr>
      <w:tr w:rsidR="001A1DB4" w:rsidRPr="003036A6" w14:paraId="1AEBCF47" w14:textId="77777777" w:rsidTr="006C7541">
        <w:trPr>
          <w:trHeight w:val="640"/>
        </w:trPr>
        <w:tc>
          <w:tcPr>
            <w:tcW w:w="196" w:type="pct"/>
            <w:shd w:val="clear" w:color="auto" w:fill="auto"/>
          </w:tcPr>
          <w:p w14:paraId="590AC1D5" w14:textId="77777777" w:rsidR="003036A6" w:rsidRPr="003036A6" w:rsidRDefault="003036A6" w:rsidP="003036A6">
            <w:r w:rsidRPr="003036A6">
              <w:t>3.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0CBAEC56" w14:textId="77777777" w:rsidR="003036A6" w:rsidRPr="003036A6" w:rsidRDefault="003036A6" w:rsidP="003036A6">
            <w:pPr>
              <w:rPr>
                <w:bCs/>
              </w:rPr>
            </w:pPr>
            <w:r w:rsidRPr="003036A6">
              <w:rPr>
                <w:bCs/>
              </w:rPr>
              <w:t xml:space="preserve">Wpływ wartości wskaźników rezultatu  przyjętych w projekcie na osiągnięcie wskaźników realizacji LSR </w:t>
            </w:r>
          </w:p>
        </w:tc>
        <w:tc>
          <w:tcPr>
            <w:tcW w:w="464" w:type="pct"/>
            <w:shd w:val="clear" w:color="auto" w:fill="auto"/>
          </w:tcPr>
          <w:p w14:paraId="77BB1524" w14:textId="77777777" w:rsidR="00D14D85" w:rsidRDefault="00D14D85" w:rsidP="00D14D85">
            <w:r>
              <w:t>Punktacja:  0; 5; 10;15</w:t>
            </w:r>
          </w:p>
          <w:p w14:paraId="5F2703F5" w14:textId="77777777" w:rsidR="00D14D85" w:rsidRDefault="00D14D85" w:rsidP="00D14D85"/>
          <w:p w14:paraId="547D5A15" w14:textId="76CFADD6" w:rsidR="003036A6" w:rsidRPr="003036A6" w:rsidRDefault="00D14D85" w:rsidP="00D14D85">
            <w:r>
              <w:t>Max.15</w:t>
            </w:r>
          </w:p>
        </w:tc>
        <w:tc>
          <w:tcPr>
            <w:tcW w:w="3646" w:type="pct"/>
            <w:shd w:val="clear" w:color="auto" w:fill="auto"/>
          </w:tcPr>
          <w:p w14:paraId="2EC2A01E" w14:textId="77777777" w:rsidR="00D14D85" w:rsidRDefault="00D14D85" w:rsidP="00D14D85">
            <w:pPr>
              <w:spacing w:after="0"/>
              <w:jc w:val="both"/>
            </w:pPr>
            <w:r>
              <w:t>Kryterium jest punktowane jeżeli:</w:t>
            </w:r>
          </w:p>
          <w:p w14:paraId="7B855811" w14:textId="77777777" w:rsidR="00D14D85" w:rsidRDefault="00D14D85" w:rsidP="00D14D85">
            <w:pPr>
              <w:spacing w:after="0"/>
              <w:jc w:val="both"/>
            </w:pPr>
            <w:r>
              <w:t>Operacja przyczyni się do osiągnięcia wskazanych w LSR wskaźników rezultatu zgodnych z danym przedsięwzięciem i opis powiązania zakresu operacji z wskaźnikami jest uzasadniony we wniosku:</w:t>
            </w:r>
          </w:p>
          <w:p w14:paraId="459074B8" w14:textId="77777777" w:rsidR="00D14D85" w:rsidRDefault="00D14D85" w:rsidP="00D14D85">
            <w:pPr>
              <w:spacing w:after="0"/>
              <w:jc w:val="both"/>
            </w:pPr>
            <w:r>
              <w:t>1.</w:t>
            </w:r>
            <w:r>
              <w:tab/>
              <w:t>Liczba osób  korzystających z oferty wdrożonej w ramach LSR, w tym osób z grup defaworyzowanych (d):</w:t>
            </w:r>
          </w:p>
          <w:p w14:paraId="51DA8A17" w14:textId="77777777" w:rsidR="00D14D85" w:rsidRDefault="00D14D85" w:rsidP="00D14D85">
            <w:pPr>
              <w:spacing w:after="0"/>
              <w:jc w:val="both"/>
            </w:pPr>
            <w:r>
              <w:t>a)</w:t>
            </w:r>
            <w:r>
              <w:tab/>
              <w:t>do 10 - 0 pkt,</w:t>
            </w:r>
          </w:p>
          <w:p w14:paraId="47F066A0" w14:textId="77777777" w:rsidR="00D14D85" w:rsidRDefault="00D14D85" w:rsidP="00D14D85">
            <w:pPr>
              <w:spacing w:after="0"/>
              <w:jc w:val="both"/>
            </w:pPr>
            <w:r>
              <w:t>b)</w:t>
            </w:r>
            <w:r>
              <w:tab/>
              <w:t>od 11 do 20 osób (5-10 d) – 5 pkt,</w:t>
            </w:r>
          </w:p>
          <w:p w14:paraId="6C9DF2E5" w14:textId="77777777" w:rsidR="00D14D85" w:rsidRDefault="00D14D85" w:rsidP="00D14D85">
            <w:pPr>
              <w:spacing w:after="0"/>
              <w:jc w:val="both"/>
            </w:pPr>
            <w:r>
              <w:t>c)</w:t>
            </w:r>
            <w:r>
              <w:tab/>
              <w:t>od 21 do 50 osób (11-25 d)  – 10,</w:t>
            </w:r>
          </w:p>
          <w:p w14:paraId="027C352E" w14:textId="77777777" w:rsidR="00D14D85" w:rsidRDefault="00D14D85" w:rsidP="00D14D85">
            <w:pPr>
              <w:spacing w:after="0"/>
              <w:jc w:val="both"/>
            </w:pPr>
            <w:r>
              <w:t>d)</w:t>
            </w:r>
            <w:r>
              <w:tab/>
              <w:t>powyżej 50 osób (powyżej 25d)  – 15.</w:t>
            </w:r>
          </w:p>
          <w:p w14:paraId="7210CE18" w14:textId="77777777" w:rsidR="00D14D85" w:rsidRDefault="00D14D85" w:rsidP="00D14D85">
            <w:pPr>
              <w:spacing w:after="0"/>
              <w:jc w:val="both"/>
            </w:pPr>
          </w:p>
          <w:p w14:paraId="09BF6B41" w14:textId="77777777" w:rsidR="00D14D85" w:rsidRDefault="00D14D85" w:rsidP="00D14D85">
            <w:pPr>
              <w:spacing w:after="0"/>
              <w:jc w:val="both"/>
            </w:pPr>
            <w:r>
              <w:t>2.</w:t>
            </w:r>
            <w:r>
              <w:tab/>
              <w:t>Brak zgodności z założeniami i wskaźnikami rezultatu lub nie wykazano wskaźników – 0 pkt.</w:t>
            </w:r>
          </w:p>
          <w:p w14:paraId="41C616BE" w14:textId="77777777" w:rsidR="00D14D85" w:rsidRDefault="00D14D85" w:rsidP="00D14D85">
            <w:pPr>
              <w:spacing w:after="0"/>
              <w:jc w:val="both"/>
            </w:pPr>
          </w:p>
          <w:p w14:paraId="7F592BA2" w14:textId="1D32D29A" w:rsidR="003036A6" w:rsidRPr="003036A6" w:rsidRDefault="00D14D85" w:rsidP="00D14D85">
            <w:pPr>
              <w:spacing w:after="0"/>
              <w:jc w:val="both"/>
            </w:pPr>
            <w:r>
              <w:t>Ocenie podlegać będzie poprawność przyjętych wskaźników rezultatu, ich realność osiągnięcia co do terminu i wartości oraz wpływ przyjętych wskaźników na osiągnięcie wskaźników realizacji LSR.</w:t>
            </w:r>
          </w:p>
        </w:tc>
      </w:tr>
      <w:tr w:rsidR="001A1DB4" w:rsidRPr="003036A6" w14:paraId="78BFC63B" w14:textId="77777777" w:rsidTr="006C7541">
        <w:trPr>
          <w:trHeight w:val="253"/>
        </w:trPr>
        <w:tc>
          <w:tcPr>
            <w:tcW w:w="196" w:type="pct"/>
            <w:shd w:val="clear" w:color="auto" w:fill="auto"/>
          </w:tcPr>
          <w:p w14:paraId="637BA025" w14:textId="77777777" w:rsidR="003036A6" w:rsidRPr="003036A6" w:rsidRDefault="003036A6" w:rsidP="003036A6">
            <w:r w:rsidRPr="003036A6">
              <w:lastRenderedPageBreak/>
              <w:t>4.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18BBA4FA" w14:textId="77777777" w:rsidR="003036A6" w:rsidRPr="003036A6" w:rsidRDefault="003036A6" w:rsidP="003036A6">
            <w:pPr>
              <w:rPr>
                <w:bCs/>
              </w:rPr>
            </w:pPr>
            <w:r w:rsidRPr="003036A6">
              <w:rPr>
                <w:bCs/>
              </w:rPr>
              <w:t xml:space="preserve">Promocja podejścia oddolnego </w:t>
            </w:r>
          </w:p>
        </w:tc>
        <w:tc>
          <w:tcPr>
            <w:tcW w:w="464" w:type="pct"/>
            <w:shd w:val="clear" w:color="auto" w:fill="auto"/>
          </w:tcPr>
          <w:p w14:paraId="71B4D61F" w14:textId="77777777" w:rsidR="003036A6" w:rsidRPr="003036A6" w:rsidRDefault="001A1DB4" w:rsidP="001A1DB4">
            <w:r>
              <w:t>Punktacja:  0 lub 5; Max.5</w:t>
            </w:r>
          </w:p>
        </w:tc>
        <w:tc>
          <w:tcPr>
            <w:tcW w:w="3646" w:type="pct"/>
            <w:shd w:val="clear" w:color="auto" w:fill="auto"/>
          </w:tcPr>
          <w:p w14:paraId="3DB381C6" w14:textId="77777777" w:rsidR="00D14D85" w:rsidRDefault="00D14D85" w:rsidP="00D14D85">
            <w:pPr>
              <w:jc w:val="both"/>
            </w:pPr>
            <w:r>
              <w:t>Kryterium jest punktowane jeżeli:</w:t>
            </w:r>
          </w:p>
          <w:p w14:paraId="2A8669AA" w14:textId="77777777" w:rsidR="00D14D85" w:rsidRDefault="00D14D85" w:rsidP="00D14D85">
            <w:pPr>
              <w:jc w:val="both"/>
            </w:pPr>
            <w:r>
              <w:t>1.</w:t>
            </w:r>
            <w:r>
              <w:tab/>
              <w:t>zadeklarowano sposób informowania społeczności o realizacji operacji ze środków pozyskanych w ramach Lokalnej Strategii Rozwoju 2014-2020 za pośrednictwem Stowarzyszenia Północnokaszubska Lokalna Grupa Rybacka poprzez załączenie stosownego oświadczenia wg wzoru określonego w ogłoszeniu o naborze, tj. promocja projektu realizowana będzie zgodnie z wytycznymi dla PROW 2014-2020 oraz zakładać będzie informowanie o realizacji operacji ze środków pozyskanych w ramach Lokalnej Strategii Rozwoju 2014-2020 Stowarzyszenia PLGR – 5 pkt.</w:t>
            </w:r>
          </w:p>
          <w:p w14:paraId="44CFF390" w14:textId="01906558" w:rsidR="003036A6" w:rsidRPr="003036A6" w:rsidRDefault="00D14D85" w:rsidP="00D14D85">
            <w:pPr>
              <w:spacing w:after="0"/>
              <w:jc w:val="both"/>
            </w:pPr>
            <w:r>
              <w:t>2.</w:t>
            </w:r>
            <w:r>
              <w:tab/>
              <w:t>Brak informacji o sposobie promocji  realizacji operacji ze środków pozyskanych w ramach Lokalnej Strategii Rozwoju 2014-2020 Stowarzyszenia PLGR - 0 pkt.</w:t>
            </w:r>
          </w:p>
        </w:tc>
      </w:tr>
      <w:tr w:rsidR="001A1DB4" w:rsidRPr="003036A6" w14:paraId="3D543A39" w14:textId="77777777" w:rsidTr="006C7541">
        <w:trPr>
          <w:trHeight w:val="341"/>
        </w:trPr>
        <w:tc>
          <w:tcPr>
            <w:tcW w:w="196" w:type="pct"/>
            <w:shd w:val="clear" w:color="auto" w:fill="auto"/>
          </w:tcPr>
          <w:p w14:paraId="7024CD5A" w14:textId="77777777" w:rsidR="003036A6" w:rsidRPr="003036A6" w:rsidRDefault="003036A6" w:rsidP="006C772F">
            <w:pPr>
              <w:spacing w:after="0"/>
            </w:pPr>
            <w:r w:rsidRPr="003036A6">
              <w:t>5.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4EE6E2B7" w14:textId="518C2CEC" w:rsidR="003036A6" w:rsidRPr="003036A6" w:rsidRDefault="00D14D85" w:rsidP="006C772F">
            <w:pPr>
              <w:spacing w:after="0"/>
              <w:rPr>
                <w:bCs/>
              </w:rPr>
            </w:pPr>
            <w:r w:rsidRPr="00D14D85">
              <w:rPr>
                <w:bCs/>
              </w:rPr>
              <w:t>Wartość wnioskowanego dofinansowania</w:t>
            </w:r>
          </w:p>
        </w:tc>
        <w:tc>
          <w:tcPr>
            <w:tcW w:w="464" w:type="pct"/>
            <w:shd w:val="clear" w:color="auto" w:fill="auto"/>
          </w:tcPr>
          <w:p w14:paraId="14B2491E" w14:textId="77777777" w:rsidR="00D14D85" w:rsidRDefault="00D14D85" w:rsidP="00D14D85">
            <w:pPr>
              <w:spacing w:after="0"/>
            </w:pPr>
            <w:r>
              <w:t>Punktacja:  0; 3;10</w:t>
            </w:r>
          </w:p>
          <w:p w14:paraId="16ABB19C" w14:textId="77777777" w:rsidR="00D14D85" w:rsidRDefault="00D14D85" w:rsidP="00D14D85">
            <w:pPr>
              <w:spacing w:after="0"/>
            </w:pPr>
          </w:p>
          <w:p w14:paraId="0A946B6A" w14:textId="53C95981" w:rsidR="003036A6" w:rsidRPr="003036A6" w:rsidRDefault="00D14D85" w:rsidP="00D14D85">
            <w:pPr>
              <w:spacing w:after="0"/>
            </w:pPr>
            <w:r>
              <w:t>Max.10</w:t>
            </w:r>
          </w:p>
        </w:tc>
        <w:tc>
          <w:tcPr>
            <w:tcW w:w="3646" w:type="pct"/>
            <w:shd w:val="clear" w:color="auto" w:fill="auto"/>
          </w:tcPr>
          <w:p w14:paraId="38ADE854" w14:textId="77777777" w:rsidR="00D14D85" w:rsidRDefault="00D14D85" w:rsidP="00D14D85">
            <w:pPr>
              <w:spacing w:after="0"/>
            </w:pPr>
            <w:r>
              <w:t>Kryterium jest punktowane jeżeli:</w:t>
            </w:r>
          </w:p>
          <w:p w14:paraId="02B6C0D3" w14:textId="77777777" w:rsidR="00D14D85" w:rsidRDefault="00D14D85" w:rsidP="00D14D85">
            <w:pPr>
              <w:spacing w:after="0"/>
            </w:pPr>
            <w:r>
              <w:t>Wnioskowana kwota dofinansowania wynosi:</w:t>
            </w:r>
          </w:p>
          <w:p w14:paraId="38101E1E" w14:textId="77777777" w:rsidR="00D14D85" w:rsidRDefault="00D14D85" w:rsidP="00D14D85">
            <w:pPr>
              <w:spacing w:after="0"/>
            </w:pPr>
            <w:r>
              <w:t>1.</w:t>
            </w:r>
            <w:r>
              <w:tab/>
              <w:t>od 25 000,01 do 100 000,00 PLN - 10 pkt,</w:t>
            </w:r>
          </w:p>
          <w:p w14:paraId="5D6038F8" w14:textId="77777777" w:rsidR="00D14D85" w:rsidRDefault="00D14D85" w:rsidP="00D14D85">
            <w:pPr>
              <w:spacing w:after="0"/>
            </w:pPr>
            <w:r>
              <w:t>2.</w:t>
            </w:r>
            <w:r>
              <w:tab/>
              <w:t>od 100 000,01 tys. do 200 000,00 PLN - 3  pkt,</w:t>
            </w:r>
          </w:p>
          <w:p w14:paraId="14668DA2" w14:textId="5687D533" w:rsidR="00D14D85" w:rsidRPr="003036A6" w:rsidRDefault="00D14D85" w:rsidP="00D14D85">
            <w:pPr>
              <w:spacing w:after="0"/>
            </w:pPr>
            <w:r>
              <w:t>3.</w:t>
            </w:r>
            <w:r>
              <w:tab/>
              <w:t>powyżej 200 000,01 PLN - 0 pkt.</w:t>
            </w:r>
          </w:p>
        </w:tc>
      </w:tr>
      <w:tr w:rsidR="001A1DB4" w:rsidRPr="003036A6" w14:paraId="50E481A7" w14:textId="77777777" w:rsidTr="006C7541">
        <w:trPr>
          <w:trHeight w:val="253"/>
        </w:trPr>
        <w:tc>
          <w:tcPr>
            <w:tcW w:w="196" w:type="pct"/>
            <w:shd w:val="clear" w:color="auto" w:fill="auto"/>
          </w:tcPr>
          <w:p w14:paraId="634A634A" w14:textId="77777777" w:rsidR="003036A6" w:rsidRPr="003036A6" w:rsidRDefault="003036A6" w:rsidP="006C772F">
            <w:pPr>
              <w:spacing w:after="0"/>
            </w:pPr>
            <w:r w:rsidRPr="003036A6">
              <w:t>6.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37CFEBC5" w14:textId="77777777" w:rsidR="003036A6" w:rsidRPr="003036A6" w:rsidRDefault="003036A6" w:rsidP="006C772F">
            <w:pPr>
              <w:spacing w:after="0"/>
              <w:rPr>
                <w:bCs/>
              </w:rPr>
            </w:pPr>
            <w:r w:rsidRPr="003036A6">
              <w:rPr>
                <w:bCs/>
              </w:rPr>
              <w:t>Preferowana kategoria wnioskodawców</w:t>
            </w:r>
          </w:p>
        </w:tc>
        <w:tc>
          <w:tcPr>
            <w:tcW w:w="464" w:type="pct"/>
            <w:shd w:val="clear" w:color="auto" w:fill="auto"/>
          </w:tcPr>
          <w:p w14:paraId="3E94AEE5" w14:textId="77777777" w:rsidR="003036A6" w:rsidRPr="003036A6" w:rsidRDefault="001A1DB4" w:rsidP="006C772F">
            <w:pPr>
              <w:spacing w:after="0"/>
            </w:pPr>
            <w:r>
              <w:t>Punktacja:  0 lub 10; Max.10</w:t>
            </w:r>
          </w:p>
        </w:tc>
        <w:tc>
          <w:tcPr>
            <w:tcW w:w="3646" w:type="pct"/>
            <w:shd w:val="clear" w:color="auto" w:fill="auto"/>
          </w:tcPr>
          <w:p w14:paraId="1324722A" w14:textId="77777777" w:rsidR="00D14D85" w:rsidRDefault="00D14D85" w:rsidP="00D14D85">
            <w:pPr>
              <w:spacing w:after="0"/>
            </w:pPr>
            <w:r>
              <w:t>Kryterium jest punktowane jeżeli:</w:t>
            </w:r>
          </w:p>
          <w:p w14:paraId="783C813B" w14:textId="77777777" w:rsidR="00D14D85" w:rsidRDefault="00D14D85" w:rsidP="00D14D85">
            <w:pPr>
              <w:spacing w:after="0"/>
            </w:pPr>
            <w:r>
              <w:t>1.</w:t>
            </w:r>
            <w:r>
              <w:tab/>
              <w:t>Wnioskodawcą jest podmiot należący do podmiotów działających na rzecz grup defaworyzowanych - 10 pkt: tj.</w:t>
            </w:r>
          </w:p>
          <w:p w14:paraId="4436BBAE" w14:textId="77777777" w:rsidR="00D14D85" w:rsidRDefault="00D14D85" w:rsidP="00D14D85">
            <w:pPr>
              <w:spacing w:after="0"/>
            </w:pPr>
            <w:r>
              <w:t>a)</w:t>
            </w:r>
            <w:r>
              <w:tab/>
              <w:t>organizacja pozarządowa działająca na rzecz osób niepełnosprawnych,</w:t>
            </w:r>
          </w:p>
          <w:p w14:paraId="02CAD6CF" w14:textId="77777777" w:rsidR="00D14D85" w:rsidRDefault="00D14D85" w:rsidP="00D14D85">
            <w:pPr>
              <w:spacing w:after="0"/>
            </w:pPr>
            <w:r>
              <w:t>b)</w:t>
            </w:r>
            <w:r>
              <w:tab/>
              <w:t xml:space="preserve">organizacja pozarządowa działająca na rzecz aktywizacji społecznej mieszkańców obszaru PLGR </w:t>
            </w:r>
          </w:p>
          <w:p w14:paraId="3A9F7973" w14:textId="77777777" w:rsidR="00D14D85" w:rsidRDefault="00D14D85" w:rsidP="00D14D85">
            <w:pPr>
              <w:spacing w:after="0"/>
            </w:pPr>
            <w:r>
              <w:t>2.</w:t>
            </w:r>
            <w:r>
              <w:tab/>
              <w:t>Wnioskodawcą nie jest podmiot należący do w/w grup - 0 pkt.</w:t>
            </w:r>
          </w:p>
          <w:p w14:paraId="1302F7BD" w14:textId="77777777" w:rsidR="00D14D85" w:rsidRDefault="00D14D85" w:rsidP="00D14D85">
            <w:pPr>
              <w:spacing w:after="0"/>
            </w:pPr>
          </w:p>
          <w:p w14:paraId="75517438" w14:textId="73E6D8A9" w:rsidR="003036A6" w:rsidRPr="003036A6" w:rsidRDefault="00D14D85" w:rsidP="00D14D85">
            <w:pPr>
              <w:spacing w:after="0"/>
            </w:pPr>
            <w:r>
              <w:t>Wersyfikacja na podstawie opisanego doświadczenia i zrealizowanych projektów o podobnej specyfice.</w:t>
            </w:r>
          </w:p>
        </w:tc>
      </w:tr>
      <w:tr w:rsidR="001A1DB4" w:rsidRPr="003036A6" w14:paraId="2A453087" w14:textId="77777777" w:rsidTr="006C7541">
        <w:trPr>
          <w:trHeight w:val="253"/>
        </w:trPr>
        <w:tc>
          <w:tcPr>
            <w:tcW w:w="196" w:type="pct"/>
            <w:shd w:val="clear" w:color="auto" w:fill="auto"/>
          </w:tcPr>
          <w:p w14:paraId="694EC080" w14:textId="77777777" w:rsidR="003036A6" w:rsidRPr="003036A6" w:rsidRDefault="003036A6" w:rsidP="003036A6">
            <w:r w:rsidRPr="003036A6">
              <w:t>7.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0D3BF0BB" w14:textId="308F49D5" w:rsidR="003036A6" w:rsidRPr="003036A6" w:rsidRDefault="00D14D85" w:rsidP="003036A6">
            <w:pPr>
              <w:rPr>
                <w:bCs/>
              </w:rPr>
            </w:pPr>
            <w:r w:rsidRPr="00D14D85">
              <w:rPr>
                <w:bCs/>
              </w:rPr>
              <w:t>Projekt zakłada zaangażowanie osób defaworyzowanych</w:t>
            </w:r>
          </w:p>
        </w:tc>
        <w:tc>
          <w:tcPr>
            <w:tcW w:w="464" w:type="pct"/>
            <w:shd w:val="clear" w:color="auto" w:fill="auto"/>
          </w:tcPr>
          <w:p w14:paraId="2F1E4E0E" w14:textId="77777777" w:rsidR="00D14D85" w:rsidRDefault="00D14D85" w:rsidP="00D14D85">
            <w:r>
              <w:t>Punktacja:  0 lub 10</w:t>
            </w:r>
          </w:p>
          <w:p w14:paraId="38A53CA3" w14:textId="77777777" w:rsidR="00D14D85" w:rsidRDefault="00D14D85" w:rsidP="00D14D85"/>
          <w:p w14:paraId="4F8EDD92" w14:textId="361412FB" w:rsidR="003036A6" w:rsidRPr="003036A6" w:rsidRDefault="00D14D85" w:rsidP="00D14D85">
            <w:r>
              <w:lastRenderedPageBreak/>
              <w:t>Max.10</w:t>
            </w:r>
          </w:p>
        </w:tc>
        <w:tc>
          <w:tcPr>
            <w:tcW w:w="3646" w:type="pct"/>
            <w:shd w:val="clear" w:color="auto" w:fill="auto"/>
          </w:tcPr>
          <w:p w14:paraId="39854D89" w14:textId="77777777" w:rsidR="00D14D85" w:rsidRDefault="00D14D85" w:rsidP="00D14D85">
            <w:pPr>
              <w:spacing w:after="0"/>
            </w:pPr>
            <w:r>
              <w:lastRenderedPageBreak/>
              <w:t>Kryterium jest punktowane jeżeli:</w:t>
            </w:r>
          </w:p>
          <w:p w14:paraId="49FC4B2C" w14:textId="77777777" w:rsidR="00D14D85" w:rsidRDefault="00D14D85" w:rsidP="00D14D85">
            <w:pPr>
              <w:spacing w:after="0"/>
            </w:pPr>
            <w:r>
              <w:t>1.</w:t>
            </w:r>
            <w:r>
              <w:tab/>
              <w:t xml:space="preserve">Założono zaangażowanie w realizację i przygotowanie projektu osób z poniższych grup defaworyzowanych – 10 pkt: </w:t>
            </w:r>
          </w:p>
          <w:p w14:paraId="6EDCBEFB" w14:textId="77777777" w:rsidR="00D14D85" w:rsidRDefault="00D14D85" w:rsidP="00D14D85">
            <w:pPr>
              <w:spacing w:after="0"/>
            </w:pPr>
            <w:r>
              <w:t>a)</w:t>
            </w:r>
            <w:r>
              <w:tab/>
              <w:t xml:space="preserve">osoby w wieku 50+, </w:t>
            </w:r>
          </w:p>
          <w:p w14:paraId="2597A7E2" w14:textId="77777777" w:rsidR="00D14D85" w:rsidRDefault="00D14D85" w:rsidP="00D14D85">
            <w:pPr>
              <w:spacing w:after="0"/>
            </w:pPr>
            <w:r>
              <w:lastRenderedPageBreak/>
              <w:t>b)</w:t>
            </w:r>
            <w:r>
              <w:tab/>
              <w:t>osoby niepełnosprawne,</w:t>
            </w:r>
          </w:p>
          <w:p w14:paraId="461056F4" w14:textId="77777777" w:rsidR="00D14D85" w:rsidRDefault="00D14D85" w:rsidP="00D14D85">
            <w:pPr>
              <w:spacing w:after="0"/>
            </w:pPr>
            <w:r>
              <w:t>c)</w:t>
            </w:r>
            <w:r>
              <w:tab/>
              <w:t xml:space="preserve">dzieci i młodzieży szkolnej </w:t>
            </w:r>
          </w:p>
          <w:p w14:paraId="124633FD" w14:textId="7BE49DE9" w:rsidR="003036A6" w:rsidRPr="003036A6" w:rsidRDefault="00D14D85" w:rsidP="00D14D85">
            <w:pPr>
              <w:spacing w:after="0"/>
              <w:jc w:val="both"/>
            </w:pPr>
            <w:r>
              <w:t>2.</w:t>
            </w:r>
            <w:r>
              <w:tab/>
              <w:t>Brak zaangażowania w realizację i przygotowanie projektu osób z w/w grupy defaworyzowane lub brak odpowiedniego opisu–0 pkt.</w:t>
            </w:r>
          </w:p>
        </w:tc>
      </w:tr>
      <w:tr w:rsidR="003036A6" w:rsidRPr="003036A6" w14:paraId="6F6737E4" w14:textId="77777777" w:rsidTr="00B240F1">
        <w:trPr>
          <w:trHeight w:val="253"/>
        </w:trPr>
        <w:tc>
          <w:tcPr>
            <w:tcW w:w="5000" w:type="pct"/>
            <w:gridSpan w:val="4"/>
            <w:shd w:val="clear" w:color="auto" w:fill="auto"/>
          </w:tcPr>
          <w:p w14:paraId="3B6366B0" w14:textId="77777777" w:rsidR="003036A6" w:rsidRPr="003036A6" w:rsidRDefault="003036A6" w:rsidP="003036A6">
            <w:pPr>
              <w:rPr>
                <w:b/>
              </w:rPr>
            </w:pPr>
            <w:r w:rsidRPr="003036A6">
              <w:rPr>
                <w:b/>
              </w:rPr>
              <w:lastRenderedPageBreak/>
              <w:t>KRYTERIA SUBIEKTYWNE</w:t>
            </w:r>
          </w:p>
        </w:tc>
      </w:tr>
      <w:tr w:rsidR="001A1DB4" w:rsidRPr="003036A6" w14:paraId="265BDBE4" w14:textId="77777777" w:rsidTr="006C7541">
        <w:trPr>
          <w:trHeight w:val="253"/>
        </w:trPr>
        <w:tc>
          <w:tcPr>
            <w:tcW w:w="196" w:type="pct"/>
            <w:shd w:val="clear" w:color="auto" w:fill="auto"/>
          </w:tcPr>
          <w:p w14:paraId="65D80A61" w14:textId="77777777" w:rsidR="003036A6" w:rsidRPr="003036A6" w:rsidRDefault="003036A6" w:rsidP="00F84B72">
            <w:pPr>
              <w:spacing w:after="0"/>
            </w:pPr>
            <w:r w:rsidRPr="003036A6">
              <w:t>8.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2C132273" w14:textId="77777777" w:rsidR="003036A6" w:rsidRPr="003036A6" w:rsidRDefault="003036A6" w:rsidP="00F84B72">
            <w:pPr>
              <w:spacing w:after="0"/>
              <w:rPr>
                <w:bCs/>
              </w:rPr>
            </w:pPr>
            <w:r w:rsidRPr="003036A6">
              <w:rPr>
                <w:bCs/>
              </w:rPr>
              <w:t>Innowacyjność operacji</w:t>
            </w:r>
          </w:p>
        </w:tc>
        <w:tc>
          <w:tcPr>
            <w:tcW w:w="464" w:type="pct"/>
            <w:shd w:val="clear" w:color="auto" w:fill="auto"/>
          </w:tcPr>
          <w:p w14:paraId="751D6F3D" w14:textId="77777777" w:rsidR="003036A6" w:rsidRPr="003036A6" w:rsidRDefault="001A1DB4" w:rsidP="00F84B72">
            <w:pPr>
              <w:spacing w:after="0"/>
            </w:pPr>
            <w:r>
              <w:t>Punktacja:  0; 8; 15; Max.15</w:t>
            </w:r>
          </w:p>
        </w:tc>
        <w:tc>
          <w:tcPr>
            <w:tcW w:w="3646" w:type="pct"/>
            <w:shd w:val="clear" w:color="auto" w:fill="auto"/>
          </w:tcPr>
          <w:p w14:paraId="15D59FFE" w14:textId="77777777" w:rsidR="00D14D85" w:rsidRDefault="00D14D85" w:rsidP="00D14D85">
            <w:pPr>
              <w:spacing w:after="0"/>
            </w:pPr>
            <w:r>
              <w:t>Kryterium jest punktowane jeżeli :</w:t>
            </w:r>
          </w:p>
          <w:p w14:paraId="3F678866" w14:textId="77777777" w:rsidR="00D14D85" w:rsidRDefault="00D14D85" w:rsidP="00D14D85">
            <w:pPr>
              <w:spacing w:after="0"/>
            </w:pPr>
            <w:r>
              <w:t>Wnioskowana operacja spełnia co najmniej jeden z kryteriów innowacyjności. Innowacyjność polega na:</w:t>
            </w:r>
          </w:p>
          <w:p w14:paraId="01E88295" w14:textId="77777777" w:rsidR="00D14D85" w:rsidRDefault="00D14D85" w:rsidP="00D14D85">
            <w:pPr>
              <w:spacing w:after="0"/>
            </w:pPr>
            <w:r>
              <w:t>a)</w:t>
            </w:r>
            <w:r>
              <w:tab/>
              <w:t>zastosowaniu nowych sposobów organizacji lub zarządzania, wcześniej niestosowanych na obszarze objętym LSR,</w:t>
            </w:r>
          </w:p>
          <w:p w14:paraId="4FE63338" w14:textId="77777777" w:rsidR="00D14D85" w:rsidRDefault="00D14D85" w:rsidP="00D14D85">
            <w:pPr>
              <w:spacing w:after="0"/>
            </w:pPr>
            <w:r>
              <w:t>b)</w:t>
            </w:r>
            <w:r>
              <w:tab/>
              <w:t>nowatorskim wykorzystaniu lokalnych zasobów również kulturowych i historycznych oraz surowców, wcześniej nie stosowanych na obszarze objętym LSR,</w:t>
            </w:r>
          </w:p>
          <w:p w14:paraId="4D47C1D0" w14:textId="77777777" w:rsidR="00D14D85" w:rsidRDefault="00D14D85" w:rsidP="00D14D85">
            <w:pPr>
              <w:spacing w:after="0"/>
            </w:pPr>
            <w:r>
              <w:t>c)</w:t>
            </w:r>
            <w:r>
              <w:tab/>
              <w:t xml:space="preserve">nowym sposobie zaangażowania lokalnej społeczności w proces rozwoju, aktywizacji grup i środowisk lokalnych, dotychczas pozostających poza głównym nurtem procesu rozwoju, </w:t>
            </w:r>
          </w:p>
          <w:p w14:paraId="54E32A91" w14:textId="77777777" w:rsidR="00D14D85" w:rsidRDefault="00D14D85" w:rsidP="00D14D85">
            <w:pPr>
              <w:spacing w:after="0"/>
            </w:pPr>
            <w:r>
              <w:t>d)</w:t>
            </w:r>
            <w:r>
              <w:tab/>
              <w:t>wykorzystaniu nowoczesnych technik informacyjno-komunikacyjnych.</w:t>
            </w:r>
          </w:p>
          <w:p w14:paraId="29E4ECFF" w14:textId="77777777" w:rsidR="00D14D85" w:rsidRDefault="00D14D85" w:rsidP="00D14D85">
            <w:pPr>
              <w:spacing w:after="0"/>
            </w:pPr>
          </w:p>
          <w:p w14:paraId="4E64B0D4" w14:textId="77777777" w:rsidR="00D14D85" w:rsidRDefault="00D14D85" w:rsidP="00D14D85">
            <w:pPr>
              <w:spacing w:after="0"/>
            </w:pPr>
            <w:r>
              <w:t>Punktacja w tym kryterium liczona jest w skali obszarowej.</w:t>
            </w:r>
          </w:p>
          <w:p w14:paraId="07E085B8" w14:textId="77777777" w:rsidR="00D14D85" w:rsidRDefault="00D14D85" w:rsidP="00D14D85">
            <w:pPr>
              <w:spacing w:after="0"/>
            </w:pPr>
            <w:r>
              <w:t>a)</w:t>
            </w:r>
            <w:r>
              <w:tab/>
              <w:t xml:space="preserve">operacja innowacyjna w skali całego obszaru PLGR – 15 pkt. </w:t>
            </w:r>
          </w:p>
          <w:p w14:paraId="4B768902" w14:textId="77777777" w:rsidR="00D14D85" w:rsidRDefault="00D14D85" w:rsidP="00D14D85">
            <w:pPr>
              <w:spacing w:after="0"/>
            </w:pPr>
            <w:r>
              <w:t>b)</w:t>
            </w:r>
            <w:r>
              <w:tab/>
              <w:t>operacja innowacyjna w skali gminy – 8 pkt.</w:t>
            </w:r>
          </w:p>
          <w:p w14:paraId="1D72EF2A" w14:textId="77777777" w:rsidR="00D14D85" w:rsidRDefault="00D14D85" w:rsidP="00D14D85">
            <w:pPr>
              <w:spacing w:after="0"/>
            </w:pPr>
            <w:r>
              <w:t>c)</w:t>
            </w:r>
            <w:r>
              <w:tab/>
              <w:t>operacja nie jest innowacyjna lub jest innowacyjna w skali mniejszej niż obszar 1 gminy – 0 pkt</w:t>
            </w:r>
          </w:p>
          <w:p w14:paraId="5D4DE523" w14:textId="77777777" w:rsidR="00D14D85" w:rsidRDefault="00D14D85" w:rsidP="00D14D85">
            <w:pPr>
              <w:spacing w:after="0"/>
            </w:pPr>
          </w:p>
          <w:p w14:paraId="105C697A" w14:textId="77777777" w:rsidR="00D14D85" w:rsidRDefault="00D14D85" w:rsidP="00D14D85">
            <w:pPr>
              <w:spacing w:after="0"/>
            </w:pPr>
            <w:r>
              <w:t xml:space="preserve">Przyznanie punktów w tej kategorii możliwe jest jedynie </w:t>
            </w:r>
          </w:p>
          <w:p w14:paraId="4B16021C" w14:textId="4447272A" w:rsidR="003036A6" w:rsidRPr="003036A6" w:rsidRDefault="00D14D85" w:rsidP="00D14D85">
            <w:pPr>
              <w:spacing w:after="0"/>
              <w:jc w:val="both"/>
            </w:pPr>
            <w:r>
              <w:t>w przypadku przedstawienia przez Wnioskodawcę precyzyjnej informacji o dotychczasowym niewystępowaniu na danym obszarze proponowanych przez niego rozwiązań, wraz ze wskazaniem sposobu ustalenia przez niego ww. stanu rzeczy.</w:t>
            </w:r>
          </w:p>
        </w:tc>
      </w:tr>
      <w:tr w:rsidR="001A1DB4" w:rsidRPr="003036A6" w14:paraId="059F71DB" w14:textId="77777777" w:rsidTr="006C7541">
        <w:trPr>
          <w:trHeight w:val="253"/>
        </w:trPr>
        <w:tc>
          <w:tcPr>
            <w:tcW w:w="196" w:type="pct"/>
            <w:shd w:val="clear" w:color="auto" w:fill="auto"/>
          </w:tcPr>
          <w:p w14:paraId="2D0F8D00" w14:textId="77777777" w:rsidR="003036A6" w:rsidRPr="003036A6" w:rsidRDefault="003036A6" w:rsidP="00F84B72">
            <w:pPr>
              <w:spacing w:after="0"/>
            </w:pPr>
            <w:r w:rsidRPr="003036A6">
              <w:t>9.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48A1044D" w14:textId="5A09CFB0" w:rsidR="003036A6" w:rsidRPr="003036A6" w:rsidRDefault="00D14D85" w:rsidP="00F84B72">
            <w:pPr>
              <w:spacing w:after="0"/>
              <w:rPr>
                <w:bCs/>
              </w:rPr>
            </w:pPr>
            <w:r w:rsidRPr="00D14D85">
              <w:rPr>
                <w:bCs/>
              </w:rPr>
              <w:t xml:space="preserve">Zgodność z preferowanymi w ramach LSR </w:t>
            </w:r>
            <w:r w:rsidRPr="00D14D85">
              <w:rPr>
                <w:bCs/>
              </w:rPr>
              <w:lastRenderedPageBreak/>
              <w:t>kategoriami operacji wynikającymi z diagnozy</w:t>
            </w:r>
          </w:p>
        </w:tc>
        <w:tc>
          <w:tcPr>
            <w:tcW w:w="464" w:type="pct"/>
            <w:shd w:val="clear" w:color="auto" w:fill="auto"/>
          </w:tcPr>
          <w:p w14:paraId="7A5F2F96" w14:textId="77777777" w:rsidR="00D14D85" w:rsidRDefault="00D14D85" w:rsidP="00D14D85">
            <w:pPr>
              <w:spacing w:after="0"/>
            </w:pPr>
            <w:r>
              <w:lastRenderedPageBreak/>
              <w:t>Punktacja:  0 lub 10</w:t>
            </w:r>
          </w:p>
          <w:p w14:paraId="30B17AF7" w14:textId="77777777" w:rsidR="00D14D85" w:rsidRDefault="00D14D85" w:rsidP="00D14D85">
            <w:pPr>
              <w:spacing w:after="0"/>
            </w:pPr>
          </w:p>
          <w:p w14:paraId="642EECDD" w14:textId="23C717BF" w:rsidR="003036A6" w:rsidRPr="003036A6" w:rsidRDefault="00D14D85" w:rsidP="00D14D85">
            <w:pPr>
              <w:spacing w:after="0"/>
            </w:pPr>
            <w:r>
              <w:lastRenderedPageBreak/>
              <w:t>Max.10</w:t>
            </w:r>
          </w:p>
        </w:tc>
        <w:tc>
          <w:tcPr>
            <w:tcW w:w="3646" w:type="pct"/>
            <w:shd w:val="clear" w:color="auto" w:fill="auto"/>
          </w:tcPr>
          <w:p w14:paraId="79D96080" w14:textId="77777777" w:rsidR="00D14D85" w:rsidRDefault="00D14D85" w:rsidP="00D14D85">
            <w:pPr>
              <w:spacing w:after="0"/>
              <w:jc w:val="both"/>
            </w:pPr>
            <w:r>
              <w:lastRenderedPageBreak/>
              <w:t>Kryterium jest punktowane jeżeli:</w:t>
            </w:r>
          </w:p>
          <w:p w14:paraId="2357F89A" w14:textId="77777777" w:rsidR="00D14D85" w:rsidRDefault="00D14D85" w:rsidP="00D14D85">
            <w:pPr>
              <w:spacing w:after="0"/>
              <w:jc w:val="both"/>
            </w:pPr>
            <w:r>
              <w:t>1.</w:t>
            </w:r>
            <w:r>
              <w:tab/>
              <w:t>Operacja jest zgodna z preferowanym zakresem LSR – 10 pkt.</w:t>
            </w:r>
          </w:p>
          <w:p w14:paraId="00E8E738" w14:textId="77777777" w:rsidR="00D14D85" w:rsidRDefault="00D14D85" w:rsidP="00D14D85">
            <w:pPr>
              <w:spacing w:after="0"/>
              <w:jc w:val="both"/>
            </w:pPr>
            <w:r>
              <w:t>a)</w:t>
            </w:r>
            <w:r>
              <w:tab/>
              <w:t>aktywizacja i integracja osób starszych i dzieci, integracja wewnątrz i międzypokoleniowa</w:t>
            </w:r>
          </w:p>
          <w:p w14:paraId="01FAF676" w14:textId="77777777" w:rsidR="00D14D85" w:rsidRDefault="00D14D85" w:rsidP="00D14D85">
            <w:pPr>
              <w:spacing w:after="0"/>
              <w:jc w:val="both"/>
            </w:pPr>
            <w:r>
              <w:lastRenderedPageBreak/>
              <w:t>b)</w:t>
            </w:r>
            <w:r>
              <w:tab/>
              <w:t xml:space="preserve">opieka tele-medyczna </w:t>
            </w:r>
          </w:p>
          <w:p w14:paraId="13CDB94E" w14:textId="77777777" w:rsidR="00D14D85" w:rsidRDefault="00D14D85" w:rsidP="00D14D85">
            <w:pPr>
              <w:spacing w:after="0"/>
              <w:jc w:val="both"/>
            </w:pPr>
            <w:r>
              <w:t>c)</w:t>
            </w:r>
            <w:r>
              <w:tab/>
              <w:t xml:space="preserve">przeciwdziałanie wykluczeniu cyfrowemu osób z grup defaworyzowanych, szczególnie osób starszych </w:t>
            </w:r>
          </w:p>
          <w:p w14:paraId="06E7CD65" w14:textId="378FED3A" w:rsidR="00D14D85" w:rsidRDefault="00D14D85" w:rsidP="00D14D85">
            <w:pPr>
              <w:spacing w:after="0"/>
              <w:jc w:val="both"/>
            </w:pPr>
            <w:r>
              <w:t>d)</w:t>
            </w:r>
            <w:r>
              <w:tab/>
              <w:t xml:space="preserve">wsparcie adresowanej do dzieci i młodzieży w tym szczególnie osób z niepełnosprawnościami w związku z potrzebami wywołanymi pandemią COVID-19 </w:t>
            </w:r>
          </w:p>
          <w:p w14:paraId="05BF5025" w14:textId="77777777" w:rsidR="00D14D85" w:rsidRDefault="00D14D85" w:rsidP="00D14D85">
            <w:pPr>
              <w:spacing w:after="0"/>
              <w:jc w:val="both"/>
            </w:pPr>
          </w:p>
          <w:p w14:paraId="1772549D" w14:textId="77777777" w:rsidR="00D14D85" w:rsidRDefault="00D14D85" w:rsidP="00D14D85">
            <w:pPr>
              <w:spacing w:after="0"/>
              <w:jc w:val="both"/>
            </w:pPr>
            <w:r>
              <w:t>2.</w:t>
            </w:r>
            <w:r>
              <w:tab/>
              <w:t>Operacja niezgodna z preferowanym zakresem LSR – 0 pkt.</w:t>
            </w:r>
          </w:p>
          <w:p w14:paraId="1824D538" w14:textId="77777777" w:rsidR="00D14D85" w:rsidRDefault="00D14D85" w:rsidP="00D14D85">
            <w:pPr>
              <w:spacing w:after="0"/>
              <w:jc w:val="both"/>
            </w:pPr>
            <w:r>
              <w:t xml:space="preserve">Aby otrzymać punkty w tej kategorii w opisie operacji </w:t>
            </w:r>
          </w:p>
          <w:p w14:paraId="1C2D0181" w14:textId="58147213" w:rsidR="003036A6" w:rsidRPr="003036A6" w:rsidRDefault="00D14D85" w:rsidP="00D14D85">
            <w:pPr>
              <w:spacing w:after="0"/>
              <w:jc w:val="both"/>
            </w:pPr>
            <w:r>
              <w:t>we wniosku w sposób mierzalny i realny należy opisać wpisywanie się przedsięwzięcia w preferowany zakres.</w:t>
            </w:r>
          </w:p>
        </w:tc>
      </w:tr>
      <w:tr w:rsidR="001A1DB4" w:rsidRPr="003036A6" w14:paraId="55A2EA6F" w14:textId="77777777" w:rsidTr="006C7541">
        <w:trPr>
          <w:trHeight w:val="253"/>
        </w:trPr>
        <w:tc>
          <w:tcPr>
            <w:tcW w:w="196" w:type="pct"/>
            <w:shd w:val="clear" w:color="auto" w:fill="auto"/>
          </w:tcPr>
          <w:p w14:paraId="50DF96AE" w14:textId="77777777" w:rsidR="003036A6" w:rsidRPr="003036A6" w:rsidRDefault="003036A6" w:rsidP="003036A6">
            <w:r w:rsidRPr="003036A6">
              <w:lastRenderedPageBreak/>
              <w:t>10.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2CA46CED" w14:textId="7EE45AFE" w:rsidR="003036A6" w:rsidRPr="003036A6" w:rsidRDefault="00D14D85" w:rsidP="00D14D85">
            <w:pPr>
              <w:rPr>
                <w:bCs/>
              </w:rPr>
            </w:pPr>
            <w:r w:rsidRPr="00D14D85">
              <w:rPr>
                <w:bCs/>
              </w:rPr>
              <w:t>Wartość merytoryczna przedsięwzięcia</w:t>
            </w:r>
            <w:r>
              <w:rPr>
                <w:bCs/>
              </w:rPr>
              <w:t xml:space="preserve"> </w:t>
            </w:r>
            <w:r w:rsidRPr="00D14D85">
              <w:rPr>
                <w:bCs/>
              </w:rPr>
              <w:t>i metody jego realizacji</w:t>
            </w:r>
          </w:p>
        </w:tc>
        <w:tc>
          <w:tcPr>
            <w:tcW w:w="464" w:type="pct"/>
            <w:shd w:val="clear" w:color="auto" w:fill="auto"/>
          </w:tcPr>
          <w:p w14:paraId="6E11D485" w14:textId="77777777" w:rsidR="00D14D85" w:rsidRDefault="00D14D85" w:rsidP="00D14D85">
            <w:r>
              <w:t>Punktacja:  0; 5; 10</w:t>
            </w:r>
          </w:p>
          <w:p w14:paraId="3D12DAB1" w14:textId="77777777" w:rsidR="00D14D85" w:rsidRDefault="00D14D85" w:rsidP="00D14D85"/>
          <w:p w14:paraId="2A888A59" w14:textId="175C9331" w:rsidR="003036A6" w:rsidRPr="003036A6" w:rsidRDefault="00D14D85" w:rsidP="00D14D85">
            <w:r>
              <w:t>Max 10</w:t>
            </w:r>
          </w:p>
        </w:tc>
        <w:tc>
          <w:tcPr>
            <w:tcW w:w="3646" w:type="pct"/>
            <w:shd w:val="clear" w:color="auto" w:fill="auto"/>
          </w:tcPr>
          <w:p w14:paraId="1E91CE0A" w14:textId="77777777" w:rsidR="00D14D85" w:rsidRDefault="00D14D85" w:rsidP="00D14D85">
            <w:pPr>
              <w:spacing w:after="0"/>
            </w:pPr>
            <w:r>
              <w:t>Kryterium jest punktowane jeżeli:</w:t>
            </w:r>
          </w:p>
          <w:p w14:paraId="61F4E480" w14:textId="40E31ACC" w:rsidR="00D14D85" w:rsidRDefault="00D14D85" w:rsidP="00D14D85">
            <w:pPr>
              <w:spacing w:after="0"/>
            </w:pPr>
            <w:r>
              <w:t>1.</w:t>
            </w:r>
            <w:r>
              <w:tab/>
              <w:t xml:space="preserve">Możliwa jest ocena opisanego we wniosku zakresu operacji z punktu widzenia: </w:t>
            </w:r>
          </w:p>
          <w:p w14:paraId="0C16FE49" w14:textId="278C9048" w:rsidR="00D14D85" w:rsidRDefault="00D14D85" w:rsidP="00D14D85">
            <w:pPr>
              <w:spacing w:after="0"/>
            </w:pPr>
            <w:r>
              <w:t>a)</w:t>
            </w:r>
            <w:r>
              <w:tab/>
              <w:t>adekwatności i atrakcyjności zaproponowanych form, metod,  instrumentów lub narzędzi wsparcia w stosunku do zidentyfikowanych potrzeb, specyfiki grupy celowej i tematyki określonej w konkursie, w kontekście realizacji założonych celów LSR,</w:t>
            </w:r>
          </w:p>
          <w:p w14:paraId="6925E785" w14:textId="77777777" w:rsidR="00D14D85" w:rsidRDefault="00D14D85" w:rsidP="00D14D85">
            <w:pPr>
              <w:spacing w:after="0"/>
            </w:pPr>
            <w:r>
              <w:t>a)</w:t>
            </w:r>
            <w:r>
              <w:tab/>
              <w:t>wartości i poprawności merytorycznej proponowanych działań,</w:t>
            </w:r>
          </w:p>
          <w:p w14:paraId="6E2FD193" w14:textId="77777777" w:rsidR="00D14D85" w:rsidRDefault="00D14D85" w:rsidP="00D14D85">
            <w:pPr>
              <w:spacing w:after="0"/>
            </w:pPr>
            <w:r>
              <w:t>b)</w:t>
            </w:r>
            <w:r>
              <w:tab/>
              <w:t>planu zaproponowanych działań, możliwości ich realizacji przy zakładanych zasobach i środkach,</w:t>
            </w:r>
          </w:p>
          <w:p w14:paraId="3B87E2B3" w14:textId="77777777" w:rsidR="00D14D85" w:rsidRDefault="00D14D85" w:rsidP="00D14D85">
            <w:pPr>
              <w:spacing w:after="0"/>
            </w:pPr>
            <w:r>
              <w:t>2.</w:t>
            </w:r>
            <w:r>
              <w:tab/>
              <w:t>Ocenia się, w jaki stopniu przyjęte rozwiązania wpływają na spełnienie kryterium:</w:t>
            </w:r>
          </w:p>
          <w:p w14:paraId="6710AEE3" w14:textId="77777777" w:rsidR="00D14D85" w:rsidRDefault="00D14D85" w:rsidP="00D14D85">
            <w:pPr>
              <w:spacing w:after="0"/>
            </w:pPr>
            <w:r>
              <w:t>a)</w:t>
            </w:r>
            <w:r>
              <w:tab/>
              <w:t>wyróżniający – 10 pkt,</w:t>
            </w:r>
          </w:p>
          <w:p w14:paraId="06122DB5" w14:textId="77777777" w:rsidR="00D14D85" w:rsidRDefault="00D14D85" w:rsidP="00D14D85">
            <w:pPr>
              <w:spacing w:after="0"/>
            </w:pPr>
            <w:r>
              <w:t>b)</w:t>
            </w:r>
            <w:r>
              <w:tab/>
              <w:t>nie budzący wątpliwości – 5 pkt,</w:t>
            </w:r>
          </w:p>
          <w:p w14:paraId="26744D0D" w14:textId="22FF8D79" w:rsidR="00D14D85" w:rsidRDefault="00D14D85" w:rsidP="00D14D85">
            <w:pPr>
              <w:spacing w:after="0"/>
            </w:pPr>
            <w:r>
              <w:t>c)</w:t>
            </w:r>
            <w:r>
              <w:tab/>
              <w:t>budzący wątpliwości lub brak odpowiedniego opisu – 0 pkt.</w:t>
            </w:r>
          </w:p>
          <w:p w14:paraId="3080BB6C" w14:textId="56BCC5DD" w:rsidR="003036A6" w:rsidRPr="003036A6" w:rsidRDefault="00D14D85" w:rsidP="00D14D85">
            <w:pPr>
              <w:spacing w:after="0"/>
              <w:jc w:val="both"/>
            </w:pPr>
            <w:r>
              <w:t>Aby otrzymać punkty w tej kategorii w opisie operacji we wniosku w sposób mierzalny i realny należy opisać wpisywanie się przedsięwzięcia w preferowaną kategorię.</w:t>
            </w:r>
          </w:p>
        </w:tc>
      </w:tr>
      <w:tr w:rsidR="001A1DB4" w:rsidRPr="003036A6" w14:paraId="39B75E34" w14:textId="77777777" w:rsidTr="000F394E">
        <w:trPr>
          <w:trHeight w:val="572"/>
        </w:trPr>
        <w:tc>
          <w:tcPr>
            <w:tcW w:w="890" w:type="pct"/>
            <w:gridSpan w:val="2"/>
            <w:shd w:val="clear" w:color="auto" w:fill="auto"/>
          </w:tcPr>
          <w:p w14:paraId="66089A1C" w14:textId="77777777" w:rsidR="003036A6" w:rsidRPr="003036A6" w:rsidRDefault="003036A6" w:rsidP="003036A6">
            <w:pPr>
              <w:rPr>
                <w:b/>
                <w:bCs/>
              </w:rPr>
            </w:pPr>
            <w:r w:rsidRPr="003036A6">
              <w:rPr>
                <w:b/>
                <w:bCs/>
              </w:rPr>
              <w:t>Suma przyznanych punktów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730D12B0" w14:textId="77777777" w:rsidR="003036A6" w:rsidRPr="003036A6" w:rsidRDefault="00142710" w:rsidP="000A2DF8">
            <w:pPr>
              <w:jc w:val="center"/>
              <w:rPr>
                <w:b/>
              </w:rPr>
            </w:pPr>
            <w:r>
              <w:rPr>
                <w:b/>
              </w:rPr>
              <w:t>…..</w:t>
            </w:r>
          </w:p>
        </w:tc>
        <w:tc>
          <w:tcPr>
            <w:tcW w:w="3646" w:type="pct"/>
            <w:shd w:val="clear" w:color="auto" w:fill="auto"/>
          </w:tcPr>
          <w:p w14:paraId="5792E711" w14:textId="77777777" w:rsidR="003036A6" w:rsidRPr="003036A6" w:rsidRDefault="003036A6" w:rsidP="003036A6"/>
        </w:tc>
      </w:tr>
    </w:tbl>
    <w:p w14:paraId="53F7E9C5" w14:textId="6387D4A8" w:rsidR="00AF6F51" w:rsidRDefault="00142710" w:rsidP="00B32A76">
      <w:pPr>
        <w:jc w:val="both"/>
        <w:rPr>
          <w:b/>
          <w:sz w:val="24"/>
        </w:rPr>
      </w:pPr>
      <w:r w:rsidRPr="00142710">
        <w:rPr>
          <w:b/>
          <w:sz w:val="24"/>
        </w:rPr>
        <w:t>Minimalna liczba punktów 40</w:t>
      </w:r>
      <w:r w:rsidR="001D1520">
        <w:rPr>
          <w:b/>
          <w:sz w:val="24"/>
        </w:rPr>
        <w:t xml:space="preserve"> / </w:t>
      </w:r>
      <w:r w:rsidR="00B32A76" w:rsidRPr="00B32A76">
        <w:rPr>
          <w:b/>
          <w:sz w:val="24"/>
        </w:rPr>
        <w:t>Maksymalna liczba punktów 100</w:t>
      </w:r>
    </w:p>
    <w:sectPr w:rsidR="00AF6F51" w:rsidSect="000F394E">
      <w:headerReference w:type="default" r:id="rId8"/>
      <w:footerReference w:type="default" r:id="rId9"/>
      <w:headerReference w:type="first" r:id="rId10"/>
      <w:pgSz w:w="16838" w:h="11906" w:orient="landscape"/>
      <w:pgMar w:top="993" w:right="1103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A3CAA" w14:textId="77777777" w:rsidR="002078D5" w:rsidRDefault="002078D5" w:rsidP="00E8378A">
      <w:pPr>
        <w:spacing w:after="0" w:line="240" w:lineRule="auto"/>
      </w:pPr>
      <w:r>
        <w:separator/>
      </w:r>
    </w:p>
  </w:endnote>
  <w:endnote w:type="continuationSeparator" w:id="0">
    <w:p w14:paraId="4BD5510E" w14:textId="77777777" w:rsidR="002078D5" w:rsidRDefault="002078D5" w:rsidP="00E8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A0D16" w14:textId="59A0400D" w:rsidR="006954EF" w:rsidRPr="00390B13" w:rsidRDefault="006954EF" w:rsidP="006954EF">
    <w:pPr>
      <w:pStyle w:val="Bezodstpw"/>
      <w:jc w:val="center"/>
    </w:pPr>
    <w:r w:rsidRPr="00390B13">
      <w:t>STOWARZYSZENIE PÓŁNOCNOKASZUBSKA LOKALNA GRUPA RYBACKA</w:t>
    </w:r>
  </w:p>
  <w:p w14:paraId="3344E008" w14:textId="73C62270" w:rsidR="006954EF" w:rsidRPr="00390B13" w:rsidRDefault="006954EF" w:rsidP="006954EF">
    <w:pPr>
      <w:pStyle w:val="Bezodstpw"/>
      <w:jc w:val="center"/>
      <w:rPr>
        <w:lang w:val="en-US"/>
      </w:rPr>
    </w:pPr>
    <w:r w:rsidRPr="00390B13">
      <w:rPr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866435E" wp14:editId="0C54EA00">
              <wp:simplePos x="0" y="0"/>
              <wp:positionH relativeFrom="column">
                <wp:align>center</wp:align>
              </wp:positionH>
              <wp:positionV relativeFrom="paragraph">
                <wp:posOffset>21590</wp:posOffset>
              </wp:positionV>
              <wp:extent cx="4381200" cy="0"/>
              <wp:effectExtent l="0" t="0" r="19685" b="19050"/>
              <wp:wrapNone/>
              <wp:docPr id="11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EFDBD4" id="Łącznik prostoliniowy 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1.7pt" to="3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" strokecolor="#5b9bd5 [3204]" strokeweight=".5pt">
              <v:stroke joinstyle="miter"/>
            </v:line>
          </w:pict>
        </mc:Fallback>
      </mc:AlternateContent>
    </w:r>
    <w:r w:rsidRPr="00390B13">
      <w:t xml:space="preserve">84-120 Władysławowo, ul. </w:t>
    </w:r>
    <w:r w:rsidRPr="00390B13">
      <w:rPr>
        <w:lang w:val="en-US"/>
      </w:rPr>
      <w:t>Portowa 15</w:t>
    </w:r>
  </w:p>
  <w:p w14:paraId="745360FB" w14:textId="57DB2DB8" w:rsidR="006954EF" w:rsidRPr="00390B13" w:rsidRDefault="006954EF" w:rsidP="006954EF">
    <w:pPr>
      <w:pStyle w:val="Bezodstpw"/>
      <w:jc w:val="center"/>
      <w:rPr>
        <w:lang w:val="en-GB"/>
      </w:rPr>
    </w:pPr>
    <w:r w:rsidRPr="00390B13">
      <w:rPr>
        <w:lang w:val="en-GB"/>
      </w:rPr>
      <w:t>tel. 58 77 46 890; 722 224 585</w:t>
    </w:r>
  </w:p>
  <w:p w14:paraId="3DBC615D" w14:textId="77777777" w:rsidR="006954EF" w:rsidRPr="00390B13" w:rsidRDefault="006954EF" w:rsidP="006954EF">
    <w:pPr>
      <w:pStyle w:val="Bezodstpw"/>
      <w:jc w:val="center"/>
      <w:rPr>
        <w:lang w:val="en-US"/>
      </w:rPr>
    </w:pPr>
    <w:r w:rsidRPr="00390B13">
      <w:rPr>
        <w:lang w:val="en-US"/>
      </w:rPr>
      <w:t xml:space="preserve">e-mail: </w:t>
    </w:r>
    <w:hyperlink r:id="rId1" w:history="1">
      <w:r w:rsidRPr="00390B13">
        <w:rPr>
          <w:rStyle w:val="Hipercze"/>
          <w:rFonts w:cstheme="minorHAnsi"/>
          <w:sz w:val="18"/>
          <w:szCs w:val="18"/>
          <w:lang w:val="en-US"/>
        </w:rPr>
        <w:t>biuro@plgr.pl</w:t>
      </w:r>
    </w:hyperlink>
  </w:p>
  <w:p w14:paraId="7EF00113" w14:textId="77777777" w:rsidR="006954EF" w:rsidRPr="00390B13" w:rsidRDefault="006954EF" w:rsidP="006954EF">
    <w:pPr>
      <w:pStyle w:val="Bezodstpw"/>
      <w:jc w:val="center"/>
    </w:pPr>
    <w:r w:rsidRPr="00390B13"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2145B" w14:textId="77777777" w:rsidR="002078D5" w:rsidRDefault="002078D5" w:rsidP="00E8378A">
      <w:pPr>
        <w:spacing w:after="0" w:line="240" w:lineRule="auto"/>
      </w:pPr>
      <w:r>
        <w:separator/>
      </w:r>
    </w:p>
  </w:footnote>
  <w:footnote w:type="continuationSeparator" w:id="0">
    <w:p w14:paraId="7467828E" w14:textId="77777777" w:rsidR="002078D5" w:rsidRDefault="002078D5" w:rsidP="00E83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C6A92" w14:textId="1D3E0547" w:rsidR="006954EF" w:rsidRDefault="006954EF" w:rsidP="006954E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2B93F5A7" wp14:editId="6F5D3C32">
          <wp:simplePos x="0" y="0"/>
          <wp:positionH relativeFrom="column">
            <wp:posOffset>-86995</wp:posOffset>
          </wp:positionH>
          <wp:positionV relativeFrom="paragraph">
            <wp:posOffset>-210820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8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26880EBF" wp14:editId="537C8E36">
          <wp:simplePos x="0" y="0"/>
          <wp:positionH relativeFrom="column">
            <wp:posOffset>5532755</wp:posOffset>
          </wp:positionH>
          <wp:positionV relativeFrom="paragraph">
            <wp:posOffset>-198120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4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6711FE9" wp14:editId="037D3DED">
          <wp:simplePos x="0" y="0"/>
          <wp:positionH relativeFrom="column">
            <wp:posOffset>1877695</wp:posOffset>
          </wp:positionH>
          <wp:positionV relativeFrom="paragraph">
            <wp:posOffset>-235585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3" name="Obraz 3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437F75B0" wp14:editId="2E281A0F">
          <wp:simplePos x="0" y="0"/>
          <wp:positionH relativeFrom="column">
            <wp:posOffset>3693160</wp:posOffset>
          </wp:positionH>
          <wp:positionV relativeFrom="paragraph">
            <wp:posOffset>-208915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513297CF" wp14:editId="146AFAD9">
          <wp:simplePos x="0" y="0"/>
          <wp:positionH relativeFrom="margin">
            <wp:align>right</wp:align>
          </wp:positionH>
          <wp:positionV relativeFrom="paragraph">
            <wp:posOffset>-179705</wp:posOffset>
          </wp:positionV>
          <wp:extent cx="1965600" cy="608400"/>
          <wp:effectExtent l="0" t="0" r="0" b="1270"/>
          <wp:wrapTight wrapText="bothSides">
            <wp:wrapPolygon edited="0">
              <wp:start x="0" y="0"/>
              <wp:lineTo x="0" y="20969"/>
              <wp:lineTo x="21356" y="20969"/>
              <wp:lineTo x="213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6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863687" w14:textId="378C524C" w:rsidR="006954EF" w:rsidRDefault="006954EF" w:rsidP="006954EF">
    <w:pPr>
      <w:pStyle w:val="Nagwek"/>
      <w:jc w:val="center"/>
    </w:pPr>
  </w:p>
  <w:p w14:paraId="44E6D473" w14:textId="77777777" w:rsidR="006954EF" w:rsidRDefault="006954EF" w:rsidP="006954E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100FB28" wp14:editId="0CD2F76E">
              <wp:simplePos x="0" y="0"/>
              <wp:positionH relativeFrom="column">
                <wp:align>center</wp:align>
              </wp:positionH>
              <wp:positionV relativeFrom="paragraph">
                <wp:posOffset>41910</wp:posOffset>
              </wp:positionV>
              <wp:extent cx="6602400" cy="0"/>
              <wp:effectExtent l="0" t="0" r="2730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2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1831AC" id="Łącznik prostoliniowy 2" o:spid="_x0000_s1026" style="position:absolute;z-index:25167974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3.3pt" to="519.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" strokecolor="#5b9bd5 [3204]" strokeweight=".5pt">
              <v:stroke joinstyle="miter"/>
            </v:line>
          </w:pict>
        </mc:Fallback>
      </mc:AlternateContent>
    </w:r>
  </w:p>
  <w:p w14:paraId="7B1A8DAE" w14:textId="77777777" w:rsidR="00493CAE" w:rsidRDefault="00493CAE" w:rsidP="00493C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42CE" w14:textId="77777777" w:rsidR="00493CAE" w:rsidRDefault="005E20C9" w:rsidP="00493C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319A4527" wp14:editId="065BB513">
          <wp:simplePos x="0" y="0"/>
          <wp:positionH relativeFrom="column">
            <wp:posOffset>4213860</wp:posOffset>
          </wp:positionH>
          <wp:positionV relativeFrom="paragraph">
            <wp:posOffset>-372110</wp:posOffset>
          </wp:positionV>
          <wp:extent cx="2075180" cy="664210"/>
          <wp:effectExtent l="0" t="0" r="1270" b="2540"/>
          <wp:wrapTight wrapText="bothSides">
            <wp:wrapPolygon edited="0">
              <wp:start x="0" y="0"/>
              <wp:lineTo x="0" y="21063"/>
              <wp:lineTo x="21415" y="21063"/>
              <wp:lineTo x="21415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180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73E4D75" wp14:editId="7C2E33C7">
          <wp:simplePos x="0" y="0"/>
          <wp:positionH relativeFrom="column">
            <wp:posOffset>3578860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38554ED" wp14:editId="7D17D6D8">
          <wp:simplePos x="0" y="0"/>
          <wp:positionH relativeFrom="column">
            <wp:posOffset>2640330</wp:posOffset>
          </wp:positionH>
          <wp:positionV relativeFrom="paragraph">
            <wp:posOffset>-332740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69A1901" wp14:editId="30BDEAA5">
          <wp:simplePos x="0" y="0"/>
          <wp:positionH relativeFrom="column">
            <wp:posOffset>1605280</wp:posOffset>
          </wp:positionH>
          <wp:positionV relativeFrom="paragraph">
            <wp:posOffset>-385445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0DF8706" wp14:editId="1A4BA4CF">
          <wp:simplePos x="0" y="0"/>
          <wp:positionH relativeFrom="column">
            <wp:posOffset>-210820</wp:posOffset>
          </wp:positionH>
          <wp:positionV relativeFrom="paragraph">
            <wp:posOffset>-293370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38B29A" w14:textId="77777777" w:rsidR="00493CAE" w:rsidRDefault="00493CAE" w:rsidP="00493C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139BE"/>
    <w:multiLevelType w:val="hybridMultilevel"/>
    <w:tmpl w:val="DE969DA6"/>
    <w:lvl w:ilvl="0" w:tplc="3F8E7A6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F4493"/>
    <w:multiLevelType w:val="hybridMultilevel"/>
    <w:tmpl w:val="00284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064A7"/>
    <w:multiLevelType w:val="hybridMultilevel"/>
    <w:tmpl w:val="314A6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FF"/>
    <w:rsid w:val="00057227"/>
    <w:rsid w:val="000664D4"/>
    <w:rsid w:val="000A2DF8"/>
    <w:rsid w:val="000B1890"/>
    <w:rsid w:val="000C15D8"/>
    <w:rsid w:val="000E2C4E"/>
    <w:rsid w:val="000F394E"/>
    <w:rsid w:val="00104DE0"/>
    <w:rsid w:val="00122CCD"/>
    <w:rsid w:val="00127505"/>
    <w:rsid w:val="00142710"/>
    <w:rsid w:val="00155461"/>
    <w:rsid w:val="00191BCA"/>
    <w:rsid w:val="001A1DB4"/>
    <w:rsid w:val="001A5799"/>
    <w:rsid w:val="001D1520"/>
    <w:rsid w:val="0020458D"/>
    <w:rsid w:val="00206D30"/>
    <w:rsid w:val="002078D5"/>
    <w:rsid w:val="00212A18"/>
    <w:rsid w:val="002140FF"/>
    <w:rsid w:val="0027096A"/>
    <w:rsid w:val="00275485"/>
    <w:rsid w:val="00294B47"/>
    <w:rsid w:val="002A3C86"/>
    <w:rsid w:val="002B4E6A"/>
    <w:rsid w:val="002C28A4"/>
    <w:rsid w:val="002C2F2E"/>
    <w:rsid w:val="002C43C7"/>
    <w:rsid w:val="002D5F39"/>
    <w:rsid w:val="003036A6"/>
    <w:rsid w:val="00343F82"/>
    <w:rsid w:val="003620E1"/>
    <w:rsid w:val="003C6A81"/>
    <w:rsid w:val="003E00E7"/>
    <w:rsid w:val="00451505"/>
    <w:rsid w:val="00462F12"/>
    <w:rsid w:val="00486EA4"/>
    <w:rsid w:val="00493CAE"/>
    <w:rsid w:val="0049492C"/>
    <w:rsid w:val="00496184"/>
    <w:rsid w:val="004C6A05"/>
    <w:rsid w:val="004D31AD"/>
    <w:rsid w:val="005634DC"/>
    <w:rsid w:val="005E20C9"/>
    <w:rsid w:val="006464E9"/>
    <w:rsid w:val="006821CD"/>
    <w:rsid w:val="006954EF"/>
    <w:rsid w:val="006C7541"/>
    <w:rsid w:val="006C772F"/>
    <w:rsid w:val="006F5AED"/>
    <w:rsid w:val="00733E4B"/>
    <w:rsid w:val="007B51BD"/>
    <w:rsid w:val="007C3616"/>
    <w:rsid w:val="007D0F37"/>
    <w:rsid w:val="00881A0B"/>
    <w:rsid w:val="008C4BDC"/>
    <w:rsid w:val="00905F35"/>
    <w:rsid w:val="009512A7"/>
    <w:rsid w:val="009A2287"/>
    <w:rsid w:val="00A31D0B"/>
    <w:rsid w:val="00A75D2F"/>
    <w:rsid w:val="00AB2676"/>
    <w:rsid w:val="00AB4C53"/>
    <w:rsid w:val="00AF6F51"/>
    <w:rsid w:val="00B2641C"/>
    <w:rsid w:val="00B32A76"/>
    <w:rsid w:val="00B720E4"/>
    <w:rsid w:val="00B94B5A"/>
    <w:rsid w:val="00BA1958"/>
    <w:rsid w:val="00BB3AAE"/>
    <w:rsid w:val="00BD7BF2"/>
    <w:rsid w:val="00C166C5"/>
    <w:rsid w:val="00C73906"/>
    <w:rsid w:val="00C879F2"/>
    <w:rsid w:val="00C96DD9"/>
    <w:rsid w:val="00CB7BD8"/>
    <w:rsid w:val="00CC23F9"/>
    <w:rsid w:val="00CF4BED"/>
    <w:rsid w:val="00D04B7B"/>
    <w:rsid w:val="00D14D85"/>
    <w:rsid w:val="00D1503B"/>
    <w:rsid w:val="00D7157A"/>
    <w:rsid w:val="00D84B11"/>
    <w:rsid w:val="00D94001"/>
    <w:rsid w:val="00E7643F"/>
    <w:rsid w:val="00E8378A"/>
    <w:rsid w:val="00EE10E6"/>
    <w:rsid w:val="00EE1421"/>
    <w:rsid w:val="00EE5AE3"/>
    <w:rsid w:val="00EF179C"/>
    <w:rsid w:val="00EF22FF"/>
    <w:rsid w:val="00F15B4C"/>
    <w:rsid w:val="00F76878"/>
    <w:rsid w:val="00F84B72"/>
    <w:rsid w:val="00FD06B9"/>
    <w:rsid w:val="00FE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1ADBC10"/>
  <w15:docId w15:val="{E83FDDAF-F9C6-41AE-8606-98AC0DD4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61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0F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2"/>
    <w:next w:val="Nagwek2"/>
    <w:link w:val="Styl2Znak"/>
    <w:autoRedefine/>
    <w:qFormat/>
    <w:rsid w:val="007D0F37"/>
    <w:pPr>
      <w:shd w:val="clear" w:color="auto" w:fill="E7E6E6" w:themeFill="background2"/>
      <w:spacing w:line="276" w:lineRule="auto"/>
      <w:ind w:left="714"/>
    </w:pPr>
    <w:rPr>
      <w:rFonts w:ascii="Times New Roman" w:eastAsia="Calibri" w:hAnsi="Times New Roman" w:cs="Times New Roman"/>
      <w:lang w:eastAsia="pl-PL"/>
    </w:rPr>
  </w:style>
  <w:style w:type="character" w:customStyle="1" w:styleId="Styl2Znak">
    <w:name w:val="Styl2 Znak"/>
    <w:basedOn w:val="Nagwek2Znak"/>
    <w:link w:val="Styl2"/>
    <w:rsid w:val="007D0F37"/>
    <w:rPr>
      <w:rFonts w:ascii="Times New Roman" w:eastAsia="Calibri" w:hAnsi="Times New Roman" w:cs="Times New Roman"/>
      <w:color w:val="2E74B5" w:themeColor="accent1" w:themeShade="BF"/>
      <w:sz w:val="26"/>
      <w:szCs w:val="26"/>
      <w:shd w:val="clear" w:color="auto" w:fill="E7E6E6" w:themeFill="background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0F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83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78A"/>
  </w:style>
  <w:style w:type="paragraph" w:styleId="Stopka">
    <w:name w:val="footer"/>
    <w:basedOn w:val="Normalny"/>
    <w:link w:val="StopkaZnak"/>
    <w:uiPriority w:val="99"/>
    <w:unhideWhenUsed/>
    <w:rsid w:val="00E83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78A"/>
  </w:style>
  <w:style w:type="paragraph" w:styleId="Akapitzlist">
    <w:name w:val="List Paragraph"/>
    <w:basedOn w:val="Normalny"/>
    <w:uiPriority w:val="34"/>
    <w:qFormat/>
    <w:rsid w:val="00905F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2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0E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954E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95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6.jpeg"/><Relationship Id="rId5" Type="http://schemas.openxmlformats.org/officeDocument/2006/relationships/image" Target="media/image1.tif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D4565-5F69-4569-82B9-0D8E4B9E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1749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uplgr01</dc:creator>
  <cp:lastModifiedBy>uplgr04</cp:lastModifiedBy>
  <cp:revision>4</cp:revision>
  <cp:lastPrinted>2018-01-25T11:37:00Z</cp:lastPrinted>
  <dcterms:created xsi:type="dcterms:W3CDTF">2022-02-14T12:06:00Z</dcterms:created>
  <dcterms:modified xsi:type="dcterms:W3CDTF">2022-02-16T10:04:00Z</dcterms:modified>
</cp:coreProperties>
</file>