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0BAA0" w14:textId="77777777" w:rsidR="00060272" w:rsidRPr="00E51B60" w:rsidRDefault="00E46FB6" w:rsidP="00E46FB6">
      <w:pPr>
        <w:keepNext/>
        <w:keepLines/>
        <w:spacing w:after="0" w:line="360" w:lineRule="auto"/>
        <w:jc w:val="both"/>
        <w:outlineLvl w:val="0"/>
        <w:rPr>
          <w:rFonts w:ascii="Garamond" w:eastAsia="Times New Roman" w:hAnsi="Garamond"/>
          <w:b/>
          <w:bCs/>
        </w:rPr>
      </w:pPr>
      <w:r w:rsidRPr="00E322B0">
        <w:rPr>
          <w:rFonts w:ascii="Garamond" w:eastAsia="Times New Roman" w:hAnsi="Garamond"/>
          <w:b/>
          <w:bCs/>
        </w:rPr>
        <w:t>K</w:t>
      </w:r>
      <w:r w:rsidR="00995CB0" w:rsidRPr="00E322B0">
        <w:rPr>
          <w:rFonts w:ascii="Garamond" w:eastAsia="Times New Roman" w:hAnsi="Garamond"/>
          <w:b/>
          <w:bCs/>
        </w:rPr>
        <w:t>ryteria wyboru operacji</w:t>
      </w:r>
      <w:r w:rsidRPr="00E322B0">
        <w:rPr>
          <w:rFonts w:ascii="Garamond" w:eastAsia="Times New Roman" w:hAnsi="Garamond"/>
          <w:b/>
          <w:bCs/>
        </w:rPr>
        <w:t xml:space="preserve"> wraz z procedurą ustalania lub zmiany kryteriów.</w:t>
      </w:r>
      <w:r w:rsidR="00C854FB" w:rsidRPr="00E322B0">
        <w:rPr>
          <w:rFonts w:ascii="Garamond" w:eastAsia="Times New Roman" w:hAnsi="Garamond"/>
          <w:b/>
          <w:bCs/>
        </w:rPr>
        <w:t xml:space="preserve"> </w:t>
      </w:r>
    </w:p>
    <w:p w14:paraId="3F94418D" w14:textId="77777777" w:rsidR="00E46FB6" w:rsidRPr="00E322B0" w:rsidRDefault="00C854FB" w:rsidP="00E46FB6">
      <w:pPr>
        <w:keepNext/>
        <w:keepLines/>
        <w:spacing w:after="0" w:line="360" w:lineRule="auto"/>
        <w:jc w:val="both"/>
        <w:outlineLvl w:val="0"/>
        <w:rPr>
          <w:rFonts w:ascii="Garamond" w:eastAsia="Times New Roman" w:hAnsi="Garamond"/>
          <w:bCs/>
        </w:rPr>
      </w:pPr>
      <w:r w:rsidRPr="00E322B0">
        <w:rPr>
          <w:rFonts w:ascii="Garamond" w:eastAsia="Times New Roman" w:hAnsi="Garamond"/>
          <w:bCs/>
        </w:rPr>
        <w:t xml:space="preserve">(zmiany z </w:t>
      </w:r>
      <w:r w:rsidR="00060272" w:rsidRPr="00E322B0">
        <w:rPr>
          <w:rFonts w:ascii="Garamond" w:eastAsia="Times New Roman" w:hAnsi="Garamond"/>
          <w:bCs/>
        </w:rPr>
        <w:t>06.11.</w:t>
      </w:r>
      <w:r w:rsidR="004E0122" w:rsidRPr="00E322B0">
        <w:rPr>
          <w:rFonts w:ascii="Garamond" w:eastAsia="Times New Roman" w:hAnsi="Garamond"/>
          <w:bCs/>
        </w:rPr>
        <w:t>2017</w:t>
      </w:r>
      <w:r w:rsidR="00060272" w:rsidRPr="00E322B0">
        <w:rPr>
          <w:rFonts w:ascii="Garamond" w:eastAsia="Times New Roman" w:hAnsi="Garamond"/>
          <w:bCs/>
        </w:rPr>
        <w:t xml:space="preserve">, uchwała nr 2017/VII/178 Rady ds. Lokalnej Strategii Rozwoju Stowarzyszenia </w:t>
      </w:r>
      <w:proofErr w:type="spellStart"/>
      <w:r w:rsidR="00060272" w:rsidRPr="00E322B0">
        <w:rPr>
          <w:rFonts w:ascii="Garamond" w:eastAsia="Times New Roman" w:hAnsi="Garamond"/>
          <w:bCs/>
        </w:rPr>
        <w:t>Północnokaszubska</w:t>
      </w:r>
      <w:proofErr w:type="spellEnd"/>
      <w:r w:rsidR="00060272" w:rsidRPr="00E322B0">
        <w:rPr>
          <w:rFonts w:ascii="Garamond" w:eastAsia="Times New Roman" w:hAnsi="Garamond"/>
          <w:bCs/>
        </w:rPr>
        <w:t xml:space="preserve"> Lokalna Grupa Rybacka</w:t>
      </w:r>
      <w:r w:rsidRPr="00E322B0">
        <w:rPr>
          <w:rFonts w:ascii="Garamond" w:eastAsia="Times New Roman" w:hAnsi="Garamond"/>
          <w:bCs/>
        </w:rPr>
        <w:t>)</w:t>
      </w:r>
    </w:p>
    <w:p w14:paraId="35A38542" w14:textId="77777777" w:rsidR="006F786D" w:rsidRPr="00E322B0" w:rsidRDefault="006F786D" w:rsidP="00E46FB6">
      <w:pPr>
        <w:keepNext/>
        <w:keepLines/>
        <w:spacing w:after="0" w:line="360" w:lineRule="auto"/>
        <w:jc w:val="both"/>
        <w:outlineLvl w:val="0"/>
        <w:rPr>
          <w:rFonts w:ascii="Garamond" w:eastAsia="Times New Roman" w:hAnsi="Garamond"/>
          <w:b/>
          <w:bCs/>
        </w:rPr>
      </w:pPr>
      <w:r w:rsidRPr="00E322B0">
        <w:rPr>
          <w:rFonts w:ascii="Garamond" w:eastAsia="Times New Roman" w:hAnsi="Garamond"/>
          <w:bCs/>
        </w:rPr>
        <w:t xml:space="preserve">- wprowadzone zmiany zaznaczono </w:t>
      </w:r>
      <w:r w:rsidR="00ED5A71" w:rsidRPr="00E322B0">
        <w:rPr>
          <w:rFonts w:ascii="Garamond" w:eastAsia="Times New Roman" w:hAnsi="Garamond"/>
          <w:bCs/>
        </w:rPr>
        <w:t xml:space="preserve">na </w:t>
      </w:r>
      <w:r w:rsidR="00D01823" w:rsidRPr="00E322B0">
        <w:rPr>
          <w:rFonts w:ascii="Garamond" w:eastAsia="Times New Roman" w:hAnsi="Garamond"/>
          <w:bCs/>
        </w:rPr>
        <w:t>czerwono</w:t>
      </w:r>
    </w:p>
    <w:p w14:paraId="5D3C06F2" w14:textId="77777777" w:rsidR="008F671A" w:rsidRPr="00E322B0" w:rsidRDefault="008F671A" w:rsidP="00E46FB6">
      <w:pPr>
        <w:keepNext/>
        <w:keepLines/>
        <w:spacing w:after="0" w:line="360" w:lineRule="auto"/>
        <w:jc w:val="both"/>
        <w:outlineLvl w:val="0"/>
        <w:rPr>
          <w:rFonts w:ascii="Garamond" w:eastAsia="Times New Roman" w:hAnsi="Garamond"/>
          <w:b/>
          <w:bCs/>
        </w:rPr>
      </w:pPr>
    </w:p>
    <w:p w14:paraId="62E3672D" w14:textId="77777777" w:rsidR="008F671A" w:rsidRPr="00E51B60" w:rsidRDefault="008F671A" w:rsidP="00071F4B">
      <w:pPr>
        <w:pStyle w:val="Akapitzlist"/>
        <w:numPr>
          <w:ilvl w:val="0"/>
          <w:numId w:val="6"/>
        </w:numPr>
        <w:rPr>
          <w:rFonts w:ascii="Garamond" w:hAnsi="Garamond"/>
        </w:rPr>
      </w:pPr>
      <w:r w:rsidRPr="00E51B60">
        <w:rPr>
          <w:rFonts w:ascii="Garamond" w:hAnsi="Garamond"/>
        </w:rPr>
        <w:t>Procedura ustalania lub zmiany kryteriów wyboru operacji własnych</w:t>
      </w:r>
    </w:p>
    <w:p w14:paraId="48FA0D74" w14:textId="77777777" w:rsidR="008F671A" w:rsidRPr="00E51B60" w:rsidRDefault="00A6566D" w:rsidP="00071F4B">
      <w:pPr>
        <w:keepNext/>
        <w:keepLines/>
        <w:spacing w:after="0"/>
        <w:jc w:val="both"/>
        <w:outlineLvl w:val="0"/>
        <w:rPr>
          <w:rFonts w:ascii="Garamond" w:eastAsia="Times New Roman" w:hAnsi="Garamond"/>
          <w:bCs/>
        </w:rPr>
      </w:pPr>
      <w:r w:rsidRPr="00E51B60">
        <w:rPr>
          <w:rFonts w:ascii="Garamond" w:eastAsia="Times New Roman" w:hAnsi="Garamond"/>
          <w:bCs/>
        </w:rPr>
        <w:t xml:space="preserve">Ustalanie lub wprowadzanie </w:t>
      </w:r>
      <w:r w:rsidR="008F671A" w:rsidRPr="00E51B60">
        <w:rPr>
          <w:rFonts w:ascii="Garamond" w:eastAsia="Times New Roman" w:hAnsi="Garamond"/>
          <w:bCs/>
        </w:rPr>
        <w:t xml:space="preserve">zmian w </w:t>
      </w:r>
      <w:r w:rsidRPr="00E51B60">
        <w:rPr>
          <w:rFonts w:ascii="Garamond" w:eastAsia="Times New Roman" w:hAnsi="Garamond"/>
          <w:bCs/>
        </w:rPr>
        <w:t>kryteriach</w:t>
      </w:r>
      <w:r w:rsidR="008F671A" w:rsidRPr="00E51B60">
        <w:rPr>
          <w:rFonts w:ascii="Garamond" w:eastAsia="Times New Roman" w:hAnsi="Garamond"/>
          <w:bCs/>
        </w:rPr>
        <w:t xml:space="preserve"> może wynikać z:</w:t>
      </w:r>
    </w:p>
    <w:p w14:paraId="3BE2E864" w14:textId="77777777" w:rsidR="008F671A" w:rsidRPr="00E51B60" w:rsidRDefault="008F671A" w:rsidP="00071F4B">
      <w:pPr>
        <w:pStyle w:val="Akapitzlist"/>
        <w:keepNext/>
        <w:keepLines/>
        <w:numPr>
          <w:ilvl w:val="0"/>
          <w:numId w:val="7"/>
        </w:numPr>
        <w:spacing w:after="0"/>
        <w:jc w:val="both"/>
        <w:outlineLvl w:val="0"/>
        <w:rPr>
          <w:rFonts w:ascii="Garamond" w:eastAsia="Times New Roman" w:hAnsi="Garamond"/>
          <w:bCs/>
        </w:rPr>
      </w:pPr>
      <w:r w:rsidRPr="00E51B60">
        <w:rPr>
          <w:rFonts w:ascii="Garamond" w:eastAsia="Times New Roman" w:hAnsi="Garamond"/>
          <w:bCs/>
        </w:rPr>
        <w:t xml:space="preserve">Inicjatywy Zarządu bądź Rady ds. LSR m.in. w oparciu o doświadczenia przeprowadzonych konkursów. </w:t>
      </w:r>
    </w:p>
    <w:p w14:paraId="0AFA2896" w14:textId="77777777" w:rsidR="008F671A" w:rsidRPr="00E51B60" w:rsidRDefault="008F671A" w:rsidP="00071F4B">
      <w:pPr>
        <w:pStyle w:val="Akapitzlist"/>
        <w:keepNext/>
        <w:keepLines/>
        <w:numPr>
          <w:ilvl w:val="0"/>
          <w:numId w:val="7"/>
        </w:numPr>
        <w:spacing w:after="0"/>
        <w:jc w:val="both"/>
        <w:outlineLvl w:val="0"/>
        <w:rPr>
          <w:rFonts w:ascii="Garamond" w:eastAsia="Times New Roman" w:hAnsi="Garamond"/>
          <w:bCs/>
        </w:rPr>
      </w:pPr>
      <w:r w:rsidRPr="00E51B60">
        <w:rPr>
          <w:rFonts w:ascii="Garamond" w:eastAsia="Times New Roman" w:hAnsi="Garamond"/>
          <w:bCs/>
        </w:rPr>
        <w:t xml:space="preserve">Wniosku Członka PLGR, mieszkańca obszaru z zachowaniem formy pisemnej. </w:t>
      </w:r>
    </w:p>
    <w:p w14:paraId="39F3B751" w14:textId="77777777" w:rsidR="008F671A" w:rsidRPr="00E51B60" w:rsidRDefault="008F671A" w:rsidP="00071F4B">
      <w:pPr>
        <w:pStyle w:val="Akapitzlist"/>
        <w:keepNext/>
        <w:keepLines/>
        <w:numPr>
          <w:ilvl w:val="0"/>
          <w:numId w:val="7"/>
        </w:numPr>
        <w:spacing w:after="0"/>
        <w:jc w:val="both"/>
        <w:outlineLvl w:val="0"/>
        <w:rPr>
          <w:rFonts w:ascii="Garamond" w:eastAsia="Times New Roman" w:hAnsi="Garamond"/>
          <w:bCs/>
        </w:rPr>
      </w:pPr>
      <w:r w:rsidRPr="00E51B60">
        <w:rPr>
          <w:rFonts w:ascii="Garamond" w:eastAsia="Times New Roman" w:hAnsi="Garamond"/>
          <w:bCs/>
        </w:rPr>
        <w:t>Zaleceń Instytucji Zarządzającej</w:t>
      </w:r>
      <w:r w:rsidR="000345EC" w:rsidRPr="00E51B60">
        <w:t xml:space="preserve"> </w:t>
      </w:r>
      <w:r w:rsidR="000345EC" w:rsidRPr="00E322B0">
        <w:rPr>
          <w:rFonts w:ascii="Garamond" w:eastAsia="Times New Roman" w:hAnsi="Garamond"/>
          <w:bCs/>
        </w:rPr>
        <w:t>i Pośredniczącej, w tym zmian warunków określonych w dokumentach prawnych (właściwego Ministra oraz Samorządu Województwa Pomorskiego )</w:t>
      </w:r>
    </w:p>
    <w:p w14:paraId="55CC7A70" w14:textId="77777777" w:rsidR="008F671A" w:rsidRPr="00E51B60" w:rsidRDefault="008F671A" w:rsidP="00071F4B">
      <w:pPr>
        <w:keepNext/>
        <w:keepLines/>
        <w:spacing w:after="0"/>
        <w:jc w:val="both"/>
        <w:outlineLvl w:val="0"/>
        <w:rPr>
          <w:rFonts w:ascii="Garamond" w:eastAsia="Times New Roman" w:hAnsi="Garamond"/>
          <w:bCs/>
        </w:rPr>
      </w:pPr>
    </w:p>
    <w:p w14:paraId="2081F6A0" w14:textId="77777777" w:rsidR="008F671A" w:rsidRPr="00E51B6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Wnioski i zalecenia rozpatrywane są przez Zarząd Stowarzyszenia, który przedkłada propozycje zmian Radzie ds. LSR. Rada ds. LSR przyjmuje propozycje zmiany lub nanosi uwagi i korekty.</w:t>
      </w:r>
    </w:p>
    <w:p w14:paraId="34DF2D18" w14:textId="77777777" w:rsidR="008F671A" w:rsidRPr="00E51B60" w:rsidRDefault="008F671A" w:rsidP="00071F4B">
      <w:pPr>
        <w:keepNext/>
        <w:keepLines/>
        <w:spacing w:after="0"/>
        <w:jc w:val="both"/>
        <w:outlineLvl w:val="0"/>
        <w:rPr>
          <w:rFonts w:ascii="Garamond" w:eastAsia="Times New Roman" w:hAnsi="Garamond"/>
          <w:bCs/>
        </w:rPr>
      </w:pPr>
    </w:p>
    <w:p w14:paraId="70D1CACE" w14:textId="77777777" w:rsidR="008F671A" w:rsidRPr="00E322B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Proponowane zmiany</w:t>
      </w:r>
      <w:r w:rsidR="005C4DA6" w:rsidRPr="00E51B60">
        <w:rPr>
          <w:rFonts w:ascii="Garamond" w:eastAsia="Times New Roman" w:hAnsi="Garamond"/>
          <w:bCs/>
        </w:rPr>
        <w:t xml:space="preserve"> lub ustalenie nowych projektów</w:t>
      </w:r>
      <w:r w:rsidRPr="00E51B60">
        <w:rPr>
          <w:rFonts w:ascii="Garamond" w:eastAsia="Times New Roman" w:hAnsi="Garamond"/>
          <w:bCs/>
        </w:rPr>
        <w:t xml:space="preserve"> podawane są do informacji publicznej poprzez publikację na stronie internetowej </w:t>
      </w:r>
      <w:proofErr w:type="spellStart"/>
      <w:r w:rsidRPr="00E51B60">
        <w:rPr>
          <w:rFonts w:ascii="Garamond" w:eastAsia="Times New Roman" w:hAnsi="Garamond"/>
          <w:bCs/>
        </w:rPr>
        <w:t>Północnokaszubskiej</w:t>
      </w:r>
      <w:proofErr w:type="spellEnd"/>
      <w:r w:rsidRPr="00E51B60">
        <w:rPr>
          <w:rFonts w:ascii="Garamond" w:eastAsia="Times New Roman" w:hAnsi="Garamond"/>
          <w:bCs/>
        </w:rPr>
        <w:t xml:space="preserve"> LGR w celu konsultacji planowanych zmian z lokalną społecznością</w:t>
      </w:r>
      <w:r w:rsidR="00071F4B" w:rsidRPr="00E51B60">
        <w:rPr>
          <w:rFonts w:ascii="Garamond" w:eastAsia="Times New Roman" w:hAnsi="Garamond"/>
          <w:bCs/>
        </w:rPr>
        <w:t>. Zmiany wynikające z zaleceń, uwag, wezwań oraz nowych i zmienionych dokumentów prawnych instytucji zarządzającej i pośredniczącej co do zasady nie podlegają konsultacji z lokalną społecznością.</w:t>
      </w:r>
    </w:p>
    <w:p w14:paraId="3B5E3FEA" w14:textId="77777777" w:rsidR="008F671A" w:rsidRPr="00E51B60" w:rsidRDefault="008F671A" w:rsidP="00071F4B">
      <w:pPr>
        <w:keepNext/>
        <w:keepLines/>
        <w:spacing w:after="0"/>
        <w:jc w:val="both"/>
        <w:outlineLvl w:val="0"/>
        <w:rPr>
          <w:rFonts w:ascii="Garamond" w:eastAsia="Times New Roman" w:hAnsi="Garamond"/>
          <w:bCs/>
        </w:rPr>
      </w:pPr>
    </w:p>
    <w:p w14:paraId="29C6D03F" w14:textId="77777777" w:rsidR="008F671A" w:rsidRPr="00E51B6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Planowane zmiany konsultowane są również z przedstawicielami sektora rybackiego poprzez:</w:t>
      </w:r>
    </w:p>
    <w:p w14:paraId="4B2FCB5D" w14:textId="77777777" w:rsidR="008F671A" w:rsidRPr="00E51B6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 skierowanie informacji nt. planowanych zmian do Członków PLGR z sektora w oparciu o dostępne środki komunikacji z prośbą o ustosunkowanie się do nich,</w:t>
      </w:r>
    </w:p>
    <w:p w14:paraId="03999DC2" w14:textId="77777777" w:rsidR="008F671A" w:rsidRPr="00E51B6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 informacje nt. plan</w:t>
      </w:r>
      <w:r w:rsidR="00C91231" w:rsidRPr="00E51B60">
        <w:rPr>
          <w:rFonts w:ascii="Garamond" w:eastAsia="Times New Roman" w:hAnsi="Garamond"/>
          <w:bCs/>
        </w:rPr>
        <w:t>owanych zmian lub ustalania kryteriów</w:t>
      </w:r>
      <w:r w:rsidRPr="00E51B60">
        <w:rPr>
          <w:rFonts w:ascii="Garamond" w:eastAsia="Times New Roman" w:hAnsi="Garamond"/>
          <w:bCs/>
        </w:rPr>
        <w:t xml:space="preserve"> są za pośrednictwem organizacji rybackich, lub podczas bezpośrednich spotkań, lub poprzez lokalnych liderów np. Członków Zarządu będących przedstawicielami sektora rybackiego</w:t>
      </w:r>
    </w:p>
    <w:p w14:paraId="3745CF54" w14:textId="77777777" w:rsidR="008F671A" w:rsidRPr="00E51B60" w:rsidRDefault="008F671A" w:rsidP="00071F4B">
      <w:pPr>
        <w:keepNext/>
        <w:keepLines/>
        <w:spacing w:after="0"/>
        <w:jc w:val="both"/>
        <w:outlineLvl w:val="0"/>
        <w:rPr>
          <w:rFonts w:ascii="Garamond" w:eastAsia="Times New Roman" w:hAnsi="Garamond"/>
          <w:bCs/>
        </w:rPr>
      </w:pPr>
    </w:p>
    <w:p w14:paraId="0C2F97AB" w14:textId="77777777" w:rsidR="008F671A" w:rsidRPr="00E51B6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 xml:space="preserve">Uwagi wraz z uzasadnieniem do zaproponowanych kryteriów składane są w formie pisemnej do Biura </w:t>
      </w:r>
      <w:proofErr w:type="spellStart"/>
      <w:r w:rsidRPr="00E51B60">
        <w:rPr>
          <w:rFonts w:ascii="Garamond" w:eastAsia="Times New Roman" w:hAnsi="Garamond"/>
          <w:bCs/>
        </w:rPr>
        <w:t>Północnokaszubskiej</w:t>
      </w:r>
      <w:proofErr w:type="spellEnd"/>
      <w:r w:rsidRPr="00E51B60">
        <w:rPr>
          <w:rFonts w:ascii="Garamond" w:eastAsia="Times New Roman" w:hAnsi="Garamond"/>
          <w:bCs/>
        </w:rPr>
        <w:t xml:space="preserve"> LGR w terminie 7 dni od dnia podania do publicznej informacji. </w:t>
      </w:r>
    </w:p>
    <w:p w14:paraId="18DA3FE8" w14:textId="77777777" w:rsidR="008F671A" w:rsidRPr="00E51B60" w:rsidRDefault="008F671A" w:rsidP="00071F4B">
      <w:pPr>
        <w:keepNext/>
        <w:keepLines/>
        <w:spacing w:after="0"/>
        <w:jc w:val="both"/>
        <w:outlineLvl w:val="0"/>
        <w:rPr>
          <w:rFonts w:ascii="Garamond" w:eastAsia="Times New Roman" w:hAnsi="Garamond"/>
          <w:bCs/>
        </w:rPr>
      </w:pPr>
    </w:p>
    <w:p w14:paraId="07D27762" w14:textId="77777777" w:rsidR="008F671A" w:rsidRPr="00E51B60" w:rsidRDefault="008F671A" w:rsidP="00071F4B">
      <w:pPr>
        <w:keepNext/>
        <w:keepLines/>
        <w:spacing w:after="0"/>
        <w:jc w:val="both"/>
        <w:outlineLvl w:val="0"/>
        <w:rPr>
          <w:rFonts w:ascii="Garamond" w:eastAsia="Times New Roman" w:hAnsi="Garamond"/>
          <w:bCs/>
        </w:rPr>
      </w:pPr>
      <w:r w:rsidRPr="00E51B60">
        <w:rPr>
          <w:rFonts w:ascii="Garamond" w:eastAsia="Times New Roman" w:hAnsi="Garamond"/>
          <w:bCs/>
        </w:rPr>
        <w:t>Po upływie terminu konsultacji Prezydium Rady ds. LSR weryfikuje zgłoszone uwagi i propozycje zmian, w szczególności pod kątem zgodności z przepisami regulującymi wdrażanie lokalnych strategii rozwoju. Zmiany przyjmowane są uchwałą przez Radę ds. LSR.</w:t>
      </w:r>
    </w:p>
    <w:p w14:paraId="303AA4BF" w14:textId="77777777" w:rsidR="008F671A" w:rsidRPr="00E51B60" w:rsidRDefault="008F671A" w:rsidP="008F671A">
      <w:pPr>
        <w:ind w:left="360"/>
        <w:rPr>
          <w:rFonts w:ascii="Garamond" w:hAnsi="Garamond"/>
        </w:rPr>
      </w:pPr>
    </w:p>
    <w:p w14:paraId="54CF0B6D" w14:textId="77777777" w:rsidR="00FF1402" w:rsidRPr="00E51B60" w:rsidRDefault="00FF1402" w:rsidP="008F671A">
      <w:pPr>
        <w:ind w:left="360"/>
        <w:rPr>
          <w:rFonts w:ascii="Garamond" w:hAnsi="Garamond"/>
        </w:rPr>
      </w:pPr>
    </w:p>
    <w:p w14:paraId="25F63ED9" w14:textId="77777777" w:rsidR="00FF1402" w:rsidRPr="00E51B60" w:rsidRDefault="00FF1402" w:rsidP="008F671A">
      <w:pPr>
        <w:ind w:left="360"/>
        <w:rPr>
          <w:rFonts w:ascii="Garamond" w:hAnsi="Garamond"/>
        </w:rPr>
      </w:pPr>
    </w:p>
    <w:p w14:paraId="72D5D409" w14:textId="77777777" w:rsidR="00FF1402" w:rsidRPr="00E51B60" w:rsidRDefault="00FF1402" w:rsidP="008F671A">
      <w:pPr>
        <w:ind w:left="360"/>
        <w:rPr>
          <w:rFonts w:ascii="Garamond" w:hAnsi="Garamond"/>
        </w:rPr>
      </w:pPr>
    </w:p>
    <w:p w14:paraId="103448DF" w14:textId="77777777" w:rsidR="00FF1402" w:rsidRPr="00E51B60" w:rsidRDefault="00FF1402" w:rsidP="008F671A">
      <w:pPr>
        <w:ind w:left="360"/>
        <w:rPr>
          <w:rFonts w:ascii="Garamond" w:hAnsi="Garamond"/>
        </w:rPr>
      </w:pPr>
    </w:p>
    <w:p w14:paraId="40DC4032" w14:textId="77777777" w:rsidR="00FF1402" w:rsidRPr="00E51B60" w:rsidRDefault="00FF1402" w:rsidP="008F671A">
      <w:pPr>
        <w:ind w:left="360"/>
        <w:rPr>
          <w:rFonts w:ascii="Garamond" w:hAnsi="Garamond"/>
        </w:rPr>
      </w:pPr>
    </w:p>
    <w:p w14:paraId="5C9785F2" w14:textId="77777777" w:rsidR="00FF1402" w:rsidRPr="00E51B60" w:rsidRDefault="00FF1402" w:rsidP="008F671A">
      <w:pPr>
        <w:ind w:left="360"/>
        <w:rPr>
          <w:rFonts w:ascii="Garamond" w:hAnsi="Garamond"/>
        </w:rPr>
      </w:pPr>
    </w:p>
    <w:p w14:paraId="3BFA6F34" w14:textId="77777777" w:rsidR="00FF1402" w:rsidRPr="00E51B60" w:rsidRDefault="00FF1402" w:rsidP="008F671A">
      <w:pPr>
        <w:ind w:left="360"/>
        <w:rPr>
          <w:rFonts w:ascii="Garamond" w:hAnsi="Garamond"/>
        </w:rPr>
      </w:pPr>
    </w:p>
    <w:p w14:paraId="1188F303" w14:textId="77777777" w:rsidR="00FF1402" w:rsidRPr="00E51B60" w:rsidRDefault="00FF1402" w:rsidP="008F671A">
      <w:pPr>
        <w:ind w:left="360"/>
        <w:rPr>
          <w:rFonts w:ascii="Garamond" w:hAnsi="Garamond"/>
        </w:rPr>
      </w:pPr>
    </w:p>
    <w:p w14:paraId="4DDF7AC1" w14:textId="77777777" w:rsidR="00071F4B" w:rsidRPr="00E51B60" w:rsidRDefault="00071F4B" w:rsidP="008F671A">
      <w:pPr>
        <w:ind w:left="360"/>
        <w:rPr>
          <w:rFonts w:ascii="Garamond" w:hAnsi="Garamond"/>
        </w:rPr>
      </w:pPr>
    </w:p>
    <w:p w14:paraId="11750E97" w14:textId="77777777" w:rsidR="00E46FB6" w:rsidRPr="00E51B60" w:rsidRDefault="00E46FB6" w:rsidP="000F5C3D">
      <w:pPr>
        <w:pStyle w:val="Akapitzlist"/>
        <w:numPr>
          <w:ilvl w:val="0"/>
          <w:numId w:val="6"/>
        </w:numPr>
        <w:rPr>
          <w:rFonts w:ascii="Garamond" w:hAnsi="Garamond"/>
        </w:rPr>
      </w:pPr>
      <w:r w:rsidRPr="00E51B60">
        <w:rPr>
          <w:rFonts w:ascii="Garamond" w:hAnsi="Garamond"/>
        </w:rPr>
        <w:t>Kryteria zgodności z LSR</w:t>
      </w:r>
    </w:p>
    <w:p w14:paraId="52BD6D7A" w14:textId="77777777" w:rsidR="00995CB0" w:rsidRPr="00E51B60" w:rsidRDefault="00995CB0" w:rsidP="008671E4">
      <w:pPr>
        <w:keepNext/>
        <w:tabs>
          <w:tab w:val="num" w:pos="1226"/>
        </w:tabs>
        <w:spacing w:before="60" w:after="60"/>
        <w:ind w:left="1226" w:hanging="1226"/>
        <w:jc w:val="center"/>
        <w:outlineLvl w:val="0"/>
        <w:rPr>
          <w:rFonts w:ascii="Garamond" w:hAnsi="Garamond"/>
          <w:b/>
          <w:bCs/>
          <w:smallCaps/>
          <w:kern w:val="32"/>
          <w:sz w:val="24"/>
          <w:szCs w:val="32"/>
        </w:rPr>
      </w:pPr>
      <w:r w:rsidRPr="00E51B60">
        <w:rPr>
          <w:rFonts w:ascii="Garamond" w:hAnsi="Garamond"/>
          <w:b/>
          <w:bCs/>
          <w:smallCaps/>
          <w:kern w:val="32"/>
          <w:sz w:val="20"/>
          <w:szCs w:val="32"/>
        </w:rPr>
        <w:t>KRYTERIA</w:t>
      </w:r>
      <w:r w:rsidRPr="00E51B60">
        <w:rPr>
          <w:rFonts w:ascii="Garamond" w:hAnsi="Garamond"/>
          <w:b/>
          <w:bCs/>
          <w:smallCaps/>
          <w:kern w:val="32"/>
          <w:sz w:val="24"/>
          <w:szCs w:val="32"/>
        </w:rPr>
        <w:t xml:space="preserve"> zgodności operacji z LSR </w:t>
      </w:r>
      <w:proofErr w:type="spellStart"/>
      <w:r w:rsidRPr="00E51B60">
        <w:rPr>
          <w:rFonts w:ascii="Garamond" w:hAnsi="Garamond"/>
          <w:b/>
          <w:bCs/>
          <w:smallCaps/>
          <w:kern w:val="32"/>
          <w:sz w:val="24"/>
          <w:szCs w:val="32"/>
        </w:rPr>
        <w:t>Północnokaszubskiej</w:t>
      </w:r>
      <w:proofErr w:type="spellEnd"/>
      <w:r w:rsidRPr="00E51B60">
        <w:rPr>
          <w:rFonts w:ascii="Garamond" w:hAnsi="Garamond"/>
          <w:b/>
          <w:bCs/>
          <w:smallCaps/>
          <w:kern w:val="32"/>
          <w:sz w:val="24"/>
          <w:szCs w:val="32"/>
        </w:rPr>
        <w:t xml:space="preserve"> LGR – dla konkursów w ramach Programu Operacyjnego Rybactwo i Morze 2014-2020</w:t>
      </w:r>
    </w:p>
    <w:tbl>
      <w:tblPr>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3523"/>
        <w:gridCol w:w="4657"/>
        <w:gridCol w:w="21"/>
        <w:gridCol w:w="1559"/>
      </w:tblGrid>
      <w:tr w:rsidR="00563DDE" w:rsidRPr="00E51B60" w14:paraId="4C5ACBC4" w14:textId="77777777" w:rsidTr="008C6299">
        <w:trPr>
          <w:trHeight w:val="253"/>
        </w:trPr>
        <w:tc>
          <w:tcPr>
            <w:tcW w:w="554" w:type="dxa"/>
            <w:vAlign w:val="center"/>
          </w:tcPr>
          <w:p w14:paraId="481DCB1E" w14:textId="77777777" w:rsidR="001F1B20" w:rsidRPr="00E51B60" w:rsidRDefault="001F1B20" w:rsidP="000345EC">
            <w:pPr>
              <w:spacing w:after="0" w:line="240" w:lineRule="auto"/>
              <w:jc w:val="center"/>
              <w:rPr>
                <w:rFonts w:ascii="Garamond" w:hAnsi="Garamond"/>
                <w:b/>
                <w:sz w:val="20"/>
                <w:szCs w:val="20"/>
              </w:rPr>
            </w:pPr>
            <w:r w:rsidRPr="00E51B60">
              <w:rPr>
                <w:rFonts w:ascii="Garamond" w:hAnsi="Garamond"/>
                <w:b/>
                <w:sz w:val="20"/>
                <w:szCs w:val="20"/>
              </w:rPr>
              <w:t>LP</w:t>
            </w:r>
          </w:p>
        </w:tc>
        <w:tc>
          <w:tcPr>
            <w:tcW w:w="3523" w:type="dxa"/>
            <w:vAlign w:val="center"/>
          </w:tcPr>
          <w:p w14:paraId="3A062A05" w14:textId="77777777" w:rsidR="001F1B20" w:rsidRPr="00E51B60" w:rsidRDefault="001F1B20" w:rsidP="000345EC">
            <w:pPr>
              <w:spacing w:after="0" w:line="240" w:lineRule="auto"/>
              <w:rPr>
                <w:rFonts w:ascii="Garamond" w:hAnsi="Garamond"/>
                <w:b/>
                <w:sz w:val="20"/>
                <w:szCs w:val="20"/>
              </w:rPr>
            </w:pPr>
            <w:r w:rsidRPr="00E51B60">
              <w:rPr>
                <w:rFonts w:ascii="Garamond" w:hAnsi="Garamond"/>
                <w:b/>
                <w:sz w:val="20"/>
                <w:szCs w:val="20"/>
              </w:rPr>
              <w:t xml:space="preserve">Kryterium </w:t>
            </w:r>
          </w:p>
        </w:tc>
        <w:tc>
          <w:tcPr>
            <w:tcW w:w="4678" w:type="dxa"/>
            <w:gridSpan w:val="2"/>
            <w:vAlign w:val="center"/>
          </w:tcPr>
          <w:p w14:paraId="1986DFC7" w14:textId="77777777" w:rsidR="001F1B20" w:rsidRPr="00E51B60" w:rsidRDefault="001F1B20" w:rsidP="000345EC">
            <w:pPr>
              <w:spacing w:after="0" w:line="240" w:lineRule="auto"/>
              <w:rPr>
                <w:rFonts w:ascii="Garamond" w:hAnsi="Garamond"/>
                <w:b/>
                <w:sz w:val="20"/>
                <w:szCs w:val="20"/>
              </w:rPr>
            </w:pPr>
            <w:r w:rsidRPr="00E51B60">
              <w:rPr>
                <w:rFonts w:ascii="Garamond" w:hAnsi="Garamond"/>
                <w:b/>
                <w:sz w:val="20"/>
                <w:szCs w:val="20"/>
              </w:rPr>
              <w:t>Definicja Kryterium</w:t>
            </w:r>
          </w:p>
        </w:tc>
        <w:tc>
          <w:tcPr>
            <w:tcW w:w="1559" w:type="dxa"/>
            <w:vAlign w:val="center"/>
          </w:tcPr>
          <w:p w14:paraId="6643A697" w14:textId="77777777" w:rsidR="001F1B20" w:rsidRPr="00E51B60" w:rsidRDefault="001F1B20" w:rsidP="000345EC">
            <w:pPr>
              <w:spacing w:after="0" w:line="240" w:lineRule="auto"/>
              <w:jc w:val="center"/>
              <w:rPr>
                <w:rFonts w:ascii="Garamond" w:hAnsi="Garamond"/>
                <w:b/>
                <w:sz w:val="20"/>
                <w:szCs w:val="20"/>
              </w:rPr>
            </w:pPr>
            <w:r w:rsidRPr="00E51B60">
              <w:rPr>
                <w:rFonts w:ascii="Garamond" w:hAnsi="Garamond"/>
                <w:b/>
                <w:sz w:val="20"/>
                <w:szCs w:val="20"/>
              </w:rPr>
              <w:t>Sposób oceny</w:t>
            </w:r>
            <w:r w:rsidR="008C7FE0" w:rsidRPr="00E51B60">
              <w:rPr>
                <w:rFonts w:ascii="Garamond" w:hAnsi="Garamond"/>
                <w:b/>
                <w:sz w:val="20"/>
                <w:szCs w:val="20"/>
              </w:rPr>
              <w:t>*</w:t>
            </w:r>
          </w:p>
        </w:tc>
      </w:tr>
      <w:tr w:rsidR="00563DDE" w:rsidRPr="00E51B60" w14:paraId="2F5C8026" w14:textId="77777777" w:rsidTr="00F95A8D">
        <w:trPr>
          <w:trHeight w:val="253"/>
        </w:trPr>
        <w:tc>
          <w:tcPr>
            <w:tcW w:w="10314" w:type="dxa"/>
            <w:gridSpan w:val="5"/>
          </w:tcPr>
          <w:p w14:paraId="52480108" w14:textId="77777777" w:rsidR="00E46FB6" w:rsidRPr="00E322B0" w:rsidRDefault="00E46FB6" w:rsidP="000345EC">
            <w:pPr>
              <w:snapToGrid w:val="0"/>
              <w:spacing w:after="0" w:line="240" w:lineRule="auto"/>
              <w:jc w:val="center"/>
              <w:rPr>
                <w:rFonts w:ascii="Garamond" w:hAnsi="Garamond"/>
                <w:b/>
                <w:sz w:val="20"/>
                <w:szCs w:val="20"/>
              </w:rPr>
            </w:pPr>
          </w:p>
        </w:tc>
      </w:tr>
      <w:tr w:rsidR="006B0EDF" w:rsidRPr="00E51B60" w14:paraId="01D44402" w14:textId="77777777" w:rsidTr="00E322B0">
        <w:trPr>
          <w:trHeight w:val="253"/>
        </w:trPr>
        <w:tc>
          <w:tcPr>
            <w:tcW w:w="554" w:type="dxa"/>
          </w:tcPr>
          <w:p w14:paraId="0AAD0F65" w14:textId="77777777" w:rsidR="006B0EDF" w:rsidRPr="00E51B60" w:rsidRDefault="006B0EDF" w:rsidP="006B0EDF">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1</w:t>
            </w:r>
          </w:p>
        </w:tc>
        <w:tc>
          <w:tcPr>
            <w:tcW w:w="3523" w:type="dxa"/>
            <w:shd w:val="clear" w:color="auto" w:fill="00B0F0"/>
          </w:tcPr>
          <w:p w14:paraId="2C344426" w14:textId="77777777" w:rsidR="006B0EDF" w:rsidRPr="00E322B0" w:rsidRDefault="006B0EDF" w:rsidP="00E322B0">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Operacja została złożona w miejscu i terminie, który został wskazany w ogłoszeniu o naborze  wniosków o udzielenie wsparcia</w:t>
            </w:r>
          </w:p>
        </w:tc>
        <w:tc>
          <w:tcPr>
            <w:tcW w:w="4657" w:type="dxa"/>
          </w:tcPr>
          <w:p w14:paraId="6C2730F5" w14:textId="77777777" w:rsidR="006B0EDF" w:rsidRPr="00E322B0" w:rsidRDefault="006B0EDF" w:rsidP="00E322B0">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Operacja została złożona w miejscu i terminie wskazanym w ogłoszeniu o naborze  wniosków o udzielenie wsparcia, tj. do dnia……termin zakończenia naboru…….</w:t>
            </w:r>
          </w:p>
        </w:tc>
        <w:tc>
          <w:tcPr>
            <w:tcW w:w="1580" w:type="dxa"/>
            <w:gridSpan w:val="2"/>
          </w:tcPr>
          <w:p w14:paraId="368E07F6" w14:textId="77777777" w:rsidR="006B0EDF" w:rsidRPr="00E322B0" w:rsidRDefault="006B0EDF" w:rsidP="006B0EDF">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6B0EDF" w:rsidRPr="00E51B60" w14:paraId="6C896E42" w14:textId="77777777" w:rsidTr="00E322B0">
        <w:trPr>
          <w:trHeight w:val="253"/>
        </w:trPr>
        <w:tc>
          <w:tcPr>
            <w:tcW w:w="554" w:type="dxa"/>
          </w:tcPr>
          <w:p w14:paraId="4741B9D2" w14:textId="77777777" w:rsidR="006B0EDF" w:rsidRPr="00E51B60" w:rsidRDefault="006B0EDF" w:rsidP="006B0EDF">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2</w:t>
            </w:r>
          </w:p>
        </w:tc>
        <w:tc>
          <w:tcPr>
            <w:tcW w:w="3523" w:type="dxa"/>
            <w:shd w:val="clear" w:color="auto" w:fill="00B0F0"/>
          </w:tcPr>
          <w:p w14:paraId="3F8296DE" w14:textId="77777777" w:rsidR="006B0EDF" w:rsidRPr="00E322B0" w:rsidRDefault="006B0EDF" w:rsidP="00E322B0">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Operacja jest zgodna z zakresem tematycznym, który został wskazany w ogłoszeniu o naborze  wniosków o udzielenie wsparcia</w:t>
            </w:r>
          </w:p>
        </w:tc>
        <w:tc>
          <w:tcPr>
            <w:tcW w:w="4657" w:type="dxa"/>
          </w:tcPr>
          <w:p w14:paraId="0FE28A82" w14:textId="77777777" w:rsidR="006B0EDF" w:rsidRPr="00E322B0" w:rsidRDefault="006B0EDF" w:rsidP="00E322B0">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Operacja jest zgodna z zakresem tematycznym wskazanym w ogłoszeniu o naborze  wniosków o udzielenie wsparcia:</w:t>
            </w:r>
          </w:p>
        </w:tc>
        <w:tc>
          <w:tcPr>
            <w:tcW w:w="1580" w:type="dxa"/>
            <w:gridSpan w:val="2"/>
          </w:tcPr>
          <w:p w14:paraId="00E85820" w14:textId="77777777" w:rsidR="006B0EDF" w:rsidRPr="00E322B0" w:rsidRDefault="006B0EDF" w:rsidP="006B0EDF">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6B0EDF" w:rsidRPr="00E51B60" w14:paraId="64CE223B" w14:textId="77777777" w:rsidTr="00E322B0">
        <w:trPr>
          <w:trHeight w:val="253"/>
        </w:trPr>
        <w:tc>
          <w:tcPr>
            <w:tcW w:w="554" w:type="dxa"/>
          </w:tcPr>
          <w:p w14:paraId="6F57C160" w14:textId="77777777" w:rsidR="006B0EDF" w:rsidRPr="00E51B60" w:rsidRDefault="006B0EDF" w:rsidP="006B0EDF">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3</w:t>
            </w:r>
          </w:p>
        </w:tc>
        <w:tc>
          <w:tcPr>
            <w:tcW w:w="3523" w:type="dxa"/>
            <w:shd w:val="clear" w:color="auto" w:fill="00B0F0"/>
          </w:tcPr>
          <w:p w14:paraId="14A27EBB" w14:textId="77777777" w:rsidR="006B0EDF" w:rsidRPr="00E322B0" w:rsidRDefault="006B0EDF" w:rsidP="00E322B0">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Zgodność operacji z formą wsparcia wskazaną w ogłoszeniu o naborze</w:t>
            </w:r>
          </w:p>
        </w:tc>
        <w:tc>
          <w:tcPr>
            <w:tcW w:w="4657" w:type="dxa"/>
          </w:tcPr>
          <w:p w14:paraId="38E49357" w14:textId="77777777" w:rsidR="006B0EDF" w:rsidRPr="00E322B0" w:rsidRDefault="006B0EDF" w:rsidP="00E322B0">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Wnioskodawca wykazał zgodność operacji z formą wsparcia wskazaną w ogłoszeniu o naborze tj. refundacja lub premia.</w:t>
            </w:r>
          </w:p>
        </w:tc>
        <w:tc>
          <w:tcPr>
            <w:tcW w:w="1580" w:type="dxa"/>
            <w:gridSpan w:val="2"/>
          </w:tcPr>
          <w:p w14:paraId="33F54E6B" w14:textId="77777777" w:rsidR="006B0EDF" w:rsidRPr="00E322B0" w:rsidRDefault="006B0EDF" w:rsidP="006B0EDF">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6B0EDF" w:rsidRPr="00E51B60" w14:paraId="07FEB38A" w14:textId="77777777" w:rsidTr="00E322B0">
        <w:trPr>
          <w:trHeight w:val="1616"/>
        </w:trPr>
        <w:tc>
          <w:tcPr>
            <w:tcW w:w="554" w:type="dxa"/>
          </w:tcPr>
          <w:p w14:paraId="53041696" w14:textId="77777777" w:rsidR="006B0EDF" w:rsidRPr="00E51B60" w:rsidRDefault="006B0EDF" w:rsidP="006B0EDF">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4</w:t>
            </w:r>
          </w:p>
        </w:tc>
        <w:tc>
          <w:tcPr>
            <w:tcW w:w="3523" w:type="dxa"/>
            <w:shd w:val="clear" w:color="auto" w:fill="00B0F0"/>
          </w:tcPr>
          <w:p w14:paraId="5EE35A92" w14:textId="77777777" w:rsidR="006B0EDF" w:rsidRPr="00E322B0" w:rsidRDefault="006B0EDF" w:rsidP="00E322B0">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Dodatkowe warunki udzielenia wsparcia</w:t>
            </w:r>
          </w:p>
        </w:tc>
        <w:tc>
          <w:tcPr>
            <w:tcW w:w="4657" w:type="dxa"/>
          </w:tcPr>
          <w:p w14:paraId="53168A53" w14:textId="77777777" w:rsidR="006B0EDF" w:rsidRPr="00E51B60" w:rsidRDefault="006B0EDF" w:rsidP="006B0EDF">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Wnioskodawca wykazał spełnienie dodatkowych warunków udzielenia wsparcia w tym np.:</w:t>
            </w:r>
            <w:r w:rsidRPr="00E51B60">
              <w:rPr>
                <w:rFonts w:ascii="Garamond" w:hAnsi="Garamond"/>
                <w:sz w:val="20"/>
                <w:szCs w:val="20"/>
              </w:rPr>
              <w:t xml:space="preserve"> </w:t>
            </w:r>
          </w:p>
          <w:p w14:paraId="22C57296" w14:textId="77777777" w:rsidR="006B0EDF" w:rsidRPr="00E51B60" w:rsidRDefault="006B0EDF" w:rsidP="006B0EDF">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 xml:space="preserve">-kryteria dostępu odnoszące się do podmiotu uprawnionego do uzyskania wsparcia w ramach danego zakresu </w:t>
            </w:r>
          </w:p>
          <w:p w14:paraId="0BC9B591" w14:textId="77777777" w:rsidR="006B0EDF" w:rsidRPr="00E51B60" w:rsidRDefault="006B0EDF" w:rsidP="006B0EDF">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w:t>
            </w:r>
            <w:r w:rsidRPr="00E322B0">
              <w:rPr>
                <w:rFonts w:ascii="Garamond" w:hAnsi="Garamond"/>
                <w:strike/>
                <w:color w:val="FF0000"/>
                <w:sz w:val="20"/>
                <w:szCs w:val="20"/>
              </w:rPr>
              <w:t>czy złożono wymagane w ogłoszeniu dokumenty niezbędne do przeprowadzenia oceny operacji</w:t>
            </w:r>
          </w:p>
          <w:p w14:paraId="544743AE" w14:textId="77777777" w:rsidR="006B0EDF" w:rsidRPr="00E322B0" w:rsidRDefault="006B0EDF" w:rsidP="00E322B0">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-inne określone w ogłoszeniu</w:t>
            </w:r>
          </w:p>
        </w:tc>
        <w:tc>
          <w:tcPr>
            <w:tcW w:w="1580" w:type="dxa"/>
            <w:gridSpan w:val="2"/>
          </w:tcPr>
          <w:p w14:paraId="4CFC5967" w14:textId="77777777" w:rsidR="006B0EDF" w:rsidRPr="00E322B0" w:rsidRDefault="006B0EDF" w:rsidP="006B0EDF">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563DDE" w:rsidRPr="00E51B60" w14:paraId="767197A6" w14:textId="77777777" w:rsidTr="008C6299">
        <w:trPr>
          <w:trHeight w:val="253"/>
        </w:trPr>
        <w:tc>
          <w:tcPr>
            <w:tcW w:w="554" w:type="dxa"/>
          </w:tcPr>
          <w:p w14:paraId="513A76EB" w14:textId="77777777" w:rsidR="00D14C8D" w:rsidRPr="00E51B60" w:rsidRDefault="00891336"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5</w:t>
            </w:r>
          </w:p>
          <w:p w14:paraId="4AF101A4" w14:textId="77777777" w:rsidR="00563DDE" w:rsidRPr="00E322B0" w:rsidRDefault="00563DDE" w:rsidP="000345EC">
            <w:pPr>
              <w:tabs>
                <w:tab w:val="left" w:pos="568"/>
              </w:tabs>
              <w:suppressAutoHyphens/>
              <w:snapToGrid w:val="0"/>
              <w:spacing w:after="0" w:line="240" w:lineRule="auto"/>
              <w:rPr>
                <w:rFonts w:ascii="Garamond" w:hAnsi="Garamond"/>
                <w:sz w:val="20"/>
                <w:szCs w:val="20"/>
              </w:rPr>
            </w:pPr>
          </w:p>
        </w:tc>
        <w:tc>
          <w:tcPr>
            <w:tcW w:w="3523" w:type="dxa"/>
            <w:shd w:val="clear" w:color="auto" w:fill="00B0F0"/>
            <w:vAlign w:val="center"/>
          </w:tcPr>
          <w:p w14:paraId="1AD8DC7A" w14:textId="77777777" w:rsidR="00D14C8D" w:rsidRPr="00E51B60" w:rsidRDefault="00D14C8D">
            <w:pPr>
              <w:autoSpaceDE w:val="0"/>
              <w:autoSpaceDN w:val="0"/>
              <w:adjustRightInd w:val="0"/>
              <w:spacing w:after="0" w:line="240" w:lineRule="auto"/>
              <w:rPr>
                <w:rFonts w:ascii="Garamond" w:hAnsi="Garamond"/>
                <w:sz w:val="20"/>
                <w:szCs w:val="20"/>
              </w:rPr>
            </w:pPr>
            <w:r w:rsidRPr="00E51B60">
              <w:rPr>
                <w:rFonts w:ascii="Garamond" w:hAnsi="Garamond"/>
                <w:sz w:val="20"/>
                <w:szCs w:val="20"/>
              </w:rPr>
              <w:t>Operacja zakłada realizację celów głównych i szczegółowych LSR, poprzez osiąganie zaplanowanych w LSR wskaźników</w:t>
            </w:r>
          </w:p>
        </w:tc>
        <w:tc>
          <w:tcPr>
            <w:tcW w:w="4657" w:type="dxa"/>
            <w:vAlign w:val="center"/>
          </w:tcPr>
          <w:p w14:paraId="0C8EFD61" w14:textId="77777777" w:rsidR="00D14C8D" w:rsidRPr="00E51B60" w:rsidRDefault="00D14C8D">
            <w:pPr>
              <w:autoSpaceDE w:val="0"/>
              <w:autoSpaceDN w:val="0"/>
              <w:adjustRightInd w:val="0"/>
              <w:spacing w:after="0" w:line="240" w:lineRule="auto"/>
              <w:rPr>
                <w:rFonts w:ascii="Garamond" w:hAnsi="Garamond"/>
                <w:sz w:val="20"/>
                <w:szCs w:val="20"/>
              </w:rPr>
            </w:pPr>
            <w:r w:rsidRPr="00E51B60">
              <w:rPr>
                <w:rFonts w:ascii="Garamond" w:hAnsi="Garamond"/>
                <w:sz w:val="20"/>
                <w:szCs w:val="20"/>
              </w:rPr>
              <w:t xml:space="preserve">Operacja przyczyni się do osiągnięcia przynajmniej jednego wskaźnika produktu określonego w LSR dla celu szczegółowego nr……. </w:t>
            </w:r>
          </w:p>
          <w:p w14:paraId="649B2989" w14:textId="77777777" w:rsidR="00D14C8D" w:rsidRPr="00E51B60" w:rsidRDefault="00D14C8D">
            <w:pPr>
              <w:autoSpaceDE w:val="0"/>
              <w:autoSpaceDN w:val="0"/>
              <w:adjustRightInd w:val="0"/>
              <w:spacing w:after="0" w:line="240" w:lineRule="auto"/>
              <w:rPr>
                <w:rFonts w:ascii="Garamond" w:hAnsi="Garamond"/>
                <w:sz w:val="20"/>
                <w:szCs w:val="20"/>
              </w:rPr>
            </w:pPr>
            <w:r w:rsidRPr="00E51B60">
              <w:rPr>
                <w:rFonts w:ascii="Garamond" w:hAnsi="Garamond"/>
                <w:sz w:val="20"/>
                <w:szCs w:val="20"/>
              </w:rPr>
              <w:t>odnoszącego się do przedsięwzięcia nr…….</w:t>
            </w:r>
          </w:p>
          <w:p w14:paraId="2F95488F" w14:textId="77777777" w:rsidR="00D14C8D" w:rsidRPr="00E51B60" w:rsidRDefault="00D14C8D">
            <w:pPr>
              <w:autoSpaceDE w:val="0"/>
              <w:autoSpaceDN w:val="0"/>
              <w:adjustRightInd w:val="0"/>
              <w:spacing w:after="0" w:line="240" w:lineRule="auto"/>
              <w:rPr>
                <w:rFonts w:ascii="Garamond" w:hAnsi="Garamond"/>
                <w:sz w:val="20"/>
                <w:szCs w:val="20"/>
              </w:rPr>
            </w:pPr>
          </w:p>
          <w:p w14:paraId="0D0D5CFC" w14:textId="77777777" w:rsidR="00D14C8D" w:rsidRPr="00E51B60" w:rsidRDefault="00D14C8D">
            <w:pPr>
              <w:autoSpaceDE w:val="0"/>
              <w:autoSpaceDN w:val="0"/>
              <w:adjustRightInd w:val="0"/>
              <w:spacing w:after="0" w:line="240" w:lineRule="auto"/>
              <w:rPr>
                <w:rFonts w:ascii="Garamond" w:hAnsi="Garamond"/>
                <w:sz w:val="20"/>
                <w:szCs w:val="20"/>
              </w:rPr>
            </w:pPr>
            <w:r w:rsidRPr="00E51B60">
              <w:rPr>
                <w:rFonts w:ascii="Garamond" w:hAnsi="Garamond"/>
                <w:sz w:val="20"/>
                <w:szCs w:val="20"/>
              </w:rPr>
              <w:t xml:space="preserve">Operacja przyczyni się do osiągnięcia przynajmniej jednego wskaźnika rezultatu określonego w LSR dla celu szczegółowego nr……. </w:t>
            </w:r>
          </w:p>
          <w:p w14:paraId="54B4EA84" w14:textId="77777777" w:rsidR="00D14C8D" w:rsidRPr="00E51B60" w:rsidRDefault="00D14C8D">
            <w:pPr>
              <w:autoSpaceDE w:val="0"/>
              <w:autoSpaceDN w:val="0"/>
              <w:adjustRightInd w:val="0"/>
              <w:spacing w:after="0" w:line="240" w:lineRule="auto"/>
              <w:rPr>
                <w:rFonts w:ascii="Garamond" w:hAnsi="Garamond"/>
                <w:sz w:val="20"/>
                <w:szCs w:val="20"/>
              </w:rPr>
            </w:pPr>
            <w:r w:rsidRPr="00E51B60">
              <w:rPr>
                <w:rFonts w:ascii="Garamond" w:hAnsi="Garamond"/>
                <w:sz w:val="20"/>
                <w:szCs w:val="20"/>
              </w:rPr>
              <w:t>odnoszącego się do przedsięwzięcia nr…….</w:t>
            </w:r>
          </w:p>
        </w:tc>
        <w:tc>
          <w:tcPr>
            <w:tcW w:w="1580" w:type="dxa"/>
            <w:gridSpan w:val="2"/>
          </w:tcPr>
          <w:p w14:paraId="3B95A1EB" w14:textId="77777777" w:rsidR="00D14C8D" w:rsidRPr="00E322B0" w:rsidRDefault="00D14C8D" w:rsidP="003F704F">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563DDE" w:rsidRPr="00E51B60" w14:paraId="583B9D19" w14:textId="77777777" w:rsidTr="008C6299">
        <w:trPr>
          <w:trHeight w:val="253"/>
        </w:trPr>
        <w:tc>
          <w:tcPr>
            <w:tcW w:w="554" w:type="dxa"/>
            <w:tcBorders>
              <w:top w:val="single" w:sz="4" w:space="0" w:color="C0504D"/>
              <w:bottom w:val="single" w:sz="4" w:space="0" w:color="C0504D"/>
              <w:right w:val="single" w:sz="4" w:space="0" w:color="C0504D"/>
            </w:tcBorders>
          </w:tcPr>
          <w:p w14:paraId="7ED3AEFE" w14:textId="77777777" w:rsidR="00D14C8D" w:rsidRPr="00E322B0" w:rsidRDefault="00891336"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6</w:t>
            </w:r>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14:paraId="19ED3180" w14:textId="77777777" w:rsidR="00D14C8D" w:rsidRPr="00E51B60" w:rsidRDefault="00D14C8D">
            <w:pPr>
              <w:autoSpaceDE w:val="0"/>
              <w:autoSpaceDN w:val="0"/>
              <w:adjustRightInd w:val="0"/>
              <w:spacing w:after="0" w:line="240" w:lineRule="auto"/>
              <w:rPr>
                <w:rFonts w:ascii="Garamond" w:hAnsi="Garamond"/>
                <w:sz w:val="20"/>
                <w:szCs w:val="20"/>
              </w:rPr>
            </w:pPr>
            <w:r w:rsidRPr="00E51B60">
              <w:rPr>
                <w:rFonts w:ascii="Garamond" w:hAnsi="Garamond"/>
                <w:sz w:val="20"/>
                <w:szCs w:val="20"/>
              </w:rPr>
              <w:t>Operacja jest zgodna z Programem Operacyjnym Rybactwo i Morze 2014-2020</w:t>
            </w:r>
          </w:p>
        </w:tc>
        <w:tc>
          <w:tcPr>
            <w:tcW w:w="4657" w:type="dxa"/>
            <w:tcBorders>
              <w:top w:val="single" w:sz="4" w:space="0" w:color="C0504D"/>
              <w:left w:val="single" w:sz="4" w:space="0" w:color="C0504D"/>
              <w:bottom w:val="single" w:sz="4" w:space="0" w:color="C0504D"/>
              <w:right w:val="single" w:sz="4" w:space="0" w:color="C0504D"/>
            </w:tcBorders>
            <w:vAlign w:val="center"/>
          </w:tcPr>
          <w:p w14:paraId="3B90AC47" w14:textId="77777777" w:rsidR="00D14C8D" w:rsidRPr="00E51B60" w:rsidRDefault="00D14C8D">
            <w:pPr>
              <w:spacing w:after="0" w:line="240" w:lineRule="auto"/>
              <w:jc w:val="both"/>
              <w:rPr>
                <w:rFonts w:ascii="Garamond" w:hAnsi="Garamond"/>
                <w:sz w:val="20"/>
                <w:szCs w:val="20"/>
              </w:rPr>
            </w:pPr>
            <w:r w:rsidRPr="00E51B60">
              <w:rPr>
                <w:rFonts w:ascii="Garamond" w:hAnsi="Garamond"/>
                <w:sz w:val="20"/>
                <w:szCs w:val="20"/>
              </w:rPr>
              <w:t>Operacja przyczyni się do osią</w:t>
            </w:r>
            <w:r w:rsidR="008671E4" w:rsidRPr="00E51B60">
              <w:rPr>
                <w:rFonts w:ascii="Garamond" w:hAnsi="Garamond"/>
                <w:sz w:val="20"/>
                <w:szCs w:val="20"/>
              </w:rPr>
              <w:t>gnięcia jednego z celów  Programu</w:t>
            </w:r>
            <w:r w:rsidRPr="00E51B60">
              <w:rPr>
                <w:rFonts w:ascii="Garamond" w:hAnsi="Garamond"/>
                <w:sz w:val="20"/>
                <w:szCs w:val="20"/>
              </w:rPr>
              <w:t xml:space="preserve"> Operacyjnego Rybactwo i Morze 2014-2020</w:t>
            </w:r>
          </w:p>
        </w:tc>
        <w:tc>
          <w:tcPr>
            <w:tcW w:w="1580" w:type="dxa"/>
            <w:gridSpan w:val="2"/>
            <w:tcBorders>
              <w:top w:val="single" w:sz="4" w:space="0" w:color="C0504D"/>
              <w:left w:val="single" w:sz="4" w:space="0" w:color="C0504D"/>
              <w:bottom w:val="single" w:sz="4" w:space="0" w:color="C0504D"/>
            </w:tcBorders>
          </w:tcPr>
          <w:p w14:paraId="382E0326" w14:textId="77777777" w:rsidR="00D14C8D" w:rsidRPr="00E322B0" w:rsidRDefault="00D14C8D" w:rsidP="000345EC">
            <w:pPr>
              <w:rPr>
                <w:rFonts w:ascii="Garamond" w:hAnsi="Garamond"/>
                <w:sz w:val="20"/>
                <w:szCs w:val="20"/>
              </w:rPr>
            </w:pPr>
            <w:r w:rsidRPr="00E322B0">
              <w:rPr>
                <w:rFonts w:ascii="Garamond" w:hAnsi="Garamond"/>
                <w:sz w:val="20"/>
                <w:szCs w:val="20"/>
              </w:rPr>
              <w:t>TAK</w:t>
            </w:r>
            <w:r w:rsidRPr="00E322B0">
              <w:rPr>
                <w:rFonts w:ascii="Garamond" w:hAnsi="Garamond"/>
                <w:sz w:val="20"/>
                <w:szCs w:val="20"/>
              </w:rPr>
              <w:t> NIE</w:t>
            </w:r>
            <w:r w:rsidRPr="00E322B0">
              <w:rPr>
                <w:rFonts w:ascii="Garamond" w:hAnsi="Garamond"/>
                <w:sz w:val="20"/>
                <w:szCs w:val="20"/>
              </w:rPr>
              <w:t></w:t>
            </w:r>
          </w:p>
        </w:tc>
      </w:tr>
      <w:tr w:rsidR="00563DDE" w:rsidRPr="00E51B60" w14:paraId="7F81A1E1" w14:textId="77777777" w:rsidTr="008C6299">
        <w:trPr>
          <w:trHeight w:val="730"/>
        </w:trPr>
        <w:tc>
          <w:tcPr>
            <w:tcW w:w="554" w:type="dxa"/>
            <w:tcBorders>
              <w:top w:val="single" w:sz="4" w:space="0" w:color="C0504D"/>
              <w:bottom w:val="single" w:sz="4" w:space="0" w:color="C0504D"/>
              <w:right w:val="single" w:sz="4" w:space="0" w:color="C0504D"/>
            </w:tcBorders>
          </w:tcPr>
          <w:p w14:paraId="0206AF30" w14:textId="77777777" w:rsidR="00D14C8D" w:rsidRPr="00E322B0" w:rsidRDefault="00891336"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7</w:t>
            </w:r>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14:paraId="557B7584" w14:textId="77777777" w:rsidR="00D14C8D" w:rsidRPr="00E51B60" w:rsidRDefault="00D14C8D">
            <w:pPr>
              <w:spacing w:after="0" w:line="240" w:lineRule="auto"/>
              <w:rPr>
                <w:rFonts w:ascii="Garamond" w:hAnsi="Garamond"/>
                <w:sz w:val="20"/>
                <w:szCs w:val="20"/>
              </w:rPr>
            </w:pPr>
          </w:p>
          <w:p w14:paraId="7C5821D1" w14:textId="77777777" w:rsidR="00D14C8D" w:rsidRPr="00E51B60" w:rsidRDefault="00D14C8D">
            <w:pPr>
              <w:spacing w:after="0" w:line="240" w:lineRule="auto"/>
              <w:rPr>
                <w:rFonts w:ascii="Garamond" w:hAnsi="Garamond"/>
                <w:sz w:val="20"/>
                <w:szCs w:val="20"/>
              </w:rPr>
            </w:pPr>
            <w:r w:rsidRPr="00E51B60">
              <w:rPr>
                <w:rFonts w:ascii="Garamond" w:hAnsi="Garamond"/>
                <w:sz w:val="20"/>
                <w:szCs w:val="20"/>
              </w:rPr>
              <w:t>Lokalizacja operacji na obszarze gmin objętych LSR</w:t>
            </w:r>
          </w:p>
          <w:p w14:paraId="5C16501A" w14:textId="77777777" w:rsidR="00D14C8D" w:rsidRPr="00E51B60" w:rsidRDefault="00D14C8D">
            <w:pPr>
              <w:spacing w:after="0" w:line="240" w:lineRule="auto"/>
              <w:rPr>
                <w:rFonts w:ascii="Garamond" w:hAnsi="Garamond"/>
                <w:sz w:val="20"/>
                <w:szCs w:val="20"/>
              </w:rPr>
            </w:pPr>
          </w:p>
        </w:tc>
        <w:tc>
          <w:tcPr>
            <w:tcW w:w="4657" w:type="dxa"/>
            <w:tcBorders>
              <w:top w:val="single" w:sz="4" w:space="0" w:color="C0504D"/>
              <w:left w:val="single" w:sz="4" w:space="0" w:color="C0504D"/>
              <w:bottom w:val="single" w:sz="4" w:space="0" w:color="C0504D"/>
              <w:right w:val="single" w:sz="4" w:space="0" w:color="C0504D"/>
            </w:tcBorders>
            <w:vAlign w:val="center"/>
          </w:tcPr>
          <w:p w14:paraId="5F0BD4FA" w14:textId="77777777" w:rsidR="00D14C8D" w:rsidRPr="00E51B60" w:rsidRDefault="00D14C8D">
            <w:pPr>
              <w:spacing w:after="0" w:line="240" w:lineRule="auto"/>
              <w:rPr>
                <w:rFonts w:ascii="Garamond" w:hAnsi="Garamond"/>
                <w:sz w:val="20"/>
                <w:szCs w:val="20"/>
              </w:rPr>
            </w:pPr>
            <w:r w:rsidRPr="00E51B60">
              <w:rPr>
                <w:rFonts w:ascii="Garamond" w:hAnsi="Garamond"/>
                <w:sz w:val="20"/>
                <w:szCs w:val="20"/>
              </w:rPr>
              <w:t>Lokalizacja operacji na obszarze gmin objętych LSR oznacza, realizację operacji na terenie minimum jednej spośród gmin: Hel, Jastarnia, Władysławowo, Puck, Miasto Puck, Krokowa, Kosakowo</w:t>
            </w:r>
          </w:p>
        </w:tc>
        <w:tc>
          <w:tcPr>
            <w:tcW w:w="1580" w:type="dxa"/>
            <w:gridSpan w:val="2"/>
            <w:tcBorders>
              <w:top w:val="single" w:sz="4" w:space="0" w:color="C0504D"/>
              <w:left w:val="single" w:sz="4" w:space="0" w:color="C0504D"/>
              <w:bottom w:val="single" w:sz="4" w:space="0" w:color="C0504D"/>
            </w:tcBorders>
          </w:tcPr>
          <w:p w14:paraId="63F66B5C" w14:textId="77777777" w:rsidR="00D14C8D" w:rsidRPr="00E322B0" w:rsidRDefault="00D14C8D" w:rsidP="000345EC">
            <w:pPr>
              <w:rPr>
                <w:rFonts w:ascii="Garamond" w:hAnsi="Garamond"/>
                <w:sz w:val="20"/>
                <w:szCs w:val="20"/>
              </w:rPr>
            </w:pPr>
            <w:r w:rsidRPr="00E322B0">
              <w:rPr>
                <w:rFonts w:ascii="Garamond" w:hAnsi="Garamond"/>
                <w:sz w:val="20"/>
                <w:szCs w:val="20"/>
              </w:rPr>
              <w:t>TAK</w:t>
            </w:r>
            <w:r w:rsidRPr="00E322B0">
              <w:rPr>
                <w:rFonts w:ascii="Garamond" w:hAnsi="Garamond"/>
                <w:sz w:val="20"/>
                <w:szCs w:val="20"/>
              </w:rPr>
              <w:t> NIE</w:t>
            </w:r>
            <w:r w:rsidRPr="00E322B0">
              <w:rPr>
                <w:rFonts w:ascii="Garamond" w:hAnsi="Garamond"/>
                <w:sz w:val="20"/>
                <w:szCs w:val="20"/>
              </w:rPr>
              <w:t></w:t>
            </w:r>
          </w:p>
        </w:tc>
      </w:tr>
      <w:tr w:rsidR="00563DDE" w:rsidRPr="00E51B60" w14:paraId="69070B9F" w14:textId="77777777" w:rsidTr="008C6299">
        <w:trPr>
          <w:trHeight w:val="253"/>
        </w:trPr>
        <w:tc>
          <w:tcPr>
            <w:tcW w:w="554" w:type="dxa"/>
            <w:tcBorders>
              <w:top w:val="single" w:sz="4" w:space="0" w:color="C0504D"/>
              <w:bottom w:val="single" w:sz="4" w:space="0" w:color="C0504D"/>
              <w:right w:val="single" w:sz="4" w:space="0" w:color="C0504D"/>
            </w:tcBorders>
          </w:tcPr>
          <w:p w14:paraId="2B2C1F70" w14:textId="77777777" w:rsidR="00D14C8D" w:rsidRPr="00E322B0" w:rsidRDefault="00891336"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8</w:t>
            </w:r>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14:paraId="56BED857" w14:textId="77777777" w:rsidR="00D14C8D" w:rsidRPr="00E51B60" w:rsidRDefault="00D14C8D">
            <w:pPr>
              <w:spacing w:after="0" w:line="240" w:lineRule="auto"/>
              <w:rPr>
                <w:rFonts w:ascii="Garamond" w:hAnsi="Garamond"/>
                <w:sz w:val="20"/>
                <w:szCs w:val="20"/>
              </w:rPr>
            </w:pPr>
            <w:r w:rsidRPr="00E51B60">
              <w:rPr>
                <w:rFonts w:ascii="Garamond" w:hAnsi="Garamond"/>
                <w:sz w:val="20"/>
                <w:szCs w:val="20"/>
              </w:rPr>
              <w:t xml:space="preserve">Wnioskodawca jest uprawniony do uzyskania wsparcia  </w:t>
            </w:r>
          </w:p>
        </w:tc>
        <w:tc>
          <w:tcPr>
            <w:tcW w:w="4657" w:type="dxa"/>
            <w:tcBorders>
              <w:top w:val="single" w:sz="4" w:space="0" w:color="C0504D"/>
              <w:left w:val="single" w:sz="4" w:space="0" w:color="C0504D"/>
              <w:bottom w:val="single" w:sz="4" w:space="0" w:color="C0504D"/>
              <w:right w:val="single" w:sz="4" w:space="0" w:color="C0504D"/>
            </w:tcBorders>
            <w:vAlign w:val="center"/>
          </w:tcPr>
          <w:p w14:paraId="727E5479" w14:textId="77777777" w:rsidR="00D14C8D" w:rsidRPr="00E51B60" w:rsidRDefault="00780490" w:rsidP="00E322B0">
            <w:pPr>
              <w:spacing w:after="0" w:line="240" w:lineRule="auto"/>
              <w:jc w:val="both"/>
              <w:rPr>
                <w:rFonts w:ascii="Garamond" w:hAnsi="Garamond"/>
                <w:sz w:val="20"/>
                <w:szCs w:val="20"/>
              </w:rPr>
            </w:pPr>
            <w:r w:rsidRPr="00E51B60">
              <w:rPr>
                <w:rFonts w:ascii="Garamond" w:hAnsi="Garamond"/>
                <w:sz w:val="20"/>
                <w:szCs w:val="20"/>
              </w:rPr>
              <w:t>Do uzyskania wsparcia uprawniony jest wnioskodawca określony w Rozporządzeniu Ministra Gospodarki Morskiej i Żeglugi Śródlądowej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dla celu określonego w paragrafie …..</w:t>
            </w:r>
          </w:p>
        </w:tc>
        <w:tc>
          <w:tcPr>
            <w:tcW w:w="1580" w:type="dxa"/>
            <w:gridSpan w:val="2"/>
            <w:tcBorders>
              <w:top w:val="single" w:sz="4" w:space="0" w:color="C0504D"/>
              <w:left w:val="single" w:sz="4" w:space="0" w:color="C0504D"/>
              <w:bottom w:val="single" w:sz="4" w:space="0" w:color="C0504D"/>
            </w:tcBorders>
          </w:tcPr>
          <w:p w14:paraId="737BA21C" w14:textId="77777777" w:rsidR="00D14C8D" w:rsidRPr="00E322B0" w:rsidRDefault="00D14C8D" w:rsidP="000345EC">
            <w:pPr>
              <w:rPr>
                <w:rFonts w:ascii="Garamond" w:hAnsi="Garamond"/>
                <w:sz w:val="20"/>
                <w:szCs w:val="20"/>
              </w:rPr>
            </w:pPr>
            <w:r w:rsidRPr="00E322B0">
              <w:rPr>
                <w:rFonts w:ascii="Garamond" w:hAnsi="Garamond"/>
                <w:sz w:val="20"/>
                <w:szCs w:val="20"/>
              </w:rPr>
              <w:t>TAK</w:t>
            </w:r>
            <w:r w:rsidRPr="00E322B0">
              <w:rPr>
                <w:rFonts w:ascii="Garamond" w:hAnsi="Garamond"/>
                <w:sz w:val="20"/>
                <w:szCs w:val="20"/>
              </w:rPr>
              <w:t> NIE</w:t>
            </w:r>
            <w:r w:rsidRPr="00E322B0">
              <w:rPr>
                <w:rFonts w:ascii="Garamond" w:hAnsi="Garamond"/>
                <w:sz w:val="20"/>
                <w:szCs w:val="20"/>
              </w:rPr>
              <w:t></w:t>
            </w:r>
          </w:p>
        </w:tc>
      </w:tr>
      <w:tr w:rsidR="00563DDE" w:rsidRPr="00E51B60" w14:paraId="0F07FEFC" w14:textId="77777777" w:rsidTr="008C6299">
        <w:trPr>
          <w:trHeight w:val="253"/>
        </w:trPr>
        <w:tc>
          <w:tcPr>
            <w:tcW w:w="554" w:type="dxa"/>
            <w:tcBorders>
              <w:top w:val="single" w:sz="4" w:space="0" w:color="C0504D"/>
              <w:bottom w:val="single" w:sz="4" w:space="0" w:color="C0504D"/>
              <w:right w:val="single" w:sz="4" w:space="0" w:color="C0504D"/>
            </w:tcBorders>
          </w:tcPr>
          <w:p w14:paraId="4E55D1EA" w14:textId="77777777" w:rsidR="00D14C8D" w:rsidRPr="00E322B0" w:rsidRDefault="00891336"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9</w:t>
            </w:r>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14:paraId="4D62E136" w14:textId="77777777" w:rsidR="00D14C8D" w:rsidRPr="00E51B60" w:rsidRDefault="00D14C8D">
            <w:pPr>
              <w:spacing w:after="0" w:line="240" w:lineRule="auto"/>
              <w:rPr>
                <w:rFonts w:ascii="Garamond" w:hAnsi="Garamond"/>
                <w:sz w:val="20"/>
                <w:szCs w:val="20"/>
              </w:rPr>
            </w:pPr>
            <w:r w:rsidRPr="00E51B60">
              <w:rPr>
                <w:rFonts w:ascii="Garamond" w:hAnsi="Garamond"/>
                <w:sz w:val="20"/>
                <w:szCs w:val="20"/>
              </w:rPr>
              <w:t xml:space="preserve">Wnioskowana kwota pomocy na realizację operacji mieści się w limicie środków finansowych na jednego wnioskodawcę </w:t>
            </w:r>
          </w:p>
          <w:p w14:paraId="6566C156" w14:textId="77777777" w:rsidR="00D14C8D" w:rsidRPr="00E51B60" w:rsidRDefault="00D14C8D">
            <w:pPr>
              <w:spacing w:after="0" w:line="240" w:lineRule="auto"/>
              <w:rPr>
                <w:rFonts w:ascii="Garamond" w:hAnsi="Garamond"/>
                <w:sz w:val="20"/>
                <w:szCs w:val="20"/>
              </w:rPr>
            </w:pPr>
          </w:p>
        </w:tc>
        <w:tc>
          <w:tcPr>
            <w:tcW w:w="4657" w:type="dxa"/>
            <w:tcBorders>
              <w:top w:val="single" w:sz="4" w:space="0" w:color="C0504D"/>
              <w:left w:val="single" w:sz="4" w:space="0" w:color="C0504D"/>
              <w:bottom w:val="single" w:sz="4" w:space="0" w:color="C0504D"/>
              <w:right w:val="single" w:sz="4" w:space="0" w:color="C0504D"/>
            </w:tcBorders>
            <w:vAlign w:val="center"/>
          </w:tcPr>
          <w:p w14:paraId="3213EF96" w14:textId="77777777" w:rsidR="00D14C8D" w:rsidRPr="00E51B60" w:rsidRDefault="00D14C8D">
            <w:pPr>
              <w:spacing w:after="0" w:line="240" w:lineRule="auto"/>
              <w:jc w:val="both"/>
              <w:rPr>
                <w:rFonts w:ascii="Garamond" w:hAnsi="Garamond"/>
                <w:sz w:val="20"/>
                <w:szCs w:val="20"/>
              </w:rPr>
            </w:pPr>
            <w:r w:rsidRPr="00E51B60">
              <w:rPr>
                <w:rFonts w:ascii="Garamond" w:hAnsi="Garamond"/>
                <w:sz w:val="20"/>
                <w:szCs w:val="20"/>
              </w:rPr>
              <w:t>Pomoc na realizacje operacji w ramach celu  przyznaje się do wysokości limitu, który w ramach realizacji programu poprzez Lokalną Strategię Rozwoju wynosi…..zł. na jednego beneficjenta.</w:t>
            </w:r>
          </w:p>
        </w:tc>
        <w:tc>
          <w:tcPr>
            <w:tcW w:w="1580" w:type="dxa"/>
            <w:gridSpan w:val="2"/>
            <w:tcBorders>
              <w:top w:val="single" w:sz="4" w:space="0" w:color="C0504D"/>
              <w:left w:val="single" w:sz="4" w:space="0" w:color="C0504D"/>
              <w:bottom w:val="single" w:sz="4" w:space="0" w:color="C0504D"/>
            </w:tcBorders>
          </w:tcPr>
          <w:p w14:paraId="41DB242F" w14:textId="77777777" w:rsidR="00D14C8D" w:rsidRPr="00E322B0" w:rsidRDefault="00D14C8D" w:rsidP="000345EC">
            <w:pPr>
              <w:rPr>
                <w:rFonts w:ascii="Garamond" w:hAnsi="Garamond"/>
                <w:sz w:val="20"/>
                <w:szCs w:val="20"/>
              </w:rPr>
            </w:pPr>
            <w:r w:rsidRPr="00E322B0">
              <w:rPr>
                <w:rFonts w:ascii="Garamond" w:hAnsi="Garamond"/>
                <w:sz w:val="20"/>
                <w:szCs w:val="20"/>
              </w:rPr>
              <w:t>TAK</w:t>
            </w:r>
            <w:r w:rsidRPr="00E322B0">
              <w:rPr>
                <w:rFonts w:ascii="Garamond" w:hAnsi="Garamond"/>
                <w:sz w:val="20"/>
                <w:szCs w:val="20"/>
              </w:rPr>
              <w:t> NIE</w:t>
            </w:r>
            <w:r w:rsidRPr="00E322B0">
              <w:rPr>
                <w:rFonts w:ascii="Garamond" w:hAnsi="Garamond"/>
                <w:sz w:val="20"/>
                <w:szCs w:val="20"/>
              </w:rPr>
              <w:t></w:t>
            </w:r>
          </w:p>
        </w:tc>
      </w:tr>
      <w:tr w:rsidR="00563DDE" w:rsidRPr="00E51B60" w14:paraId="23F06910" w14:textId="77777777" w:rsidTr="008C6299">
        <w:trPr>
          <w:trHeight w:val="253"/>
        </w:trPr>
        <w:tc>
          <w:tcPr>
            <w:tcW w:w="554" w:type="dxa"/>
            <w:tcBorders>
              <w:top w:val="single" w:sz="4" w:space="0" w:color="C0504D"/>
              <w:bottom w:val="single" w:sz="4" w:space="0" w:color="C0504D"/>
              <w:right w:val="single" w:sz="4" w:space="0" w:color="C0504D"/>
            </w:tcBorders>
          </w:tcPr>
          <w:p w14:paraId="40CDD034" w14:textId="77777777" w:rsidR="00D14C8D" w:rsidRPr="00E322B0" w:rsidRDefault="00891336"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10</w:t>
            </w:r>
          </w:p>
        </w:tc>
        <w:tc>
          <w:tcPr>
            <w:tcW w:w="3523" w:type="dxa"/>
            <w:tcBorders>
              <w:top w:val="single" w:sz="4" w:space="0" w:color="C0504D"/>
              <w:left w:val="single" w:sz="4" w:space="0" w:color="C0504D"/>
              <w:bottom w:val="single" w:sz="4" w:space="0" w:color="C0504D"/>
              <w:right w:val="single" w:sz="4" w:space="0" w:color="C0504D"/>
            </w:tcBorders>
            <w:shd w:val="clear" w:color="auto" w:fill="00B0F0"/>
            <w:vAlign w:val="center"/>
          </w:tcPr>
          <w:p w14:paraId="32B93FBF" w14:textId="77777777" w:rsidR="00D14C8D" w:rsidRPr="00E51B60" w:rsidRDefault="00D14C8D">
            <w:pPr>
              <w:spacing w:after="0" w:line="240" w:lineRule="auto"/>
              <w:rPr>
                <w:rFonts w:ascii="Garamond" w:hAnsi="Garamond"/>
                <w:sz w:val="20"/>
                <w:szCs w:val="20"/>
              </w:rPr>
            </w:pPr>
            <w:r w:rsidRPr="00E51B60">
              <w:rPr>
                <w:rFonts w:ascii="Garamond" w:hAnsi="Garamond"/>
                <w:sz w:val="20"/>
                <w:szCs w:val="20"/>
              </w:rPr>
              <w:t xml:space="preserve">Wnioskowana intensywność pomocy na realizację operacji  mieści się w limicie </w:t>
            </w:r>
            <w:r w:rsidRPr="00E51B60">
              <w:rPr>
                <w:rFonts w:ascii="Garamond" w:hAnsi="Garamond"/>
                <w:sz w:val="20"/>
                <w:szCs w:val="20"/>
              </w:rPr>
              <w:lastRenderedPageBreak/>
              <w:t xml:space="preserve">środków </w:t>
            </w:r>
          </w:p>
        </w:tc>
        <w:tc>
          <w:tcPr>
            <w:tcW w:w="4657" w:type="dxa"/>
            <w:tcBorders>
              <w:top w:val="single" w:sz="4" w:space="0" w:color="C0504D"/>
              <w:left w:val="single" w:sz="4" w:space="0" w:color="C0504D"/>
              <w:bottom w:val="single" w:sz="4" w:space="0" w:color="C0504D"/>
              <w:right w:val="single" w:sz="4" w:space="0" w:color="C0504D"/>
            </w:tcBorders>
            <w:vAlign w:val="center"/>
          </w:tcPr>
          <w:p w14:paraId="07CF4899" w14:textId="77777777" w:rsidR="00D14C8D" w:rsidRPr="00E51B60" w:rsidRDefault="00D14C8D">
            <w:pPr>
              <w:spacing w:after="0" w:line="240" w:lineRule="auto"/>
              <w:jc w:val="both"/>
              <w:rPr>
                <w:rFonts w:ascii="Garamond" w:hAnsi="Garamond"/>
                <w:sz w:val="20"/>
                <w:szCs w:val="20"/>
              </w:rPr>
            </w:pPr>
            <w:r w:rsidRPr="00E51B60">
              <w:rPr>
                <w:rFonts w:ascii="Garamond" w:hAnsi="Garamond"/>
                <w:sz w:val="20"/>
                <w:szCs w:val="20"/>
              </w:rPr>
              <w:lastRenderedPageBreak/>
              <w:t xml:space="preserve">Pomoc na realizację operacji w ramach celu szczegółowego nr……przyznaje się do wysokości limitu, </w:t>
            </w:r>
            <w:r w:rsidRPr="00E51B60">
              <w:rPr>
                <w:rFonts w:ascii="Garamond" w:hAnsi="Garamond"/>
                <w:sz w:val="20"/>
                <w:szCs w:val="20"/>
              </w:rPr>
              <w:lastRenderedPageBreak/>
              <w:t>który wynosi ….% kosztów kwalifikowalnych</w:t>
            </w:r>
          </w:p>
        </w:tc>
        <w:tc>
          <w:tcPr>
            <w:tcW w:w="1580" w:type="dxa"/>
            <w:gridSpan w:val="2"/>
            <w:tcBorders>
              <w:top w:val="single" w:sz="4" w:space="0" w:color="C0504D"/>
              <w:left w:val="single" w:sz="4" w:space="0" w:color="C0504D"/>
              <w:bottom w:val="single" w:sz="4" w:space="0" w:color="C0504D"/>
            </w:tcBorders>
          </w:tcPr>
          <w:p w14:paraId="3620D0A0" w14:textId="77777777" w:rsidR="00D14C8D" w:rsidRPr="00E322B0" w:rsidRDefault="00D14C8D" w:rsidP="000345EC">
            <w:pPr>
              <w:rPr>
                <w:rFonts w:ascii="Garamond" w:hAnsi="Garamond"/>
                <w:sz w:val="20"/>
                <w:szCs w:val="20"/>
              </w:rPr>
            </w:pPr>
            <w:r w:rsidRPr="00E322B0">
              <w:rPr>
                <w:rFonts w:ascii="Garamond" w:hAnsi="Garamond"/>
                <w:sz w:val="20"/>
                <w:szCs w:val="20"/>
              </w:rPr>
              <w:lastRenderedPageBreak/>
              <w:t>TAK</w:t>
            </w:r>
            <w:r w:rsidRPr="00E322B0">
              <w:rPr>
                <w:rFonts w:ascii="Garamond" w:hAnsi="Garamond"/>
                <w:sz w:val="20"/>
                <w:szCs w:val="20"/>
              </w:rPr>
              <w:t> NIE</w:t>
            </w:r>
            <w:r w:rsidRPr="00E322B0">
              <w:rPr>
                <w:rFonts w:ascii="Garamond" w:hAnsi="Garamond"/>
                <w:sz w:val="20"/>
                <w:szCs w:val="20"/>
              </w:rPr>
              <w:t></w:t>
            </w:r>
          </w:p>
        </w:tc>
      </w:tr>
      <w:tr w:rsidR="008C6299" w:rsidRPr="00E51B60" w14:paraId="30D27537" w14:textId="77777777" w:rsidTr="005F1305">
        <w:trPr>
          <w:trHeight w:val="253"/>
        </w:trPr>
        <w:tc>
          <w:tcPr>
            <w:tcW w:w="8734" w:type="dxa"/>
            <w:gridSpan w:val="3"/>
            <w:tcBorders>
              <w:top w:val="single" w:sz="4" w:space="0" w:color="C0504D"/>
              <w:bottom w:val="single" w:sz="4" w:space="0" w:color="C0504D"/>
              <w:right w:val="single" w:sz="4" w:space="0" w:color="C0504D"/>
            </w:tcBorders>
          </w:tcPr>
          <w:p w14:paraId="58FB439B" w14:textId="77777777" w:rsidR="008C6299" w:rsidRPr="00E51B60" w:rsidRDefault="008C6299">
            <w:pPr>
              <w:spacing w:after="0" w:line="240" w:lineRule="auto"/>
              <w:jc w:val="both"/>
              <w:rPr>
                <w:rFonts w:ascii="Garamond" w:hAnsi="Garamond"/>
                <w:sz w:val="20"/>
                <w:szCs w:val="20"/>
              </w:rPr>
            </w:pPr>
            <w:r w:rsidRPr="00E51B60">
              <w:rPr>
                <w:rFonts w:ascii="Garamond" w:hAnsi="Garamond"/>
                <w:sz w:val="20"/>
                <w:szCs w:val="20"/>
              </w:rPr>
              <w:t>Końcowa ocena zgodności z LSR. Projekt jest zgodny z LSR.</w:t>
            </w:r>
          </w:p>
        </w:tc>
        <w:tc>
          <w:tcPr>
            <w:tcW w:w="1580" w:type="dxa"/>
            <w:gridSpan w:val="2"/>
            <w:tcBorders>
              <w:top w:val="single" w:sz="4" w:space="0" w:color="C0504D"/>
              <w:left w:val="single" w:sz="4" w:space="0" w:color="C0504D"/>
              <w:bottom w:val="single" w:sz="4" w:space="0" w:color="C0504D"/>
            </w:tcBorders>
          </w:tcPr>
          <w:p w14:paraId="3A5D8560" w14:textId="77777777" w:rsidR="008C6299" w:rsidRPr="00E322B0" w:rsidRDefault="008C6299" w:rsidP="000345EC">
            <w:pPr>
              <w:rPr>
                <w:rFonts w:ascii="Garamond" w:hAnsi="Garamond"/>
                <w:sz w:val="20"/>
                <w:szCs w:val="20"/>
              </w:rPr>
            </w:pPr>
          </w:p>
        </w:tc>
      </w:tr>
    </w:tbl>
    <w:p w14:paraId="14E78172" w14:textId="77777777" w:rsidR="008671E4" w:rsidRPr="00E51B60" w:rsidRDefault="008671E4" w:rsidP="008671E4">
      <w:pPr>
        <w:keepNext/>
        <w:tabs>
          <w:tab w:val="num" w:pos="1226"/>
        </w:tabs>
        <w:spacing w:before="60" w:after="60"/>
        <w:ind w:left="1226" w:hanging="1226"/>
        <w:jc w:val="center"/>
        <w:outlineLvl w:val="0"/>
        <w:rPr>
          <w:rFonts w:ascii="Garamond" w:hAnsi="Garamond"/>
          <w:b/>
          <w:bCs/>
          <w:smallCaps/>
          <w:kern w:val="32"/>
        </w:rPr>
      </w:pPr>
      <w:r w:rsidRPr="00E51B60">
        <w:rPr>
          <w:rFonts w:ascii="Garamond" w:hAnsi="Garamond"/>
          <w:b/>
          <w:bCs/>
          <w:smallCaps/>
          <w:kern w:val="32"/>
        </w:rPr>
        <w:t xml:space="preserve">KRYTERIA ZGODNOŚCI OPERACJI Z LSR PÓŁNOCNOKASZUBSKIEJ LGR – DLA KONKURSÓW W RAMACH PROGRAMU ROZWOJU OBSZARÓW WIEJSKICH 2014 </w:t>
      </w:r>
      <w:r w:rsidR="00F22821" w:rsidRPr="00E51B60">
        <w:rPr>
          <w:rFonts w:ascii="Garamond" w:hAnsi="Garamond"/>
          <w:b/>
          <w:bCs/>
          <w:smallCaps/>
          <w:kern w:val="32"/>
        </w:rPr>
        <w:t>–</w:t>
      </w:r>
      <w:r w:rsidRPr="00E51B60">
        <w:rPr>
          <w:rFonts w:ascii="Garamond" w:hAnsi="Garamond"/>
          <w:b/>
          <w:bCs/>
          <w:smallCaps/>
          <w:kern w:val="32"/>
        </w:rPr>
        <w:t xml:space="preserve"> 2020</w:t>
      </w:r>
    </w:p>
    <w:p w14:paraId="105DAA50" w14:textId="77777777" w:rsidR="00F22821" w:rsidRPr="00E51B60" w:rsidRDefault="00F22821" w:rsidP="008671E4">
      <w:pPr>
        <w:keepNext/>
        <w:tabs>
          <w:tab w:val="num" w:pos="1226"/>
        </w:tabs>
        <w:spacing w:before="60" w:after="60"/>
        <w:ind w:left="1226" w:hanging="1226"/>
        <w:jc w:val="center"/>
        <w:outlineLvl w:val="0"/>
        <w:rPr>
          <w:rFonts w:ascii="Garamond" w:hAnsi="Garamond"/>
          <w:b/>
          <w:bCs/>
          <w:smallCaps/>
          <w:kern w:val="32"/>
        </w:rPr>
      </w:pPr>
    </w:p>
    <w:tbl>
      <w:tblPr>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3523"/>
        <w:gridCol w:w="4657"/>
        <w:gridCol w:w="21"/>
        <w:gridCol w:w="1559"/>
      </w:tblGrid>
      <w:tr w:rsidR="00563DDE" w:rsidRPr="00E51B60" w14:paraId="1E6E4483" w14:textId="77777777" w:rsidTr="008C6299">
        <w:trPr>
          <w:trHeight w:val="253"/>
        </w:trPr>
        <w:tc>
          <w:tcPr>
            <w:tcW w:w="554" w:type="dxa"/>
            <w:vAlign w:val="center"/>
          </w:tcPr>
          <w:p w14:paraId="745B85DE" w14:textId="77777777" w:rsidR="008671E4" w:rsidRPr="00E51B60" w:rsidRDefault="008671E4" w:rsidP="000345EC">
            <w:pPr>
              <w:spacing w:after="0" w:line="240" w:lineRule="auto"/>
              <w:jc w:val="center"/>
              <w:rPr>
                <w:rFonts w:ascii="Garamond" w:hAnsi="Garamond"/>
                <w:b/>
                <w:sz w:val="20"/>
                <w:szCs w:val="20"/>
              </w:rPr>
            </w:pPr>
            <w:r w:rsidRPr="00E51B60">
              <w:rPr>
                <w:rFonts w:ascii="Garamond" w:hAnsi="Garamond"/>
                <w:b/>
                <w:sz w:val="20"/>
                <w:szCs w:val="20"/>
              </w:rPr>
              <w:t>LP</w:t>
            </w:r>
          </w:p>
        </w:tc>
        <w:tc>
          <w:tcPr>
            <w:tcW w:w="3523" w:type="dxa"/>
            <w:vAlign w:val="center"/>
          </w:tcPr>
          <w:p w14:paraId="762B8870" w14:textId="77777777" w:rsidR="008671E4" w:rsidRPr="00E51B60" w:rsidRDefault="008671E4" w:rsidP="000345EC">
            <w:pPr>
              <w:spacing w:after="0" w:line="240" w:lineRule="auto"/>
              <w:rPr>
                <w:rFonts w:ascii="Garamond" w:hAnsi="Garamond"/>
                <w:b/>
                <w:sz w:val="20"/>
                <w:szCs w:val="20"/>
              </w:rPr>
            </w:pPr>
            <w:r w:rsidRPr="00E51B60">
              <w:rPr>
                <w:rFonts w:ascii="Garamond" w:hAnsi="Garamond"/>
                <w:b/>
                <w:sz w:val="20"/>
                <w:szCs w:val="20"/>
              </w:rPr>
              <w:t xml:space="preserve">Kryterium </w:t>
            </w:r>
          </w:p>
        </w:tc>
        <w:tc>
          <w:tcPr>
            <w:tcW w:w="4678" w:type="dxa"/>
            <w:gridSpan w:val="2"/>
            <w:vAlign w:val="center"/>
          </w:tcPr>
          <w:p w14:paraId="7F1E1503" w14:textId="77777777" w:rsidR="008671E4" w:rsidRPr="00E51B60" w:rsidRDefault="008671E4" w:rsidP="000345EC">
            <w:pPr>
              <w:spacing w:after="0" w:line="240" w:lineRule="auto"/>
              <w:rPr>
                <w:rFonts w:ascii="Garamond" w:hAnsi="Garamond"/>
                <w:b/>
                <w:sz w:val="20"/>
                <w:szCs w:val="20"/>
              </w:rPr>
            </w:pPr>
            <w:r w:rsidRPr="00E51B60">
              <w:rPr>
                <w:rFonts w:ascii="Garamond" w:hAnsi="Garamond"/>
                <w:b/>
                <w:sz w:val="20"/>
                <w:szCs w:val="20"/>
              </w:rPr>
              <w:t>Definicja Kryterium</w:t>
            </w:r>
          </w:p>
        </w:tc>
        <w:tc>
          <w:tcPr>
            <w:tcW w:w="1559" w:type="dxa"/>
            <w:vAlign w:val="center"/>
          </w:tcPr>
          <w:p w14:paraId="40191CAF" w14:textId="77777777" w:rsidR="008671E4" w:rsidRPr="00E51B60" w:rsidRDefault="008671E4" w:rsidP="000345EC">
            <w:pPr>
              <w:spacing w:after="0" w:line="240" w:lineRule="auto"/>
              <w:jc w:val="center"/>
              <w:rPr>
                <w:rFonts w:ascii="Garamond" w:hAnsi="Garamond"/>
                <w:b/>
                <w:sz w:val="20"/>
                <w:szCs w:val="20"/>
              </w:rPr>
            </w:pPr>
            <w:r w:rsidRPr="00E51B60">
              <w:rPr>
                <w:rFonts w:ascii="Garamond" w:hAnsi="Garamond"/>
                <w:b/>
                <w:sz w:val="20"/>
                <w:szCs w:val="20"/>
              </w:rPr>
              <w:t>Sposób oceny*</w:t>
            </w:r>
          </w:p>
        </w:tc>
      </w:tr>
      <w:tr w:rsidR="00563DDE" w:rsidRPr="00E51B60" w14:paraId="4BFFB9AA" w14:textId="77777777" w:rsidTr="000345EC">
        <w:trPr>
          <w:trHeight w:val="253"/>
        </w:trPr>
        <w:tc>
          <w:tcPr>
            <w:tcW w:w="10314" w:type="dxa"/>
            <w:gridSpan w:val="5"/>
          </w:tcPr>
          <w:p w14:paraId="07470E64" w14:textId="77777777" w:rsidR="008671E4" w:rsidRPr="00E322B0" w:rsidRDefault="008671E4" w:rsidP="000345EC">
            <w:pPr>
              <w:snapToGrid w:val="0"/>
              <w:spacing w:after="0" w:line="240" w:lineRule="auto"/>
              <w:jc w:val="center"/>
              <w:rPr>
                <w:rFonts w:ascii="Garamond" w:hAnsi="Garamond"/>
                <w:b/>
                <w:sz w:val="20"/>
                <w:szCs w:val="20"/>
              </w:rPr>
            </w:pPr>
          </w:p>
        </w:tc>
      </w:tr>
      <w:tr w:rsidR="00F22821" w:rsidRPr="00E51B60" w14:paraId="7DB705DE" w14:textId="77777777" w:rsidTr="00E322B0">
        <w:trPr>
          <w:trHeight w:val="253"/>
        </w:trPr>
        <w:tc>
          <w:tcPr>
            <w:tcW w:w="554" w:type="dxa"/>
          </w:tcPr>
          <w:p w14:paraId="2C829676" w14:textId="77777777" w:rsidR="00F22821" w:rsidRPr="00E51B60" w:rsidRDefault="00F22821" w:rsidP="00F22821">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1</w:t>
            </w:r>
          </w:p>
        </w:tc>
        <w:tc>
          <w:tcPr>
            <w:tcW w:w="3523" w:type="dxa"/>
            <w:shd w:val="clear" w:color="auto" w:fill="92D050"/>
          </w:tcPr>
          <w:p w14:paraId="28D2EF55" w14:textId="77777777" w:rsidR="00F22821" w:rsidRPr="00E322B0" w:rsidRDefault="00F22821" w:rsidP="00F22821">
            <w:pPr>
              <w:autoSpaceDE w:val="0"/>
              <w:autoSpaceDN w:val="0"/>
              <w:adjustRightInd w:val="0"/>
              <w:spacing w:after="0" w:line="240" w:lineRule="auto"/>
              <w:rPr>
                <w:rFonts w:ascii="Garamond" w:hAnsi="Garamond"/>
                <w:sz w:val="20"/>
                <w:szCs w:val="20"/>
              </w:rPr>
            </w:pPr>
            <w:r w:rsidRPr="00E322B0">
              <w:rPr>
                <w:rFonts w:ascii="Garamond" w:hAnsi="Garamond"/>
                <w:sz w:val="20"/>
                <w:szCs w:val="20"/>
              </w:rPr>
              <w:t>Operacja została złożona w miejscu i terminie, który został wskazany w ogłoszeniu o naborze  wniosków o udzielenie wsparcia</w:t>
            </w:r>
          </w:p>
        </w:tc>
        <w:tc>
          <w:tcPr>
            <w:tcW w:w="4657" w:type="dxa"/>
          </w:tcPr>
          <w:p w14:paraId="3F3447C7" w14:textId="77777777" w:rsidR="00F22821" w:rsidRPr="00E322B0" w:rsidDel="00780490" w:rsidRDefault="00F22821" w:rsidP="00F22821">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Operacja została złożona w miejscu i terminie wskazanym w ogłoszeniu o naborze  wniosków o udzielenie wsparcia, tj. do dnia……termin zakończenia naboru…….</w:t>
            </w:r>
          </w:p>
        </w:tc>
        <w:tc>
          <w:tcPr>
            <w:tcW w:w="1580" w:type="dxa"/>
            <w:gridSpan w:val="2"/>
          </w:tcPr>
          <w:p w14:paraId="53B26419" w14:textId="77777777" w:rsidR="00F22821" w:rsidRPr="00E322B0" w:rsidRDefault="00F22821" w:rsidP="00F22821">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F22821" w:rsidRPr="00E51B60" w14:paraId="28B25D6E" w14:textId="77777777" w:rsidTr="00E322B0">
        <w:trPr>
          <w:trHeight w:val="253"/>
        </w:trPr>
        <w:tc>
          <w:tcPr>
            <w:tcW w:w="554" w:type="dxa"/>
          </w:tcPr>
          <w:p w14:paraId="71692057" w14:textId="77777777" w:rsidR="00F22821" w:rsidRPr="00E51B60" w:rsidRDefault="00F22821" w:rsidP="00F22821">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2</w:t>
            </w:r>
          </w:p>
        </w:tc>
        <w:tc>
          <w:tcPr>
            <w:tcW w:w="3523" w:type="dxa"/>
            <w:shd w:val="clear" w:color="auto" w:fill="92D050"/>
          </w:tcPr>
          <w:p w14:paraId="690A8BD6" w14:textId="77777777" w:rsidR="00F22821" w:rsidRPr="00E322B0" w:rsidRDefault="00F22821" w:rsidP="00F22821">
            <w:pPr>
              <w:autoSpaceDE w:val="0"/>
              <w:autoSpaceDN w:val="0"/>
              <w:adjustRightInd w:val="0"/>
              <w:spacing w:after="0" w:line="240" w:lineRule="auto"/>
              <w:rPr>
                <w:rFonts w:ascii="Garamond" w:hAnsi="Garamond"/>
                <w:sz w:val="20"/>
                <w:szCs w:val="20"/>
              </w:rPr>
            </w:pPr>
            <w:r w:rsidRPr="00E322B0">
              <w:rPr>
                <w:rFonts w:ascii="Garamond" w:hAnsi="Garamond"/>
                <w:sz w:val="20"/>
                <w:szCs w:val="20"/>
              </w:rPr>
              <w:t>Operacja jest zgodna z zakresem tematycznym, który został wskazany w ogłoszeniu o naborze  wniosków o udzielenie wsparcia</w:t>
            </w:r>
          </w:p>
        </w:tc>
        <w:tc>
          <w:tcPr>
            <w:tcW w:w="4657" w:type="dxa"/>
          </w:tcPr>
          <w:p w14:paraId="54A36FAD" w14:textId="77777777" w:rsidR="00F22821" w:rsidRPr="00E322B0" w:rsidDel="00780490" w:rsidRDefault="00F22821" w:rsidP="00F22821">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Operacja jest zgodna z zakresem tematycznym wskazanym w ogłoszeniu o naborze  wniosków o udzielenie wsparcia:</w:t>
            </w:r>
          </w:p>
        </w:tc>
        <w:tc>
          <w:tcPr>
            <w:tcW w:w="1580" w:type="dxa"/>
            <w:gridSpan w:val="2"/>
          </w:tcPr>
          <w:p w14:paraId="1D001F02" w14:textId="77777777" w:rsidR="00F22821" w:rsidRPr="00E322B0" w:rsidRDefault="00F22821" w:rsidP="00F22821">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F22821" w:rsidRPr="00E51B60" w14:paraId="1C388E63" w14:textId="77777777" w:rsidTr="00E322B0">
        <w:trPr>
          <w:trHeight w:val="253"/>
        </w:trPr>
        <w:tc>
          <w:tcPr>
            <w:tcW w:w="554" w:type="dxa"/>
          </w:tcPr>
          <w:p w14:paraId="5DB7064C" w14:textId="77777777" w:rsidR="00F22821" w:rsidRPr="00E51B60" w:rsidRDefault="00F22821" w:rsidP="00F22821">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3</w:t>
            </w:r>
          </w:p>
        </w:tc>
        <w:tc>
          <w:tcPr>
            <w:tcW w:w="3523" w:type="dxa"/>
            <w:shd w:val="clear" w:color="auto" w:fill="92D050"/>
          </w:tcPr>
          <w:p w14:paraId="51797A6F" w14:textId="77777777" w:rsidR="00F22821" w:rsidRPr="00E322B0" w:rsidRDefault="00F22821" w:rsidP="00F22821">
            <w:pPr>
              <w:autoSpaceDE w:val="0"/>
              <w:autoSpaceDN w:val="0"/>
              <w:adjustRightInd w:val="0"/>
              <w:spacing w:after="0" w:line="240" w:lineRule="auto"/>
              <w:rPr>
                <w:rFonts w:ascii="Garamond" w:hAnsi="Garamond"/>
                <w:sz w:val="20"/>
                <w:szCs w:val="20"/>
              </w:rPr>
            </w:pPr>
            <w:r w:rsidRPr="00E322B0">
              <w:rPr>
                <w:rFonts w:ascii="Garamond" w:hAnsi="Garamond"/>
                <w:sz w:val="20"/>
                <w:szCs w:val="20"/>
              </w:rPr>
              <w:t>Zgodność operacji z formą wsparcia wskazaną w ogłoszeniu o naborze</w:t>
            </w:r>
          </w:p>
        </w:tc>
        <w:tc>
          <w:tcPr>
            <w:tcW w:w="4657" w:type="dxa"/>
          </w:tcPr>
          <w:p w14:paraId="3C5AD296" w14:textId="77777777" w:rsidR="00F22821" w:rsidRPr="00E51B60" w:rsidRDefault="00F22821" w:rsidP="00F22821">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 xml:space="preserve">Wnioskodawca wykazał zgodność operacji z formą wsparcia wskazaną w ogłoszeniu o naborze tj. refundacja </w:t>
            </w:r>
          </w:p>
          <w:p w14:paraId="034D8B4E" w14:textId="77777777" w:rsidR="00F22821" w:rsidRPr="00E322B0" w:rsidDel="00780490" w:rsidRDefault="00F22821" w:rsidP="00F22821">
            <w:pPr>
              <w:autoSpaceDE w:val="0"/>
              <w:autoSpaceDN w:val="0"/>
              <w:adjustRightInd w:val="0"/>
              <w:spacing w:after="0" w:line="240" w:lineRule="auto"/>
              <w:jc w:val="both"/>
              <w:rPr>
                <w:rFonts w:ascii="Garamond" w:hAnsi="Garamond"/>
                <w:sz w:val="20"/>
                <w:szCs w:val="20"/>
              </w:rPr>
            </w:pPr>
          </w:p>
        </w:tc>
        <w:tc>
          <w:tcPr>
            <w:tcW w:w="1580" w:type="dxa"/>
            <w:gridSpan w:val="2"/>
          </w:tcPr>
          <w:p w14:paraId="50E5D566" w14:textId="77777777" w:rsidR="00F22821" w:rsidRPr="00E322B0" w:rsidRDefault="00F22821" w:rsidP="00F22821">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F22821" w:rsidRPr="00E51B60" w14:paraId="6B3BF9DA" w14:textId="77777777" w:rsidTr="00E322B0">
        <w:trPr>
          <w:trHeight w:val="1424"/>
        </w:trPr>
        <w:tc>
          <w:tcPr>
            <w:tcW w:w="554" w:type="dxa"/>
          </w:tcPr>
          <w:p w14:paraId="40BB3EC3" w14:textId="77777777" w:rsidR="00F22821" w:rsidRPr="00E51B60" w:rsidRDefault="00F22821" w:rsidP="00F22821">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4</w:t>
            </w:r>
          </w:p>
        </w:tc>
        <w:tc>
          <w:tcPr>
            <w:tcW w:w="3523" w:type="dxa"/>
            <w:shd w:val="clear" w:color="auto" w:fill="92D050"/>
          </w:tcPr>
          <w:p w14:paraId="6A638DAA" w14:textId="77777777" w:rsidR="00F22821" w:rsidRPr="00E322B0" w:rsidRDefault="00F22821" w:rsidP="00F22821">
            <w:pPr>
              <w:autoSpaceDE w:val="0"/>
              <w:autoSpaceDN w:val="0"/>
              <w:adjustRightInd w:val="0"/>
              <w:spacing w:after="0" w:line="240" w:lineRule="auto"/>
              <w:rPr>
                <w:rFonts w:ascii="Garamond" w:hAnsi="Garamond"/>
                <w:sz w:val="20"/>
                <w:szCs w:val="20"/>
              </w:rPr>
            </w:pPr>
            <w:r w:rsidRPr="00E322B0">
              <w:rPr>
                <w:rFonts w:ascii="Garamond" w:hAnsi="Garamond"/>
                <w:sz w:val="20"/>
                <w:szCs w:val="20"/>
              </w:rPr>
              <w:t>Dodatkowe warunki udzielenia wsparcia</w:t>
            </w:r>
          </w:p>
        </w:tc>
        <w:tc>
          <w:tcPr>
            <w:tcW w:w="4657" w:type="dxa"/>
          </w:tcPr>
          <w:p w14:paraId="083E8FE6" w14:textId="77777777" w:rsidR="00F22821" w:rsidRPr="00E51B60" w:rsidRDefault="00F22821" w:rsidP="00F22821">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Wnioskodawca wykazał spełnienie dodatkowych warunków udzielenia wsparcia w tym np.:</w:t>
            </w:r>
          </w:p>
          <w:p w14:paraId="63231590" w14:textId="77777777" w:rsidR="00F22821" w:rsidRPr="00E322B0" w:rsidRDefault="00F22821" w:rsidP="00F22821">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 xml:space="preserve">-kryteria dostępu odnoszące się do podmiotu uprawnionego do uzyskania wsparcia w ramach danego zakresu </w:t>
            </w:r>
          </w:p>
          <w:p w14:paraId="53FF1931" w14:textId="77777777" w:rsidR="00F22821" w:rsidRPr="006C0490" w:rsidRDefault="00F22821" w:rsidP="00F22821">
            <w:pPr>
              <w:autoSpaceDE w:val="0"/>
              <w:autoSpaceDN w:val="0"/>
              <w:adjustRightInd w:val="0"/>
              <w:spacing w:after="0" w:line="240" w:lineRule="auto"/>
              <w:jc w:val="both"/>
              <w:rPr>
                <w:rFonts w:ascii="Garamond" w:hAnsi="Garamond"/>
                <w:strike/>
                <w:color w:val="FF0000"/>
                <w:sz w:val="20"/>
                <w:szCs w:val="20"/>
              </w:rPr>
            </w:pPr>
            <w:r w:rsidRPr="006C0490">
              <w:rPr>
                <w:rFonts w:ascii="Garamond" w:hAnsi="Garamond"/>
                <w:strike/>
                <w:color w:val="FF0000"/>
                <w:sz w:val="20"/>
                <w:szCs w:val="20"/>
              </w:rPr>
              <w:t>-czy złożono wymagane w ogłoszeniu dokumenty niezbędne do przeprowadzenia oceny operacji</w:t>
            </w:r>
          </w:p>
          <w:p w14:paraId="7C764B82" w14:textId="77777777" w:rsidR="00F22821" w:rsidRPr="00E51B60" w:rsidRDefault="00F22821" w:rsidP="00F22821">
            <w:pPr>
              <w:autoSpaceDE w:val="0"/>
              <w:autoSpaceDN w:val="0"/>
              <w:adjustRightInd w:val="0"/>
              <w:spacing w:after="0" w:line="240" w:lineRule="auto"/>
              <w:jc w:val="both"/>
              <w:rPr>
                <w:rFonts w:ascii="Garamond" w:hAnsi="Garamond"/>
                <w:sz w:val="20"/>
                <w:szCs w:val="20"/>
              </w:rPr>
            </w:pPr>
            <w:r w:rsidRPr="00E322B0">
              <w:rPr>
                <w:rFonts w:ascii="Garamond" w:hAnsi="Garamond"/>
                <w:sz w:val="20"/>
                <w:szCs w:val="20"/>
              </w:rPr>
              <w:t>-inne określone w ogłoszeniu</w:t>
            </w:r>
          </w:p>
          <w:p w14:paraId="613BAAD8" w14:textId="77777777" w:rsidR="00F22821" w:rsidRPr="00E322B0" w:rsidDel="00780490" w:rsidRDefault="00F22821" w:rsidP="00F22821">
            <w:pPr>
              <w:autoSpaceDE w:val="0"/>
              <w:autoSpaceDN w:val="0"/>
              <w:adjustRightInd w:val="0"/>
              <w:spacing w:after="0" w:line="240" w:lineRule="auto"/>
              <w:jc w:val="both"/>
              <w:rPr>
                <w:rFonts w:ascii="Garamond" w:hAnsi="Garamond"/>
                <w:sz w:val="20"/>
                <w:szCs w:val="20"/>
              </w:rPr>
            </w:pPr>
          </w:p>
        </w:tc>
        <w:tc>
          <w:tcPr>
            <w:tcW w:w="1580" w:type="dxa"/>
            <w:gridSpan w:val="2"/>
          </w:tcPr>
          <w:p w14:paraId="4915FA9B" w14:textId="77777777" w:rsidR="00F22821" w:rsidRPr="00E322B0" w:rsidRDefault="00F22821" w:rsidP="00F22821">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563DDE" w:rsidRPr="00E51B60" w14:paraId="3A4DD9C7" w14:textId="77777777" w:rsidTr="008C6299">
        <w:trPr>
          <w:trHeight w:val="253"/>
        </w:trPr>
        <w:tc>
          <w:tcPr>
            <w:tcW w:w="554" w:type="dxa"/>
          </w:tcPr>
          <w:p w14:paraId="76ED0F76" w14:textId="77777777" w:rsidR="008671E4" w:rsidRPr="00E322B0" w:rsidRDefault="00886440"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5</w:t>
            </w:r>
          </w:p>
        </w:tc>
        <w:tc>
          <w:tcPr>
            <w:tcW w:w="3523" w:type="dxa"/>
            <w:shd w:val="clear" w:color="auto" w:fill="92D050"/>
            <w:vAlign w:val="center"/>
          </w:tcPr>
          <w:p w14:paraId="7F771807" w14:textId="77777777" w:rsidR="008671E4" w:rsidRPr="00E51B60" w:rsidRDefault="008671E4" w:rsidP="000345EC">
            <w:pPr>
              <w:autoSpaceDE w:val="0"/>
              <w:autoSpaceDN w:val="0"/>
              <w:adjustRightInd w:val="0"/>
              <w:spacing w:after="0" w:line="240" w:lineRule="auto"/>
              <w:rPr>
                <w:rFonts w:ascii="Garamond" w:hAnsi="Garamond"/>
                <w:sz w:val="20"/>
                <w:szCs w:val="20"/>
              </w:rPr>
            </w:pPr>
            <w:r w:rsidRPr="00E51B60">
              <w:rPr>
                <w:rFonts w:ascii="Garamond" w:hAnsi="Garamond"/>
                <w:sz w:val="20"/>
                <w:szCs w:val="20"/>
              </w:rPr>
              <w:t>Operacja zakłada realizację celów głównych i szczegółowych LSR, poprzez osiąganie zaplanowanych w LSR wskaźników</w:t>
            </w:r>
          </w:p>
        </w:tc>
        <w:tc>
          <w:tcPr>
            <w:tcW w:w="4657" w:type="dxa"/>
            <w:vAlign w:val="center"/>
          </w:tcPr>
          <w:p w14:paraId="16E1AF9E" w14:textId="77777777" w:rsidR="008671E4" w:rsidRPr="00E51B60" w:rsidRDefault="008671E4" w:rsidP="006C5F2D">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Operacja przyczyni się do osiągnięcia przynajmniej jednego wskaźnika produktu określonego w LSR dla celu szczegółowego nr……. odnoszącego się do przedsięwzięcia nr…….</w:t>
            </w:r>
          </w:p>
          <w:p w14:paraId="6B1B099A" w14:textId="77777777" w:rsidR="00F22821" w:rsidRPr="00E51B60" w:rsidRDefault="008671E4" w:rsidP="00E322B0">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Operacja przyczyni się do osiągnięcia przynajmniej jednego wskaźnika rezultatu określonego w LSR dla celu szczegółowego nr……. odnoszącego się do przedsięwzięcia nr…….</w:t>
            </w:r>
          </w:p>
          <w:p w14:paraId="074C448C" w14:textId="77777777" w:rsidR="008671E4" w:rsidRPr="00E51B60" w:rsidRDefault="008671E4" w:rsidP="00E322B0">
            <w:pPr>
              <w:autoSpaceDE w:val="0"/>
              <w:autoSpaceDN w:val="0"/>
              <w:adjustRightInd w:val="0"/>
              <w:spacing w:after="0" w:line="240" w:lineRule="auto"/>
              <w:jc w:val="both"/>
              <w:rPr>
                <w:rFonts w:ascii="Garamond" w:hAnsi="Garamond"/>
                <w:sz w:val="20"/>
                <w:szCs w:val="20"/>
              </w:rPr>
            </w:pPr>
          </w:p>
        </w:tc>
        <w:tc>
          <w:tcPr>
            <w:tcW w:w="1580" w:type="dxa"/>
            <w:gridSpan w:val="2"/>
          </w:tcPr>
          <w:p w14:paraId="13EE5C0B" w14:textId="77777777" w:rsidR="008671E4" w:rsidRPr="00E322B0" w:rsidRDefault="008671E4" w:rsidP="000345EC">
            <w:pPr>
              <w:spacing w:after="0" w:line="240" w:lineRule="auto"/>
              <w:jc w:val="both"/>
              <w:rPr>
                <w:rFonts w:ascii="Garamond" w:hAnsi="Garamond"/>
                <w:sz w:val="20"/>
                <w:szCs w:val="20"/>
              </w:rPr>
            </w:pPr>
            <w:r w:rsidRPr="00E322B0">
              <w:rPr>
                <w:rFonts w:ascii="Garamond" w:hAnsi="Garamond"/>
                <w:sz w:val="20"/>
                <w:szCs w:val="20"/>
              </w:rPr>
              <w:t>TAK</w:t>
            </w:r>
            <w:r w:rsidRPr="00E322B0">
              <w:rPr>
                <w:rFonts w:ascii="Garamond" w:hAnsi="Garamond"/>
                <w:sz w:val="20"/>
                <w:szCs w:val="20"/>
              </w:rPr>
              <w:t></w:t>
            </w:r>
            <w:r w:rsidRPr="00E322B0">
              <w:rPr>
                <w:rFonts w:ascii="Garamond" w:hAnsi="Garamond"/>
                <w:sz w:val="20"/>
                <w:szCs w:val="20"/>
              </w:rPr>
              <w:tab/>
              <w:t>NIE</w:t>
            </w:r>
            <w:r w:rsidRPr="00E322B0">
              <w:rPr>
                <w:rFonts w:ascii="Garamond" w:hAnsi="Garamond"/>
                <w:sz w:val="20"/>
                <w:szCs w:val="20"/>
              </w:rPr>
              <w:t></w:t>
            </w:r>
          </w:p>
        </w:tc>
      </w:tr>
      <w:tr w:rsidR="00563DDE" w:rsidRPr="00E51B60" w14:paraId="4AF874CF" w14:textId="77777777" w:rsidTr="008C6299">
        <w:trPr>
          <w:trHeight w:val="253"/>
        </w:trPr>
        <w:tc>
          <w:tcPr>
            <w:tcW w:w="554" w:type="dxa"/>
            <w:tcBorders>
              <w:top w:val="single" w:sz="4" w:space="0" w:color="C0504D"/>
              <w:bottom w:val="single" w:sz="4" w:space="0" w:color="C0504D"/>
              <w:right w:val="single" w:sz="4" w:space="0" w:color="C0504D"/>
            </w:tcBorders>
          </w:tcPr>
          <w:p w14:paraId="57A88195" w14:textId="77777777" w:rsidR="008671E4" w:rsidRPr="00E322B0" w:rsidRDefault="00886440"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6</w:t>
            </w:r>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7680063F" w14:textId="77777777" w:rsidR="008671E4" w:rsidRPr="00E51B60" w:rsidRDefault="008671E4" w:rsidP="000345EC">
            <w:pPr>
              <w:autoSpaceDE w:val="0"/>
              <w:autoSpaceDN w:val="0"/>
              <w:adjustRightInd w:val="0"/>
              <w:spacing w:after="0" w:line="240" w:lineRule="auto"/>
              <w:rPr>
                <w:rFonts w:ascii="Garamond" w:hAnsi="Garamond"/>
                <w:sz w:val="20"/>
                <w:szCs w:val="20"/>
              </w:rPr>
            </w:pPr>
            <w:r w:rsidRPr="00E51B60">
              <w:rPr>
                <w:rFonts w:ascii="Garamond" w:hAnsi="Garamond"/>
                <w:sz w:val="20"/>
                <w:szCs w:val="20"/>
              </w:rPr>
              <w:t>Operacja jest zgodna z Programem Rozwoju Obszarów Wiejskich 2014 - 2020</w:t>
            </w:r>
          </w:p>
        </w:tc>
        <w:tc>
          <w:tcPr>
            <w:tcW w:w="4657" w:type="dxa"/>
            <w:tcBorders>
              <w:top w:val="single" w:sz="4" w:space="0" w:color="C0504D"/>
              <w:left w:val="single" w:sz="4" w:space="0" w:color="C0504D"/>
              <w:bottom w:val="single" w:sz="4" w:space="0" w:color="C0504D"/>
              <w:right w:val="single" w:sz="4" w:space="0" w:color="C0504D"/>
            </w:tcBorders>
            <w:vAlign w:val="center"/>
          </w:tcPr>
          <w:p w14:paraId="287C85EA" w14:textId="77777777" w:rsidR="00230FE6" w:rsidRPr="00E51B60" w:rsidRDefault="008C6299" w:rsidP="008671E4">
            <w:pPr>
              <w:spacing w:after="0" w:line="240" w:lineRule="auto"/>
              <w:jc w:val="both"/>
              <w:rPr>
                <w:rFonts w:ascii="Garamond" w:hAnsi="Garamond"/>
                <w:sz w:val="20"/>
                <w:szCs w:val="20"/>
              </w:rPr>
            </w:pPr>
            <w:r w:rsidRPr="00E51B60">
              <w:rPr>
                <w:rFonts w:ascii="Garamond" w:hAnsi="Garamond"/>
                <w:sz w:val="20"/>
                <w:szCs w:val="20"/>
              </w:rPr>
              <w:t xml:space="preserve">Weryfikacja zgodności operacji z warunkami przyznania pomocy określonymi w  programie rozwoju obszarów wiejskich na lata  2014-2020 (zgodnie w kartą weryfikacyjną </w:t>
            </w:r>
            <w:r w:rsidR="00ED19D9" w:rsidRPr="00E51B60">
              <w:rPr>
                <w:rFonts w:ascii="Garamond" w:hAnsi="Garamond"/>
                <w:sz w:val="20"/>
                <w:szCs w:val="20"/>
              </w:rPr>
              <w:t>4</w:t>
            </w:r>
            <w:r w:rsidRPr="00E51B60">
              <w:rPr>
                <w:rFonts w:ascii="Garamond" w:hAnsi="Garamond"/>
                <w:sz w:val="20"/>
                <w:szCs w:val="20"/>
              </w:rPr>
              <w:t>d)</w:t>
            </w:r>
          </w:p>
          <w:p w14:paraId="4C2A328E" w14:textId="77777777" w:rsidR="00F22821" w:rsidRPr="00E51B60" w:rsidRDefault="00F22821" w:rsidP="008671E4">
            <w:pPr>
              <w:spacing w:after="0" w:line="240" w:lineRule="auto"/>
              <w:jc w:val="both"/>
              <w:rPr>
                <w:rFonts w:ascii="Garamond" w:hAnsi="Garamond"/>
                <w:sz w:val="20"/>
                <w:szCs w:val="20"/>
              </w:rPr>
            </w:pPr>
          </w:p>
        </w:tc>
        <w:tc>
          <w:tcPr>
            <w:tcW w:w="1580" w:type="dxa"/>
            <w:gridSpan w:val="2"/>
            <w:tcBorders>
              <w:top w:val="single" w:sz="4" w:space="0" w:color="C0504D"/>
              <w:left w:val="single" w:sz="4" w:space="0" w:color="C0504D"/>
              <w:bottom w:val="single" w:sz="4" w:space="0" w:color="C0504D"/>
            </w:tcBorders>
          </w:tcPr>
          <w:p w14:paraId="09E2558B" w14:textId="77777777" w:rsidR="008671E4" w:rsidRPr="00E322B0" w:rsidRDefault="008671E4" w:rsidP="000345EC">
            <w:pPr>
              <w:rPr>
                <w:rFonts w:ascii="Garamond" w:hAnsi="Garamond"/>
                <w:sz w:val="20"/>
                <w:szCs w:val="20"/>
              </w:rPr>
            </w:pPr>
            <w:r w:rsidRPr="00E322B0">
              <w:rPr>
                <w:rFonts w:ascii="Garamond" w:hAnsi="Garamond"/>
                <w:sz w:val="20"/>
                <w:szCs w:val="20"/>
              </w:rPr>
              <w:t>TAK</w:t>
            </w:r>
            <w:r w:rsidRPr="00E322B0">
              <w:rPr>
                <w:rFonts w:ascii="Garamond" w:hAnsi="Garamond"/>
                <w:sz w:val="20"/>
                <w:szCs w:val="20"/>
              </w:rPr>
              <w:t> NIE</w:t>
            </w:r>
            <w:r w:rsidRPr="00E322B0">
              <w:rPr>
                <w:rFonts w:ascii="Garamond" w:hAnsi="Garamond"/>
                <w:sz w:val="20"/>
                <w:szCs w:val="20"/>
              </w:rPr>
              <w:t></w:t>
            </w:r>
          </w:p>
        </w:tc>
      </w:tr>
      <w:tr w:rsidR="00563DDE" w:rsidRPr="00E51B60" w14:paraId="59E25AC1" w14:textId="77777777" w:rsidTr="008C6299">
        <w:trPr>
          <w:trHeight w:val="253"/>
        </w:trPr>
        <w:tc>
          <w:tcPr>
            <w:tcW w:w="554" w:type="dxa"/>
            <w:tcBorders>
              <w:top w:val="single" w:sz="4" w:space="0" w:color="C0504D"/>
              <w:bottom w:val="single" w:sz="4" w:space="0" w:color="C0504D"/>
              <w:right w:val="single" w:sz="4" w:space="0" w:color="C0504D"/>
            </w:tcBorders>
          </w:tcPr>
          <w:p w14:paraId="38A615B2" w14:textId="77777777" w:rsidR="008671E4" w:rsidRPr="00E322B0" w:rsidRDefault="00886440"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7</w:t>
            </w:r>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569B281A" w14:textId="77777777" w:rsidR="008671E4" w:rsidRPr="00E51B60" w:rsidRDefault="008671E4" w:rsidP="000345EC">
            <w:pPr>
              <w:spacing w:after="0" w:line="240" w:lineRule="auto"/>
              <w:rPr>
                <w:rFonts w:ascii="Garamond" w:hAnsi="Garamond"/>
                <w:sz w:val="20"/>
                <w:szCs w:val="20"/>
              </w:rPr>
            </w:pPr>
            <w:r w:rsidRPr="00E51B60">
              <w:rPr>
                <w:rFonts w:ascii="Garamond" w:hAnsi="Garamond"/>
                <w:sz w:val="20"/>
                <w:szCs w:val="20"/>
              </w:rPr>
              <w:t xml:space="preserve">Wnioskowana kwota pomocy na realizację operacji mieści się w limicie środków finansowych na jednego wnioskodawcę </w:t>
            </w:r>
          </w:p>
          <w:p w14:paraId="195E5081" w14:textId="77777777" w:rsidR="008671E4" w:rsidRPr="00E51B60" w:rsidRDefault="008671E4" w:rsidP="000345EC">
            <w:pPr>
              <w:spacing w:after="0" w:line="240" w:lineRule="auto"/>
              <w:rPr>
                <w:rFonts w:ascii="Garamond" w:hAnsi="Garamond"/>
                <w:sz w:val="20"/>
                <w:szCs w:val="20"/>
              </w:rPr>
            </w:pPr>
          </w:p>
        </w:tc>
        <w:tc>
          <w:tcPr>
            <w:tcW w:w="4657" w:type="dxa"/>
            <w:tcBorders>
              <w:top w:val="single" w:sz="4" w:space="0" w:color="C0504D"/>
              <w:left w:val="single" w:sz="4" w:space="0" w:color="C0504D"/>
              <w:bottom w:val="single" w:sz="4" w:space="0" w:color="C0504D"/>
              <w:right w:val="single" w:sz="4" w:space="0" w:color="C0504D"/>
            </w:tcBorders>
            <w:vAlign w:val="center"/>
          </w:tcPr>
          <w:p w14:paraId="52431D49" w14:textId="77777777" w:rsidR="008671E4" w:rsidRPr="00E51B60" w:rsidRDefault="008671E4" w:rsidP="000345EC">
            <w:pPr>
              <w:spacing w:after="0" w:line="240" w:lineRule="auto"/>
              <w:jc w:val="both"/>
              <w:rPr>
                <w:rFonts w:ascii="Garamond" w:hAnsi="Garamond"/>
                <w:sz w:val="20"/>
                <w:szCs w:val="20"/>
              </w:rPr>
            </w:pPr>
            <w:r w:rsidRPr="00E51B60">
              <w:rPr>
                <w:rFonts w:ascii="Garamond" w:hAnsi="Garamond"/>
                <w:sz w:val="20"/>
                <w:szCs w:val="20"/>
              </w:rPr>
              <w:t>Pomoc na realizacje operacji w ramach celu  przyznaje się do wysokości limitu, który w ramach realizacji programu poprzez Lokalną Strategię Rozwoju wynosi…..zł. na jednego beneficjenta.</w:t>
            </w:r>
          </w:p>
          <w:p w14:paraId="73C74ABD" w14:textId="77777777" w:rsidR="00F22821" w:rsidRPr="00E51B60" w:rsidRDefault="00F22821" w:rsidP="000345EC">
            <w:pPr>
              <w:spacing w:after="0" w:line="240" w:lineRule="auto"/>
              <w:jc w:val="both"/>
              <w:rPr>
                <w:rFonts w:ascii="Garamond" w:hAnsi="Garamond"/>
                <w:sz w:val="20"/>
                <w:szCs w:val="20"/>
              </w:rPr>
            </w:pPr>
          </w:p>
        </w:tc>
        <w:tc>
          <w:tcPr>
            <w:tcW w:w="1580" w:type="dxa"/>
            <w:gridSpan w:val="2"/>
            <w:tcBorders>
              <w:top w:val="single" w:sz="4" w:space="0" w:color="C0504D"/>
              <w:left w:val="single" w:sz="4" w:space="0" w:color="C0504D"/>
              <w:bottom w:val="single" w:sz="4" w:space="0" w:color="C0504D"/>
            </w:tcBorders>
          </w:tcPr>
          <w:p w14:paraId="3F8B30F7" w14:textId="77777777" w:rsidR="008671E4" w:rsidRPr="00E322B0" w:rsidRDefault="008671E4" w:rsidP="000345EC">
            <w:pPr>
              <w:rPr>
                <w:rFonts w:ascii="Garamond" w:hAnsi="Garamond"/>
                <w:sz w:val="20"/>
                <w:szCs w:val="20"/>
              </w:rPr>
            </w:pPr>
            <w:r w:rsidRPr="00E322B0">
              <w:rPr>
                <w:rFonts w:ascii="Garamond" w:hAnsi="Garamond"/>
                <w:sz w:val="20"/>
                <w:szCs w:val="20"/>
              </w:rPr>
              <w:t>TAK</w:t>
            </w:r>
            <w:r w:rsidRPr="00E322B0">
              <w:rPr>
                <w:rFonts w:ascii="Garamond" w:hAnsi="Garamond"/>
                <w:sz w:val="20"/>
                <w:szCs w:val="20"/>
              </w:rPr>
              <w:t> NIE</w:t>
            </w:r>
            <w:r w:rsidRPr="00E322B0">
              <w:rPr>
                <w:rFonts w:ascii="Garamond" w:hAnsi="Garamond"/>
                <w:sz w:val="20"/>
                <w:szCs w:val="20"/>
              </w:rPr>
              <w:t></w:t>
            </w:r>
          </w:p>
        </w:tc>
      </w:tr>
      <w:tr w:rsidR="00563DDE" w:rsidRPr="00E51B60" w14:paraId="565EFCC7" w14:textId="77777777" w:rsidTr="008C6299">
        <w:trPr>
          <w:trHeight w:val="253"/>
        </w:trPr>
        <w:tc>
          <w:tcPr>
            <w:tcW w:w="554" w:type="dxa"/>
            <w:tcBorders>
              <w:top w:val="single" w:sz="4" w:space="0" w:color="C0504D"/>
              <w:bottom w:val="single" w:sz="4" w:space="0" w:color="C0504D"/>
              <w:right w:val="single" w:sz="4" w:space="0" w:color="C0504D"/>
            </w:tcBorders>
          </w:tcPr>
          <w:p w14:paraId="5BC094F3" w14:textId="77777777" w:rsidR="008671E4" w:rsidRPr="00E322B0" w:rsidRDefault="00886440" w:rsidP="000345EC">
            <w:pPr>
              <w:tabs>
                <w:tab w:val="left" w:pos="568"/>
              </w:tabs>
              <w:suppressAutoHyphens/>
              <w:snapToGrid w:val="0"/>
              <w:spacing w:after="0" w:line="240" w:lineRule="auto"/>
              <w:rPr>
                <w:rFonts w:ascii="Garamond" w:hAnsi="Garamond"/>
                <w:sz w:val="20"/>
                <w:szCs w:val="20"/>
              </w:rPr>
            </w:pPr>
            <w:r w:rsidRPr="00E51B60">
              <w:rPr>
                <w:rFonts w:ascii="Garamond" w:hAnsi="Garamond"/>
                <w:sz w:val="20"/>
                <w:szCs w:val="20"/>
              </w:rPr>
              <w:t>8</w:t>
            </w:r>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061F0B44" w14:textId="77777777" w:rsidR="008671E4" w:rsidRPr="00E51B60" w:rsidRDefault="008671E4" w:rsidP="000345EC">
            <w:pPr>
              <w:spacing w:after="0" w:line="240" w:lineRule="auto"/>
              <w:rPr>
                <w:rFonts w:ascii="Garamond" w:hAnsi="Garamond"/>
                <w:sz w:val="20"/>
                <w:szCs w:val="20"/>
              </w:rPr>
            </w:pPr>
            <w:r w:rsidRPr="00E51B60">
              <w:rPr>
                <w:rFonts w:ascii="Garamond" w:hAnsi="Garamond"/>
                <w:sz w:val="20"/>
                <w:szCs w:val="20"/>
              </w:rPr>
              <w:t xml:space="preserve">Wnioskowana intensywność pomocy na realizację operacji  mieści się w limicie środków </w:t>
            </w:r>
          </w:p>
        </w:tc>
        <w:tc>
          <w:tcPr>
            <w:tcW w:w="4657" w:type="dxa"/>
            <w:tcBorders>
              <w:top w:val="single" w:sz="4" w:space="0" w:color="C0504D"/>
              <w:left w:val="single" w:sz="4" w:space="0" w:color="C0504D"/>
              <w:bottom w:val="single" w:sz="4" w:space="0" w:color="C0504D"/>
              <w:right w:val="single" w:sz="4" w:space="0" w:color="C0504D"/>
            </w:tcBorders>
            <w:vAlign w:val="center"/>
          </w:tcPr>
          <w:p w14:paraId="6FFFF323" w14:textId="77777777" w:rsidR="008671E4" w:rsidRPr="00E51B60" w:rsidRDefault="008C6299" w:rsidP="000345EC">
            <w:pPr>
              <w:spacing w:after="0" w:line="240" w:lineRule="auto"/>
              <w:jc w:val="both"/>
              <w:rPr>
                <w:rFonts w:ascii="Garamond" w:hAnsi="Garamond"/>
                <w:sz w:val="20"/>
                <w:szCs w:val="20"/>
              </w:rPr>
            </w:pPr>
            <w:r w:rsidRPr="00E51B60">
              <w:rPr>
                <w:rFonts w:ascii="Garamond" w:hAnsi="Garamond"/>
                <w:sz w:val="20"/>
                <w:szCs w:val="20"/>
              </w:rPr>
              <w:t>Pomoc na realizację operacji w ramach naboru przyznaje się do wysokości limitu w kwoci</w:t>
            </w:r>
            <w:r w:rsidR="00780490" w:rsidRPr="00E51B60">
              <w:rPr>
                <w:rFonts w:ascii="Garamond" w:hAnsi="Garamond"/>
                <w:sz w:val="20"/>
                <w:szCs w:val="20"/>
              </w:rPr>
              <w:t>e</w:t>
            </w:r>
            <w:r w:rsidRPr="00E51B60">
              <w:rPr>
                <w:rFonts w:ascii="Garamond" w:hAnsi="Garamond"/>
                <w:sz w:val="20"/>
                <w:szCs w:val="20"/>
              </w:rPr>
              <w:t>… , który wynosi ….% kosztów kwalifikowalnych dla beneficjenta będącego …………..</w:t>
            </w:r>
          </w:p>
        </w:tc>
        <w:tc>
          <w:tcPr>
            <w:tcW w:w="1580" w:type="dxa"/>
            <w:gridSpan w:val="2"/>
            <w:tcBorders>
              <w:top w:val="single" w:sz="4" w:space="0" w:color="C0504D"/>
              <w:left w:val="single" w:sz="4" w:space="0" w:color="C0504D"/>
              <w:bottom w:val="single" w:sz="4" w:space="0" w:color="C0504D"/>
            </w:tcBorders>
          </w:tcPr>
          <w:p w14:paraId="491F71D6" w14:textId="77777777" w:rsidR="008671E4" w:rsidRPr="00E322B0" w:rsidRDefault="008671E4" w:rsidP="000345EC">
            <w:pPr>
              <w:rPr>
                <w:rFonts w:ascii="Garamond" w:hAnsi="Garamond"/>
                <w:sz w:val="20"/>
                <w:szCs w:val="20"/>
              </w:rPr>
            </w:pPr>
            <w:r w:rsidRPr="00E322B0">
              <w:rPr>
                <w:rFonts w:ascii="Garamond" w:hAnsi="Garamond"/>
                <w:sz w:val="20"/>
                <w:szCs w:val="20"/>
              </w:rPr>
              <w:t>TAK</w:t>
            </w:r>
            <w:r w:rsidRPr="00E322B0">
              <w:rPr>
                <w:rFonts w:ascii="Garamond" w:hAnsi="Garamond"/>
                <w:sz w:val="20"/>
                <w:szCs w:val="20"/>
              </w:rPr>
              <w:t> NIE</w:t>
            </w:r>
            <w:r w:rsidRPr="00E322B0">
              <w:rPr>
                <w:rFonts w:ascii="Garamond" w:hAnsi="Garamond"/>
                <w:sz w:val="20"/>
                <w:szCs w:val="20"/>
              </w:rPr>
              <w:t></w:t>
            </w:r>
          </w:p>
        </w:tc>
      </w:tr>
      <w:tr w:rsidR="008C6299" w:rsidRPr="00E51B60" w14:paraId="327A25B5" w14:textId="77777777" w:rsidTr="005F1305">
        <w:trPr>
          <w:trHeight w:val="253"/>
        </w:trPr>
        <w:tc>
          <w:tcPr>
            <w:tcW w:w="8734" w:type="dxa"/>
            <w:gridSpan w:val="3"/>
            <w:tcBorders>
              <w:top w:val="single" w:sz="4" w:space="0" w:color="C0504D"/>
              <w:bottom w:val="single" w:sz="4" w:space="0" w:color="C0504D"/>
              <w:right w:val="single" w:sz="4" w:space="0" w:color="C0504D"/>
            </w:tcBorders>
          </w:tcPr>
          <w:p w14:paraId="15143690" w14:textId="77777777" w:rsidR="008C6299" w:rsidRPr="00E51B60" w:rsidRDefault="008C6299" w:rsidP="000345EC">
            <w:pPr>
              <w:spacing w:after="0" w:line="240" w:lineRule="auto"/>
              <w:jc w:val="both"/>
              <w:rPr>
                <w:rFonts w:ascii="Garamond" w:hAnsi="Garamond"/>
                <w:sz w:val="20"/>
                <w:szCs w:val="20"/>
              </w:rPr>
            </w:pPr>
          </w:p>
          <w:p w14:paraId="437DE4BD" w14:textId="77777777" w:rsidR="008C6299" w:rsidRPr="00E51B60" w:rsidRDefault="008C6299" w:rsidP="000345EC">
            <w:pPr>
              <w:spacing w:after="0" w:line="240" w:lineRule="auto"/>
              <w:jc w:val="both"/>
              <w:rPr>
                <w:rFonts w:ascii="Garamond" w:hAnsi="Garamond"/>
                <w:sz w:val="20"/>
                <w:szCs w:val="20"/>
              </w:rPr>
            </w:pPr>
            <w:r w:rsidRPr="00E51B60">
              <w:rPr>
                <w:rFonts w:ascii="Garamond" w:hAnsi="Garamond"/>
                <w:sz w:val="20"/>
                <w:szCs w:val="20"/>
              </w:rPr>
              <w:t>Końcowa ocena zgodności z LSR. Projekt jest zgodny z LSR</w:t>
            </w:r>
          </w:p>
          <w:p w14:paraId="4FBD09DD" w14:textId="77777777" w:rsidR="008C6299" w:rsidRPr="00E51B60" w:rsidRDefault="008C6299" w:rsidP="000345EC">
            <w:pPr>
              <w:spacing w:after="0" w:line="240" w:lineRule="auto"/>
              <w:jc w:val="both"/>
              <w:rPr>
                <w:rFonts w:ascii="Garamond" w:hAnsi="Garamond"/>
                <w:sz w:val="20"/>
                <w:szCs w:val="20"/>
              </w:rPr>
            </w:pPr>
          </w:p>
        </w:tc>
        <w:tc>
          <w:tcPr>
            <w:tcW w:w="1580" w:type="dxa"/>
            <w:gridSpan w:val="2"/>
            <w:tcBorders>
              <w:top w:val="single" w:sz="4" w:space="0" w:color="C0504D"/>
              <w:left w:val="single" w:sz="4" w:space="0" w:color="C0504D"/>
              <w:bottom w:val="single" w:sz="4" w:space="0" w:color="C0504D"/>
            </w:tcBorders>
          </w:tcPr>
          <w:p w14:paraId="22305002" w14:textId="77777777" w:rsidR="008C6299" w:rsidRPr="00E322B0" w:rsidRDefault="008C6299" w:rsidP="000345EC">
            <w:pPr>
              <w:rPr>
                <w:rFonts w:ascii="Garamond" w:hAnsi="Garamond"/>
                <w:sz w:val="20"/>
                <w:szCs w:val="20"/>
              </w:rPr>
            </w:pPr>
          </w:p>
        </w:tc>
      </w:tr>
    </w:tbl>
    <w:p w14:paraId="13056773" w14:textId="77777777" w:rsidR="008671E4" w:rsidRPr="00E51B60" w:rsidRDefault="008671E4" w:rsidP="00E46FB6">
      <w:pPr>
        <w:rPr>
          <w:rFonts w:ascii="Garamond" w:hAnsi="Garamond"/>
        </w:rPr>
      </w:pPr>
    </w:p>
    <w:p w14:paraId="515E6052" w14:textId="77777777" w:rsidR="00563DDE" w:rsidRPr="00E51B60" w:rsidRDefault="00563DDE" w:rsidP="00E46FB6">
      <w:pPr>
        <w:rPr>
          <w:rFonts w:ascii="Garamond" w:hAnsi="Garamond"/>
        </w:rPr>
      </w:pPr>
    </w:p>
    <w:p w14:paraId="2CA216D0" w14:textId="77777777" w:rsidR="00563DDE" w:rsidRPr="00E51B60" w:rsidRDefault="00563DDE" w:rsidP="00E46FB6">
      <w:pPr>
        <w:rPr>
          <w:rFonts w:ascii="Garamond" w:hAnsi="Garamond"/>
        </w:rPr>
      </w:pPr>
    </w:p>
    <w:p w14:paraId="6151E80D" w14:textId="77777777" w:rsidR="00563DDE" w:rsidRPr="00E51B60" w:rsidRDefault="00563DDE" w:rsidP="00E46FB6">
      <w:pPr>
        <w:rPr>
          <w:rFonts w:ascii="Garamond" w:hAnsi="Garamond"/>
        </w:rPr>
      </w:pPr>
    </w:p>
    <w:p w14:paraId="1E40274C" w14:textId="77777777" w:rsidR="00563DDE" w:rsidRPr="00E51B60" w:rsidRDefault="00563DDE" w:rsidP="00E46FB6">
      <w:pPr>
        <w:rPr>
          <w:rFonts w:ascii="Garamond" w:hAnsi="Garamond"/>
        </w:rPr>
      </w:pPr>
    </w:p>
    <w:p w14:paraId="1E3049A8" w14:textId="77777777" w:rsidR="008671E4" w:rsidRPr="00E51B60" w:rsidRDefault="008671E4" w:rsidP="008671E4">
      <w:pPr>
        <w:keepNext/>
        <w:tabs>
          <w:tab w:val="num" w:pos="1226"/>
        </w:tabs>
        <w:spacing w:before="60" w:after="60"/>
        <w:ind w:left="1226" w:hanging="1226"/>
        <w:jc w:val="center"/>
        <w:outlineLvl w:val="0"/>
        <w:rPr>
          <w:rFonts w:ascii="Garamond" w:hAnsi="Garamond"/>
          <w:b/>
          <w:bCs/>
          <w:smallCaps/>
          <w:kern w:val="32"/>
        </w:rPr>
      </w:pPr>
      <w:r w:rsidRPr="00E51B60">
        <w:rPr>
          <w:rFonts w:ascii="Garamond" w:hAnsi="Garamond"/>
          <w:b/>
          <w:bCs/>
          <w:smallCaps/>
          <w:kern w:val="32"/>
        </w:rPr>
        <w:t>KRYTERIA ZGODNOŚCI OPERACJI Z LSR PÓŁNOCNOKASZUBSKIEJ LGR – DLA KONKURSÓW W RAMACH PROGRAMU ROZWOJU OBSZARÓW WIEJSKICH 2014 – 2020 – PODEJMOWANIE DZIAŁALNOŚCI GOSPODARCZEJ</w:t>
      </w:r>
    </w:p>
    <w:tbl>
      <w:tblPr>
        <w:tblW w:w="10314"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3523"/>
        <w:gridCol w:w="4657"/>
        <w:gridCol w:w="21"/>
        <w:gridCol w:w="1559"/>
      </w:tblGrid>
      <w:tr w:rsidR="00563DDE" w:rsidRPr="00E51B60" w14:paraId="51DDB0EC" w14:textId="77777777" w:rsidTr="008C6299">
        <w:trPr>
          <w:trHeight w:val="253"/>
        </w:trPr>
        <w:tc>
          <w:tcPr>
            <w:tcW w:w="554" w:type="dxa"/>
            <w:vAlign w:val="center"/>
          </w:tcPr>
          <w:p w14:paraId="3D866A9A" w14:textId="77777777" w:rsidR="008671E4" w:rsidRPr="00E51B60" w:rsidRDefault="008671E4" w:rsidP="000345EC">
            <w:pPr>
              <w:spacing w:after="0" w:line="240" w:lineRule="auto"/>
              <w:jc w:val="center"/>
              <w:rPr>
                <w:rFonts w:ascii="Garamond" w:hAnsi="Garamond"/>
                <w:b/>
                <w:sz w:val="20"/>
              </w:rPr>
            </w:pPr>
            <w:r w:rsidRPr="00E51B60">
              <w:rPr>
                <w:rFonts w:ascii="Garamond" w:hAnsi="Garamond"/>
                <w:b/>
                <w:sz w:val="20"/>
              </w:rPr>
              <w:t>LP</w:t>
            </w:r>
          </w:p>
        </w:tc>
        <w:tc>
          <w:tcPr>
            <w:tcW w:w="3523" w:type="dxa"/>
            <w:vAlign w:val="center"/>
          </w:tcPr>
          <w:p w14:paraId="68B4751A" w14:textId="77777777" w:rsidR="008671E4" w:rsidRPr="00E51B60" w:rsidRDefault="008671E4" w:rsidP="000345EC">
            <w:pPr>
              <w:spacing w:after="0" w:line="240" w:lineRule="auto"/>
              <w:rPr>
                <w:rFonts w:ascii="Garamond" w:hAnsi="Garamond"/>
                <w:b/>
                <w:sz w:val="20"/>
                <w:szCs w:val="16"/>
              </w:rPr>
            </w:pPr>
            <w:r w:rsidRPr="00E51B60">
              <w:rPr>
                <w:rFonts w:ascii="Garamond" w:hAnsi="Garamond"/>
                <w:b/>
                <w:sz w:val="20"/>
                <w:szCs w:val="16"/>
              </w:rPr>
              <w:t xml:space="preserve">Kryterium </w:t>
            </w:r>
          </w:p>
        </w:tc>
        <w:tc>
          <w:tcPr>
            <w:tcW w:w="4678" w:type="dxa"/>
            <w:gridSpan w:val="2"/>
            <w:vAlign w:val="center"/>
          </w:tcPr>
          <w:p w14:paraId="6DFD5A82" w14:textId="77777777" w:rsidR="008671E4" w:rsidRPr="00E51B60" w:rsidRDefault="008671E4" w:rsidP="000345EC">
            <w:pPr>
              <w:spacing w:after="0" w:line="240" w:lineRule="auto"/>
              <w:rPr>
                <w:rFonts w:ascii="Garamond" w:hAnsi="Garamond"/>
                <w:b/>
                <w:sz w:val="20"/>
                <w:szCs w:val="16"/>
              </w:rPr>
            </w:pPr>
            <w:r w:rsidRPr="00E51B60">
              <w:rPr>
                <w:rFonts w:ascii="Garamond" w:hAnsi="Garamond"/>
                <w:b/>
                <w:sz w:val="20"/>
                <w:szCs w:val="16"/>
              </w:rPr>
              <w:t>Definicja Kryterium</w:t>
            </w:r>
          </w:p>
        </w:tc>
        <w:tc>
          <w:tcPr>
            <w:tcW w:w="1559" w:type="dxa"/>
            <w:vAlign w:val="center"/>
          </w:tcPr>
          <w:p w14:paraId="2B8614EE" w14:textId="77777777" w:rsidR="008671E4" w:rsidRPr="00E51B60" w:rsidRDefault="008671E4" w:rsidP="000345EC">
            <w:pPr>
              <w:spacing w:after="0" w:line="240" w:lineRule="auto"/>
              <w:jc w:val="center"/>
              <w:rPr>
                <w:rFonts w:ascii="Garamond" w:hAnsi="Garamond"/>
                <w:b/>
                <w:sz w:val="20"/>
              </w:rPr>
            </w:pPr>
            <w:r w:rsidRPr="00E51B60">
              <w:rPr>
                <w:rFonts w:ascii="Garamond" w:hAnsi="Garamond"/>
                <w:b/>
                <w:sz w:val="20"/>
              </w:rPr>
              <w:t>Sposób oceny*</w:t>
            </w:r>
          </w:p>
        </w:tc>
      </w:tr>
      <w:tr w:rsidR="00563DDE" w:rsidRPr="00E51B60" w14:paraId="66799C71" w14:textId="77777777" w:rsidTr="000345EC">
        <w:trPr>
          <w:trHeight w:val="253"/>
        </w:trPr>
        <w:tc>
          <w:tcPr>
            <w:tcW w:w="10314" w:type="dxa"/>
            <w:gridSpan w:val="5"/>
          </w:tcPr>
          <w:p w14:paraId="40D92BFF" w14:textId="77777777" w:rsidR="008671E4" w:rsidRPr="00E322B0" w:rsidRDefault="008671E4" w:rsidP="000345EC">
            <w:pPr>
              <w:snapToGrid w:val="0"/>
              <w:spacing w:after="0" w:line="240" w:lineRule="auto"/>
              <w:jc w:val="center"/>
              <w:rPr>
                <w:rFonts w:ascii="Garamond" w:hAnsi="Garamond"/>
                <w:b/>
                <w:sz w:val="20"/>
              </w:rPr>
            </w:pPr>
          </w:p>
        </w:tc>
      </w:tr>
      <w:tr w:rsidR="00ED19D9" w:rsidRPr="00E51B60" w14:paraId="02569ECB" w14:textId="77777777" w:rsidTr="00E322B0">
        <w:trPr>
          <w:trHeight w:val="253"/>
        </w:trPr>
        <w:tc>
          <w:tcPr>
            <w:tcW w:w="554" w:type="dxa"/>
          </w:tcPr>
          <w:p w14:paraId="62738DD7" w14:textId="77777777" w:rsidR="00ED19D9" w:rsidRPr="00E51B60" w:rsidRDefault="00ED19D9" w:rsidP="00ED19D9">
            <w:pPr>
              <w:tabs>
                <w:tab w:val="left" w:pos="568"/>
              </w:tabs>
              <w:suppressAutoHyphens/>
              <w:snapToGrid w:val="0"/>
              <w:spacing w:after="0" w:line="240" w:lineRule="auto"/>
              <w:rPr>
                <w:rFonts w:ascii="Garamond" w:hAnsi="Garamond"/>
                <w:sz w:val="20"/>
              </w:rPr>
            </w:pPr>
            <w:r w:rsidRPr="00E51B60">
              <w:rPr>
                <w:rFonts w:ascii="Garamond" w:hAnsi="Garamond"/>
                <w:sz w:val="20"/>
                <w:szCs w:val="20"/>
              </w:rPr>
              <w:t>1</w:t>
            </w:r>
          </w:p>
        </w:tc>
        <w:tc>
          <w:tcPr>
            <w:tcW w:w="3523" w:type="dxa"/>
            <w:shd w:val="clear" w:color="auto" w:fill="92D050"/>
          </w:tcPr>
          <w:p w14:paraId="06155570" w14:textId="77777777" w:rsidR="00ED19D9" w:rsidRPr="00E51B60" w:rsidRDefault="00ED19D9" w:rsidP="00ED19D9">
            <w:pPr>
              <w:autoSpaceDE w:val="0"/>
              <w:autoSpaceDN w:val="0"/>
              <w:adjustRightInd w:val="0"/>
              <w:spacing w:after="0" w:line="240" w:lineRule="auto"/>
              <w:rPr>
                <w:rFonts w:ascii="Garamond" w:hAnsi="Garamond"/>
                <w:sz w:val="20"/>
                <w:szCs w:val="16"/>
              </w:rPr>
            </w:pPr>
            <w:r w:rsidRPr="00E51B60">
              <w:rPr>
                <w:rFonts w:ascii="Garamond" w:hAnsi="Garamond"/>
                <w:sz w:val="20"/>
                <w:szCs w:val="20"/>
              </w:rPr>
              <w:t>Operacja została złożona w miejscu i terminie, który został wskazany w ogłoszeniu o naborze  wniosków o udzielenie wsparcia</w:t>
            </w:r>
          </w:p>
        </w:tc>
        <w:tc>
          <w:tcPr>
            <w:tcW w:w="4657" w:type="dxa"/>
          </w:tcPr>
          <w:p w14:paraId="7B7B657A" w14:textId="77777777" w:rsidR="00ED19D9" w:rsidRPr="00E51B60" w:rsidRDefault="00ED19D9" w:rsidP="00ED19D9">
            <w:pPr>
              <w:autoSpaceDE w:val="0"/>
              <w:autoSpaceDN w:val="0"/>
              <w:adjustRightInd w:val="0"/>
              <w:spacing w:after="0" w:line="240" w:lineRule="auto"/>
              <w:jc w:val="both"/>
              <w:rPr>
                <w:rFonts w:ascii="Garamond" w:hAnsi="Garamond"/>
                <w:sz w:val="20"/>
                <w:szCs w:val="16"/>
              </w:rPr>
            </w:pPr>
            <w:r w:rsidRPr="00E51B60">
              <w:rPr>
                <w:rFonts w:ascii="Garamond" w:hAnsi="Garamond"/>
                <w:sz w:val="20"/>
                <w:szCs w:val="20"/>
              </w:rPr>
              <w:t>Operacja została złożona w miejscu i terminie wskazanym w ogłoszeniu o naborze  wniosków o udzielenie wsparcia, tj. do dnia……termin zakończenia naboru…….</w:t>
            </w:r>
          </w:p>
        </w:tc>
        <w:tc>
          <w:tcPr>
            <w:tcW w:w="1580" w:type="dxa"/>
            <w:gridSpan w:val="2"/>
          </w:tcPr>
          <w:p w14:paraId="47F0F793" w14:textId="77777777" w:rsidR="00ED19D9" w:rsidRPr="00E51B60" w:rsidRDefault="00ED19D9" w:rsidP="00ED19D9">
            <w:pPr>
              <w:spacing w:after="0" w:line="240" w:lineRule="auto"/>
              <w:jc w:val="both"/>
              <w:rPr>
                <w:rFonts w:ascii="Garamond" w:hAnsi="Garamond"/>
                <w:sz w:val="20"/>
              </w:rPr>
            </w:pPr>
            <w:r w:rsidRPr="00E51B60">
              <w:rPr>
                <w:rFonts w:ascii="Garamond" w:hAnsi="Garamond"/>
                <w:sz w:val="20"/>
                <w:szCs w:val="20"/>
              </w:rPr>
              <w:t>TAK</w:t>
            </w:r>
            <w:r w:rsidRPr="00E51B60">
              <w:rPr>
                <w:rFonts w:ascii="Garamond" w:hAnsi="Garamond"/>
                <w:sz w:val="20"/>
                <w:szCs w:val="20"/>
              </w:rPr>
              <w:t></w:t>
            </w:r>
            <w:r w:rsidRPr="00E51B60">
              <w:rPr>
                <w:rFonts w:ascii="Garamond" w:hAnsi="Garamond"/>
                <w:sz w:val="20"/>
                <w:szCs w:val="20"/>
              </w:rPr>
              <w:tab/>
              <w:t>NIE</w:t>
            </w:r>
            <w:r w:rsidRPr="00E51B60">
              <w:rPr>
                <w:rFonts w:ascii="Garamond" w:hAnsi="Garamond"/>
                <w:sz w:val="20"/>
                <w:szCs w:val="20"/>
              </w:rPr>
              <w:t></w:t>
            </w:r>
          </w:p>
        </w:tc>
      </w:tr>
      <w:tr w:rsidR="00ED19D9" w:rsidRPr="00E51B60" w14:paraId="6E7201A7" w14:textId="77777777" w:rsidTr="00E322B0">
        <w:trPr>
          <w:trHeight w:val="253"/>
        </w:trPr>
        <w:tc>
          <w:tcPr>
            <w:tcW w:w="554" w:type="dxa"/>
          </w:tcPr>
          <w:p w14:paraId="501683CC" w14:textId="77777777" w:rsidR="00ED19D9" w:rsidRPr="00E51B60" w:rsidRDefault="00ED19D9" w:rsidP="00ED19D9">
            <w:pPr>
              <w:tabs>
                <w:tab w:val="left" w:pos="568"/>
              </w:tabs>
              <w:suppressAutoHyphens/>
              <w:snapToGrid w:val="0"/>
              <w:spacing w:after="0" w:line="240" w:lineRule="auto"/>
              <w:rPr>
                <w:rFonts w:ascii="Garamond" w:hAnsi="Garamond"/>
                <w:sz w:val="20"/>
              </w:rPr>
            </w:pPr>
            <w:r w:rsidRPr="00E51B60">
              <w:rPr>
                <w:rFonts w:ascii="Garamond" w:hAnsi="Garamond"/>
                <w:sz w:val="20"/>
                <w:szCs w:val="20"/>
              </w:rPr>
              <w:t>2</w:t>
            </w:r>
          </w:p>
        </w:tc>
        <w:tc>
          <w:tcPr>
            <w:tcW w:w="3523" w:type="dxa"/>
            <w:shd w:val="clear" w:color="auto" w:fill="92D050"/>
          </w:tcPr>
          <w:p w14:paraId="0ACB0FD8" w14:textId="77777777" w:rsidR="00ED19D9" w:rsidRPr="00E51B60" w:rsidRDefault="00ED19D9" w:rsidP="00ED19D9">
            <w:pPr>
              <w:autoSpaceDE w:val="0"/>
              <w:autoSpaceDN w:val="0"/>
              <w:adjustRightInd w:val="0"/>
              <w:spacing w:after="0" w:line="240" w:lineRule="auto"/>
              <w:rPr>
                <w:rFonts w:ascii="Garamond" w:hAnsi="Garamond"/>
                <w:sz w:val="20"/>
                <w:szCs w:val="16"/>
              </w:rPr>
            </w:pPr>
            <w:r w:rsidRPr="00E51B60">
              <w:rPr>
                <w:rFonts w:ascii="Garamond" w:hAnsi="Garamond"/>
                <w:sz w:val="20"/>
                <w:szCs w:val="20"/>
              </w:rPr>
              <w:t>Operacja jest zgodna z zakresem tematycznym, który został wskazany w ogłoszeniu o naborze  wniosków o udzielenie wsparcia</w:t>
            </w:r>
          </w:p>
        </w:tc>
        <w:tc>
          <w:tcPr>
            <w:tcW w:w="4657" w:type="dxa"/>
          </w:tcPr>
          <w:p w14:paraId="2B2B76B6" w14:textId="77777777" w:rsidR="00ED19D9" w:rsidRPr="00E51B60" w:rsidRDefault="00ED19D9" w:rsidP="00ED19D9">
            <w:pPr>
              <w:autoSpaceDE w:val="0"/>
              <w:autoSpaceDN w:val="0"/>
              <w:adjustRightInd w:val="0"/>
              <w:spacing w:after="0" w:line="240" w:lineRule="auto"/>
              <w:jc w:val="both"/>
              <w:rPr>
                <w:rFonts w:ascii="Garamond" w:hAnsi="Garamond"/>
                <w:sz w:val="20"/>
                <w:szCs w:val="16"/>
              </w:rPr>
            </w:pPr>
            <w:r w:rsidRPr="00E51B60">
              <w:rPr>
                <w:rFonts w:ascii="Garamond" w:hAnsi="Garamond"/>
                <w:sz w:val="20"/>
                <w:szCs w:val="20"/>
              </w:rPr>
              <w:t>Operacja jest zgodna z zakresem tematycznym wskazanym w ogłoszeniu o naborze  wniosków o udzielenie wsparcia:</w:t>
            </w:r>
          </w:p>
        </w:tc>
        <w:tc>
          <w:tcPr>
            <w:tcW w:w="1580" w:type="dxa"/>
            <w:gridSpan w:val="2"/>
          </w:tcPr>
          <w:p w14:paraId="3D75E229" w14:textId="77777777" w:rsidR="00ED19D9" w:rsidRPr="00E51B60" w:rsidRDefault="00ED19D9" w:rsidP="00ED19D9">
            <w:pPr>
              <w:spacing w:after="0" w:line="240" w:lineRule="auto"/>
              <w:jc w:val="both"/>
              <w:rPr>
                <w:rFonts w:ascii="Garamond" w:hAnsi="Garamond"/>
                <w:sz w:val="20"/>
              </w:rPr>
            </w:pPr>
            <w:r w:rsidRPr="00E51B60">
              <w:rPr>
                <w:rFonts w:ascii="Garamond" w:hAnsi="Garamond"/>
                <w:sz w:val="20"/>
                <w:szCs w:val="20"/>
              </w:rPr>
              <w:t>TAK</w:t>
            </w:r>
            <w:r w:rsidRPr="00E51B60">
              <w:rPr>
                <w:rFonts w:ascii="Garamond" w:hAnsi="Garamond"/>
                <w:sz w:val="20"/>
                <w:szCs w:val="20"/>
              </w:rPr>
              <w:t></w:t>
            </w:r>
            <w:r w:rsidRPr="00E51B60">
              <w:rPr>
                <w:rFonts w:ascii="Garamond" w:hAnsi="Garamond"/>
                <w:sz w:val="20"/>
                <w:szCs w:val="20"/>
              </w:rPr>
              <w:tab/>
              <w:t>NIE</w:t>
            </w:r>
            <w:r w:rsidRPr="00E51B60">
              <w:rPr>
                <w:rFonts w:ascii="Garamond" w:hAnsi="Garamond"/>
                <w:sz w:val="20"/>
                <w:szCs w:val="20"/>
              </w:rPr>
              <w:t></w:t>
            </w:r>
          </w:p>
        </w:tc>
      </w:tr>
      <w:tr w:rsidR="00ED19D9" w:rsidRPr="00E51B60" w14:paraId="4B06B1C5" w14:textId="77777777" w:rsidTr="00E322B0">
        <w:trPr>
          <w:trHeight w:val="253"/>
        </w:trPr>
        <w:tc>
          <w:tcPr>
            <w:tcW w:w="554" w:type="dxa"/>
          </w:tcPr>
          <w:p w14:paraId="26B65DCE" w14:textId="77777777" w:rsidR="00ED19D9" w:rsidRPr="00E51B60" w:rsidRDefault="00ED19D9" w:rsidP="00ED19D9">
            <w:pPr>
              <w:tabs>
                <w:tab w:val="left" w:pos="568"/>
              </w:tabs>
              <w:suppressAutoHyphens/>
              <w:snapToGrid w:val="0"/>
              <w:spacing w:after="0" w:line="240" w:lineRule="auto"/>
              <w:rPr>
                <w:rFonts w:ascii="Garamond" w:hAnsi="Garamond"/>
                <w:sz w:val="20"/>
              </w:rPr>
            </w:pPr>
            <w:r w:rsidRPr="00E51B60">
              <w:rPr>
                <w:rFonts w:ascii="Garamond" w:hAnsi="Garamond"/>
                <w:sz w:val="20"/>
                <w:szCs w:val="20"/>
              </w:rPr>
              <w:t>3</w:t>
            </w:r>
          </w:p>
        </w:tc>
        <w:tc>
          <w:tcPr>
            <w:tcW w:w="3523" w:type="dxa"/>
            <w:shd w:val="clear" w:color="auto" w:fill="92D050"/>
          </w:tcPr>
          <w:p w14:paraId="3D395E4F" w14:textId="77777777" w:rsidR="00ED19D9" w:rsidRPr="00E51B60" w:rsidRDefault="00ED19D9" w:rsidP="00ED19D9">
            <w:pPr>
              <w:autoSpaceDE w:val="0"/>
              <w:autoSpaceDN w:val="0"/>
              <w:adjustRightInd w:val="0"/>
              <w:spacing w:after="0" w:line="240" w:lineRule="auto"/>
              <w:rPr>
                <w:rFonts w:ascii="Garamond" w:hAnsi="Garamond"/>
                <w:sz w:val="20"/>
                <w:szCs w:val="16"/>
              </w:rPr>
            </w:pPr>
            <w:r w:rsidRPr="00E51B60">
              <w:rPr>
                <w:rFonts w:ascii="Garamond" w:hAnsi="Garamond"/>
                <w:sz w:val="20"/>
                <w:szCs w:val="20"/>
              </w:rPr>
              <w:t>Zgodność operacji z formą wsparcia wskazaną w ogłoszeniu o naborze</w:t>
            </w:r>
          </w:p>
        </w:tc>
        <w:tc>
          <w:tcPr>
            <w:tcW w:w="4657" w:type="dxa"/>
          </w:tcPr>
          <w:p w14:paraId="5CE3D88F" w14:textId="77777777" w:rsidR="00ED19D9" w:rsidRPr="00E51B60" w:rsidRDefault="00ED19D9" w:rsidP="00ED19D9">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Wnioskodawca wykazał zgodność operacji z formą wsparcia wskazaną w ogłoszeniu o naborze tj. premia</w:t>
            </w:r>
          </w:p>
          <w:p w14:paraId="2BF7DA50" w14:textId="77777777" w:rsidR="00ED19D9" w:rsidRPr="00E322B0" w:rsidRDefault="00ED19D9" w:rsidP="00ED19D9">
            <w:pPr>
              <w:autoSpaceDE w:val="0"/>
              <w:autoSpaceDN w:val="0"/>
              <w:adjustRightInd w:val="0"/>
              <w:spacing w:after="0" w:line="240" w:lineRule="auto"/>
              <w:jc w:val="both"/>
              <w:rPr>
                <w:rFonts w:ascii="Garamond" w:hAnsi="Garamond"/>
                <w:sz w:val="20"/>
                <w:szCs w:val="20"/>
              </w:rPr>
            </w:pPr>
          </w:p>
        </w:tc>
        <w:tc>
          <w:tcPr>
            <w:tcW w:w="1580" w:type="dxa"/>
            <w:gridSpan w:val="2"/>
          </w:tcPr>
          <w:p w14:paraId="5E7F0C46" w14:textId="77777777" w:rsidR="00ED19D9" w:rsidRPr="00E51B60" w:rsidRDefault="00ED19D9" w:rsidP="00ED19D9">
            <w:pPr>
              <w:spacing w:after="0" w:line="240" w:lineRule="auto"/>
              <w:jc w:val="both"/>
              <w:rPr>
                <w:rFonts w:ascii="Garamond" w:hAnsi="Garamond"/>
                <w:sz w:val="20"/>
              </w:rPr>
            </w:pPr>
            <w:r w:rsidRPr="00E51B60">
              <w:rPr>
                <w:rFonts w:ascii="Garamond" w:hAnsi="Garamond"/>
                <w:sz w:val="20"/>
                <w:szCs w:val="20"/>
              </w:rPr>
              <w:t>TAK</w:t>
            </w:r>
            <w:r w:rsidRPr="00E51B60">
              <w:rPr>
                <w:rFonts w:ascii="Garamond" w:hAnsi="Garamond"/>
                <w:sz w:val="20"/>
                <w:szCs w:val="20"/>
              </w:rPr>
              <w:t></w:t>
            </w:r>
            <w:r w:rsidRPr="00E51B60">
              <w:rPr>
                <w:rFonts w:ascii="Garamond" w:hAnsi="Garamond"/>
                <w:sz w:val="20"/>
                <w:szCs w:val="20"/>
              </w:rPr>
              <w:tab/>
              <w:t>NIE</w:t>
            </w:r>
            <w:r w:rsidRPr="00E51B60">
              <w:rPr>
                <w:rFonts w:ascii="Garamond" w:hAnsi="Garamond"/>
                <w:sz w:val="20"/>
                <w:szCs w:val="20"/>
              </w:rPr>
              <w:t></w:t>
            </w:r>
          </w:p>
        </w:tc>
      </w:tr>
      <w:tr w:rsidR="00ED19D9" w:rsidRPr="00E51B60" w14:paraId="70A9259E" w14:textId="77777777" w:rsidTr="00E322B0">
        <w:trPr>
          <w:trHeight w:val="253"/>
        </w:trPr>
        <w:tc>
          <w:tcPr>
            <w:tcW w:w="554" w:type="dxa"/>
          </w:tcPr>
          <w:p w14:paraId="5ADEB253" w14:textId="77777777" w:rsidR="00ED19D9" w:rsidRPr="00E51B60" w:rsidRDefault="00ED19D9" w:rsidP="00ED19D9">
            <w:pPr>
              <w:tabs>
                <w:tab w:val="left" w:pos="568"/>
              </w:tabs>
              <w:suppressAutoHyphens/>
              <w:snapToGrid w:val="0"/>
              <w:spacing w:after="0" w:line="240" w:lineRule="auto"/>
              <w:rPr>
                <w:rFonts w:ascii="Garamond" w:hAnsi="Garamond"/>
                <w:sz w:val="20"/>
              </w:rPr>
            </w:pPr>
            <w:r w:rsidRPr="00E51B60">
              <w:rPr>
                <w:rFonts w:ascii="Garamond" w:hAnsi="Garamond"/>
                <w:sz w:val="20"/>
                <w:szCs w:val="20"/>
              </w:rPr>
              <w:t>4</w:t>
            </w:r>
          </w:p>
        </w:tc>
        <w:tc>
          <w:tcPr>
            <w:tcW w:w="3523" w:type="dxa"/>
            <w:shd w:val="clear" w:color="auto" w:fill="92D050"/>
          </w:tcPr>
          <w:p w14:paraId="2C6BF93D" w14:textId="77777777" w:rsidR="00ED19D9" w:rsidRPr="00E51B60" w:rsidRDefault="00ED19D9" w:rsidP="00ED19D9">
            <w:pPr>
              <w:autoSpaceDE w:val="0"/>
              <w:autoSpaceDN w:val="0"/>
              <w:adjustRightInd w:val="0"/>
              <w:spacing w:after="0" w:line="240" w:lineRule="auto"/>
              <w:rPr>
                <w:rFonts w:ascii="Garamond" w:hAnsi="Garamond"/>
                <w:sz w:val="20"/>
                <w:szCs w:val="16"/>
              </w:rPr>
            </w:pPr>
            <w:r w:rsidRPr="00E51B60">
              <w:rPr>
                <w:rFonts w:ascii="Garamond" w:hAnsi="Garamond"/>
                <w:sz w:val="20"/>
                <w:szCs w:val="20"/>
              </w:rPr>
              <w:t>Dodatkowe warunki udzielenia wsparcia</w:t>
            </w:r>
          </w:p>
        </w:tc>
        <w:tc>
          <w:tcPr>
            <w:tcW w:w="4657" w:type="dxa"/>
          </w:tcPr>
          <w:p w14:paraId="45455FE4" w14:textId="77777777" w:rsidR="00ED19D9" w:rsidRPr="00E51B60" w:rsidRDefault="00ED19D9" w:rsidP="00ED19D9">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Wnioskodawca wykazał spełnienie dodatkowych warunków udzielenia wsparcia w tym np.:</w:t>
            </w:r>
          </w:p>
          <w:p w14:paraId="117C99A7" w14:textId="77777777" w:rsidR="00ED19D9" w:rsidRPr="00E51B60" w:rsidRDefault="00ED19D9" w:rsidP="00ED19D9">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 xml:space="preserve">-kryteria dostępu odnoszące się do podmiotu uprawnionego do uzyskania wsparcia w ramach danego zakresu </w:t>
            </w:r>
          </w:p>
          <w:p w14:paraId="741F5DC0" w14:textId="77777777" w:rsidR="00ED19D9" w:rsidRPr="00E51B60" w:rsidRDefault="00ED19D9" w:rsidP="00ED19D9">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w:t>
            </w:r>
            <w:r w:rsidRPr="006C0490">
              <w:rPr>
                <w:rFonts w:ascii="Garamond" w:hAnsi="Garamond"/>
                <w:strike/>
                <w:color w:val="FF0000"/>
                <w:sz w:val="20"/>
                <w:szCs w:val="20"/>
              </w:rPr>
              <w:t>czy złożono wymagane w ogłoszeniu dokumenty niezbędne do przeprowadzenia oceny operacji</w:t>
            </w:r>
          </w:p>
          <w:p w14:paraId="725C96E4" w14:textId="77777777" w:rsidR="00ED19D9" w:rsidRPr="00E51B60" w:rsidRDefault="00ED19D9" w:rsidP="00ED19D9">
            <w:pPr>
              <w:autoSpaceDE w:val="0"/>
              <w:autoSpaceDN w:val="0"/>
              <w:adjustRightInd w:val="0"/>
              <w:spacing w:after="0" w:line="240" w:lineRule="auto"/>
              <w:jc w:val="both"/>
              <w:rPr>
                <w:rFonts w:ascii="Garamond" w:hAnsi="Garamond"/>
                <w:sz w:val="20"/>
                <w:szCs w:val="20"/>
              </w:rPr>
            </w:pPr>
            <w:r w:rsidRPr="00E51B60">
              <w:rPr>
                <w:rFonts w:ascii="Garamond" w:hAnsi="Garamond"/>
                <w:sz w:val="20"/>
                <w:szCs w:val="20"/>
              </w:rPr>
              <w:t>-inne określone w ogłoszeniu</w:t>
            </w:r>
          </w:p>
          <w:p w14:paraId="6515AAAD" w14:textId="77777777" w:rsidR="00ED19D9" w:rsidRPr="00E322B0" w:rsidRDefault="00ED19D9" w:rsidP="00ED19D9">
            <w:pPr>
              <w:autoSpaceDE w:val="0"/>
              <w:autoSpaceDN w:val="0"/>
              <w:adjustRightInd w:val="0"/>
              <w:spacing w:after="0" w:line="240" w:lineRule="auto"/>
              <w:jc w:val="both"/>
              <w:rPr>
                <w:rFonts w:ascii="Garamond" w:hAnsi="Garamond"/>
                <w:sz w:val="20"/>
                <w:szCs w:val="20"/>
              </w:rPr>
            </w:pPr>
          </w:p>
        </w:tc>
        <w:tc>
          <w:tcPr>
            <w:tcW w:w="1580" w:type="dxa"/>
            <w:gridSpan w:val="2"/>
          </w:tcPr>
          <w:p w14:paraId="0B41A6D0" w14:textId="77777777" w:rsidR="00ED19D9" w:rsidRPr="00E51B60" w:rsidRDefault="00ED19D9" w:rsidP="00ED19D9">
            <w:pPr>
              <w:spacing w:after="0" w:line="240" w:lineRule="auto"/>
              <w:jc w:val="both"/>
              <w:rPr>
                <w:rFonts w:ascii="Garamond" w:hAnsi="Garamond"/>
                <w:sz w:val="20"/>
              </w:rPr>
            </w:pPr>
            <w:r w:rsidRPr="00E51B60">
              <w:rPr>
                <w:rFonts w:ascii="Garamond" w:hAnsi="Garamond"/>
                <w:sz w:val="20"/>
                <w:szCs w:val="20"/>
              </w:rPr>
              <w:t>TAK</w:t>
            </w:r>
            <w:r w:rsidRPr="00E51B60">
              <w:rPr>
                <w:rFonts w:ascii="Garamond" w:hAnsi="Garamond"/>
                <w:sz w:val="20"/>
                <w:szCs w:val="20"/>
              </w:rPr>
              <w:t></w:t>
            </w:r>
            <w:r w:rsidRPr="00E51B60">
              <w:rPr>
                <w:rFonts w:ascii="Garamond" w:hAnsi="Garamond"/>
                <w:sz w:val="20"/>
                <w:szCs w:val="20"/>
              </w:rPr>
              <w:tab/>
              <w:t>NIE</w:t>
            </w:r>
            <w:r w:rsidRPr="00E51B60">
              <w:rPr>
                <w:rFonts w:ascii="Garamond" w:hAnsi="Garamond"/>
                <w:sz w:val="20"/>
                <w:szCs w:val="20"/>
              </w:rPr>
              <w:t></w:t>
            </w:r>
          </w:p>
        </w:tc>
      </w:tr>
      <w:tr w:rsidR="00563DDE" w:rsidRPr="00E51B60" w14:paraId="017A9C29" w14:textId="77777777" w:rsidTr="008C6299">
        <w:trPr>
          <w:trHeight w:val="253"/>
        </w:trPr>
        <w:tc>
          <w:tcPr>
            <w:tcW w:w="554" w:type="dxa"/>
          </w:tcPr>
          <w:p w14:paraId="2415171C" w14:textId="77777777" w:rsidR="008671E4" w:rsidRPr="00E322B0" w:rsidRDefault="008671E4" w:rsidP="000345EC">
            <w:pPr>
              <w:tabs>
                <w:tab w:val="left" w:pos="568"/>
              </w:tabs>
              <w:suppressAutoHyphens/>
              <w:snapToGrid w:val="0"/>
              <w:spacing w:after="0" w:line="240" w:lineRule="auto"/>
              <w:rPr>
                <w:rFonts w:ascii="Garamond" w:hAnsi="Garamond"/>
                <w:sz w:val="20"/>
              </w:rPr>
            </w:pPr>
            <w:r w:rsidRPr="00E322B0">
              <w:rPr>
                <w:rFonts w:ascii="Garamond" w:hAnsi="Garamond"/>
                <w:sz w:val="20"/>
              </w:rPr>
              <w:t>1.</w:t>
            </w:r>
          </w:p>
        </w:tc>
        <w:tc>
          <w:tcPr>
            <w:tcW w:w="3523" w:type="dxa"/>
            <w:shd w:val="clear" w:color="auto" w:fill="92D050"/>
            <w:vAlign w:val="center"/>
          </w:tcPr>
          <w:p w14:paraId="582458A0" w14:textId="77777777" w:rsidR="008671E4" w:rsidRPr="00E51B60" w:rsidRDefault="008671E4" w:rsidP="000345EC">
            <w:pPr>
              <w:autoSpaceDE w:val="0"/>
              <w:autoSpaceDN w:val="0"/>
              <w:adjustRightInd w:val="0"/>
              <w:spacing w:after="0" w:line="240" w:lineRule="auto"/>
              <w:rPr>
                <w:rFonts w:ascii="Garamond" w:hAnsi="Garamond"/>
                <w:sz w:val="20"/>
                <w:szCs w:val="16"/>
              </w:rPr>
            </w:pPr>
            <w:r w:rsidRPr="00E51B60">
              <w:rPr>
                <w:rFonts w:ascii="Garamond" w:hAnsi="Garamond"/>
                <w:sz w:val="20"/>
                <w:szCs w:val="16"/>
              </w:rPr>
              <w:t>Operacja zakłada realizację celów głównych i szczegółowych LSR, poprzez osiąganie zaplanowanych w LSR wskaźników</w:t>
            </w:r>
          </w:p>
        </w:tc>
        <w:tc>
          <w:tcPr>
            <w:tcW w:w="4657" w:type="dxa"/>
            <w:vAlign w:val="center"/>
          </w:tcPr>
          <w:p w14:paraId="0568C899" w14:textId="77777777" w:rsidR="008671E4" w:rsidRPr="00E51B60" w:rsidRDefault="008671E4" w:rsidP="006C5F2D">
            <w:pPr>
              <w:autoSpaceDE w:val="0"/>
              <w:autoSpaceDN w:val="0"/>
              <w:adjustRightInd w:val="0"/>
              <w:spacing w:after="0" w:line="240" w:lineRule="auto"/>
              <w:jc w:val="both"/>
              <w:rPr>
                <w:rFonts w:ascii="Garamond" w:hAnsi="Garamond"/>
                <w:sz w:val="20"/>
                <w:szCs w:val="16"/>
              </w:rPr>
            </w:pPr>
            <w:r w:rsidRPr="00E51B60">
              <w:rPr>
                <w:rFonts w:ascii="Garamond" w:hAnsi="Garamond"/>
                <w:sz w:val="20"/>
                <w:szCs w:val="16"/>
              </w:rPr>
              <w:t xml:space="preserve">Operacja przyczyni się do osiągnięcia przynajmniej jednego wskaźnika produktu określonego w LSR dla celu szczegółowego nr……. </w:t>
            </w:r>
          </w:p>
          <w:p w14:paraId="1FE43A39" w14:textId="77777777" w:rsidR="008671E4" w:rsidRPr="00E51B60" w:rsidRDefault="008671E4" w:rsidP="006C5F2D">
            <w:pPr>
              <w:autoSpaceDE w:val="0"/>
              <w:autoSpaceDN w:val="0"/>
              <w:adjustRightInd w:val="0"/>
              <w:spacing w:after="0" w:line="240" w:lineRule="auto"/>
              <w:jc w:val="both"/>
              <w:rPr>
                <w:rFonts w:ascii="Garamond" w:hAnsi="Garamond"/>
                <w:sz w:val="20"/>
                <w:szCs w:val="16"/>
              </w:rPr>
            </w:pPr>
            <w:r w:rsidRPr="00E51B60">
              <w:rPr>
                <w:rFonts w:ascii="Garamond" w:hAnsi="Garamond"/>
                <w:sz w:val="20"/>
                <w:szCs w:val="16"/>
              </w:rPr>
              <w:t>odnoszącego się do przedsięwzięcia nr…….</w:t>
            </w:r>
          </w:p>
          <w:p w14:paraId="119A6FBB" w14:textId="77777777" w:rsidR="008671E4" w:rsidRPr="00E51B60" w:rsidRDefault="008671E4" w:rsidP="006C5F2D">
            <w:pPr>
              <w:autoSpaceDE w:val="0"/>
              <w:autoSpaceDN w:val="0"/>
              <w:adjustRightInd w:val="0"/>
              <w:spacing w:after="0" w:line="240" w:lineRule="auto"/>
              <w:jc w:val="both"/>
              <w:rPr>
                <w:rFonts w:ascii="Garamond" w:hAnsi="Garamond"/>
                <w:sz w:val="20"/>
                <w:szCs w:val="16"/>
              </w:rPr>
            </w:pPr>
          </w:p>
          <w:p w14:paraId="6CBD164C" w14:textId="77777777" w:rsidR="008671E4" w:rsidRPr="00E51B60" w:rsidRDefault="008671E4" w:rsidP="006C5F2D">
            <w:pPr>
              <w:autoSpaceDE w:val="0"/>
              <w:autoSpaceDN w:val="0"/>
              <w:adjustRightInd w:val="0"/>
              <w:spacing w:after="0" w:line="240" w:lineRule="auto"/>
              <w:jc w:val="both"/>
              <w:rPr>
                <w:rFonts w:ascii="Garamond" w:hAnsi="Garamond"/>
                <w:sz w:val="20"/>
                <w:szCs w:val="16"/>
              </w:rPr>
            </w:pPr>
            <w:r w:rsidRPr="00E51B60">
              <w:rPr>
                <w:rFonts w:ascii="Garamond" w:hAnsi="Garamond"/>
                <w:sz w:val="20"/>
                <w:szCs w:val="16"/>
              </w:rPr>
              <w:t xml:space="preserve">Operacja przyczyni się do osiągnięcia przynajmniej jednego wskaźnika rezultatu określonego w LSR dla celu szczegółowego nr……. </w:t>
            </w:r>
          </w:p>
          <w:p w14:paraId="2D0D58BF" w14:textId="77777777" w:rsidR="00813E9E" w:rsidRPr="00E51B60" w:rsidRDefault="008671E4" w:rsidP="006C5F2D">
            <w:pPr>
              <w:autoSpaceDE w:val="0"/>
              <w:autoSpaceDN w:val="0"/>
              <w:adjustRightInd w:val="0"/>
              <w:spacing w:after="0" w:line="240" w:lineRule="auto"/>
              <w:jc w:val="both"/>
              <w:rPr>
                <w:rFonts w:ascii="Garamond" w:hAnsi="Garamond"/>
                <w:sz w:val="20"/>
                <w:szCs w:val="16"/>
              </w:rPr>
            </w:pPr>
            <w:r w:rsidRPr="00E51B60">
              <w:rPr>
                <w:rFonts w:ascii="Garamond" w:hAnsi="Garamond"/>
                <w:sz w:val="20"/>
                <w:szCs w:val="16"/>
              </w:rPr>
              <w:t>odnoszące</w:t>
            </w:r>
            <w:r w:rsidR="00813E9E" w:rsidRPr="00E51B60">
              <w:rPr>
                <w:rFonts w:ascii="Garamond" w:hAnsi="Garamond"/>
                <w:sz w:val="20"/>
                <w:szCs w:val="16"/>
              </w:rPr>
              <w:t>go się do przedsięwzięcia nr…….</w:t>
            </w:r>
          </w:p>
        </w:tc>
        <w:tc>
          <w:tcPr>
            <w:tcW w:w="1580" w:type="dxa"/>
            <w:gridSpan w:val="2"/>
          </w:tcPr>
          <w:p w14:paraId="74126A08" w14:textId="77777777" w:rsidR="008671E4" w:rsidRPr="00E322B0" w:rsidRDefault="008671E4" w:rsidP="000345EC">
            <w:pPr>
              <w:spacing w:after="0" w:line="240" w:lineRule="auto"/>
              <w:jc w:val="both"/>
              <w:rPr>
                <w:rFonts w:ascii="Garamond" w:hAnsi="Garamond"/>
                <w:sz w:val="20"/>
              </w:rPr>
            </w:pPr>
            <w:r w:rsidRPr="00E322B0">
              <w:rPr>
                <w:rFonts w:ascii="Garamond" w:hAnsi="Garamond"/>
                <w:sz w:val="20"/>
              </w:rPr>
              <w:t>TAK</w:t>
            </w:r>
            <w:r w:rsidRPr="00E322B0">
              <w:rPr>
                <w:rFonts w:ascii="Garamond" w:hAnsi="Garamond"/>
                <w:sz w:val="20"/>
              </w:rPr>
              <w:t></w:t>
            </w:r>
            <w:r w:rsidRPr="00E322B0">
              <w:rPr>
                <w:rFonts w:ascii="Garamond" w:hAnsi="Garamond"/>
                <w:sz w:val="20"/>
              </w:rPr>
              <w:tab/>
              <w:t>NIE</w:t>
            </w:r>
            <w:r w:rsidRPr="00E322B0">
              <w:rPr>
                <w:rFonts w:ascii="Garamond" w:hAnsi="Garamond"/>
                <w:sz w:val="20"/>
              </w:rPr>
              <w:t></w:t>
            </w:r>
          </w:p>
        </w:tc>
      </w:tr>
      <w:tr w:rsidR="00563DDE" w:rsidRPr="00E51B60" w14:paraId="56502017" w14:textId="77777777" w:rsidTr="008C6299">
        <w:trPr>
          <w:trHeight w:val="253"/>
        </w:trPr>
        <w:tc>
          <w:tcPr>
            <w:tcW w:w="554" w:type="dxa"/>
            <w:tcBorders>
              <w:top w:val="single" w:sz="4" w:space="0" w:color="C0504D"/>
              <w:bottom w:val="single" w:sz="4" w:space="0" w:color="C0504D"/>
              <w:right w:val="single" w:sz="4" w:space="0" w:color="C0504D"/>
            </w:tcBorders>
          </w:tcPr>
          <w:p w14:paraId="57C5900F" w14:textId="77777777" w:rsidR="008671E4" w:rsidRPr="00E322B0" w:rsidRDefault="008671E4" w:rsidP="000345EC">
            <w:pPr>
              <w:tabs>
                <w:tab w:val="left" w:pos="568"/>
              </w:tabs>
              <w:suppressAutoHyphens/>
              <w:snapToGrid w:val="0"/>
              <w:spacing w:after="0" w:line="240" w:lineRule="auto"/>
              <w:rPr>
                <w:rFonts w:ascii="Garamond" w:hAnsi="Garamond"/>
                <w:sz w:val="20"/>
              </w:rPr>
            </w:pPr>
            <w:r w:rsidRPr="00E322B0">
              <w:rPr>
                <w:rFonts w:ascii="Garamond" w:hAnsi="Garamond"/>
                <w:sz w:val="20"/>
              </w:rPr>
              <w:t>2.</w:t>
            </w:r>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51346E02" w14:textId="77777777" w:rsidR="008671E4" w:rsidRPr="00E51B60" w:rsidRDefault="008671E4" w:rsidP="000345EC">
            <w:pPr>
              <w:autoSpaceDE w:val="0"/>
              <w:autoSpaceDN w:val="0"/>
              <w:adjustRightInd w:val="0"/>
              <w:spacing w:after="0" w:line="240" w:lineRule="auto"/>
              <w:rPr>
                <w:rFonts w:ascii="Garamond" w:hAnsi="Garamond"/>
                <w:sz w:val="20"/>
                <w:szCs w:val="16"/>
              </w:rPr>
            </w:pPr>
            <w:r w:rsidRPr="00E51B60">
              <w:rPr>
                <w:rFonts w:ascii="Garamond" w:hAnsi="Garamond"/>
                <w:sz w:val="20"/>
                <w:szCs w:val="16"/>
              </w:rPr>
              <w:t>Operacja jest zgodna z Programem Rozwoju Obszarów Wiejskich 2014 - 2020</w:t>
            </w:r>
          </w:p>
        </w:tc>
        <w:tc>
          <w:tcPr>
            <w:tcW w:w="4657" w:type="dxa"/>
            <w:tcBorders>
              <w:top w:val="single" w:sz="4" w:space="0" w:color="C0504D"/>
              <w:left w:val="single" w:sz="4" w:space="0" w:color="C0504D"/>
              <w:bottom w:val="single" w:sz="4" w:space="0" w:color="C0504D"/>
              <w:right w:val="single" w:sz="4" w:space="0" w:color="C0504D"/>
            </w:tcBorders>
            <w:vAlign w:val="center"/>
          </w:tcPr>
          <w:p w14:paraId="636D30DF" w14:textId="77777777" w:rsidR="008671E4" w:rsidRPr="00E51B60" w:rsidRDefault="00813E9E" w:rsidP="006C5F2D">
            <w:pPr>
              <w:spacing w:after="0" w:line="240" w:lineRule="auto"/>
              <w:jc w:val="both"/>
              <w:rPr>
                <w:rFonts w:ascii="Garamond" w:hAnsi="Garamond"/>
                <w:sz w:val="20"/>
                <w:szCs w:val="16"/>
              </w:rPr>
            </w:pPr>
            <w:r w:rsidRPr="00E51B60">
              <w:rPr>
                <w:rFonts w:ascii="Garamond" w:hAnsi="Garamond"/>
                <w:sz w:val="20"/>
                <w:szCs w:val="16"/>
              </w:rPr>
              <w:t xml:space="preserve">Weryfikacja zgodności operacji z warunkami przyznania pomocy określonymi w  programie rozwoju obszarów wiejskich na lata  2014-2020 (zgodnie w kartą weryfikacyjną </w:t>
            </w:r>
            <w:r w:rsidR="00ED19D9" w:rsidRPr="00E51B60">
              <w:rPr>
                <w:rFonts w:ascii="Garamond" w:hAnsi="Garamond"/>
                <w:sz w:val="20"/>
                <w:szCs w:val="16"/>
              </w:rPr>
              <w:t>4d</w:t>
            </w:r>
            <w:r w:rsidRPr="00E51B60">
              <w:rPr>
                <w:rFonts w:ascii="Garamond" w:hAnsi="Garamond"/>
                <w:sz w:val="20"/>
                <w:szCs w:val="16"/>
              </w:rPr>
              <w:t>)</w:t>
            </w:r>
          </w:p>
        </w:tc>
        <w:tc>
          <w:tcPr>
            <w:tcW w:w="1580" w:type="dxa"/>
            <w:gridSpan w:val="2"/>
            <w:tcBorders>
              <w:top w:val="single" w:sz="4" w:space="0" w:color="C0504D"/>
              <w:left w:val="single" w:sz="4" w:space="0" w:color="C0504D"/>
              <w:bottom w:val="single" w:sz="4" w:space="0" w:color="C0504D"/>
            </w:tcBorders>
          </w:tcPr>
          <w:p w14:paraId="6EF8B54C" w14:textId="77777777" w:rsidR="008671E4" w:rsidRPr="00E322B0" w:rsidRDefault="008671E4" w:rsidP="000345EC">
            <w:pPr>
              <w:rPr>
                <w:rFonts w:ascii="Garamond" w:hAnsi="Garamond"/>
                <w:sz w:val="20"/>
              </w:rPr>
            </w:pPr>
            <w:r w:rsidRPr="00E322B0">
              <w:rPr>
                <w:rFonts w:ascii="Garamond" w:hAnsi="Garamond"/>
                <w:sz w:val="20"/>
              </w:rPr>
              <w:t>TAK</w:t>
            </w:r>
            <w:r w:rsidRPr="00E322B0">
              <w:rPr>
                <w:rFonts w:ascii="Garamond" w:hAnsi="Garamond"/>
                <w:sz w:val="20"/>
              </w:rPr>
              <w:t> NIE</w:t>
            </w:r>
            <w:r w:rsidRPr="00E322B0">
              <w:rPr>
                <w:rFonts w:ascii="Garamond" w:hAnsi="Garamond"/>
                <w:sz w:val="20"/>
              </w:rPr>
              <w:t></w:t>
            </w:r>
          </w:p>
        </w:tc>
      </w:tr>
      <w:tr w:rsidR="00563DDE" w:rsidRPr="00E51B60" w14:paraId="4D8456D4" w14:textId="77777777" w:rsidTr="008C6299">
        <w:trPr>
          <w:trHeight w:val="253"/>
        </w:trPr>
        <w:tc>
          <w:tcPr>
            <w:tcW w:w="554" w:type="dxa"/>
            <w:tcBorders>
              <w:top w:val="single" w:sz="4" w:space="0" w:color="C0504D"/>
              <w:bottom w:val="single" w:sz="4" w:space="0" w:color="C0504D"/>
              <w:right w:val="single" w:sz="4" w:space="0" w:color="C0504D"/>
            </w:tcBorders>
          </w:tcPr>
          <w:p w14:paraId="5AEBF961" w14:textId="77777777" w:rsidR="008671E4" w:rsidRPr="00E322B0" w:rsidRDefault="00813E9E" w:rsidP="000345EC">
            <w:pPr>
              <w:tabs>
                <w:tab w:val="left" w:pos="568"/>
              </w:tabs>
              <w:suppressAutoHyphens/>
              <w:snapToGrid w:val="0"/>
              <w:spacing w:after="0" w:line="240" w:lineRule="auto"/>
              <w:rPr>
                <w:rFonts w:ascii="Garamond" w:hAnsi="Garamond"/>
                <w:sz w:val="20"/>
              </w:rPr>
            </w:pPr>
            <w:r w:rsidRPr="00E322B0">
              <w:rPr>
                <w:rFonts w:ascii="Garamond" w:hAnsi="Garamond"/>
                <w:sz w:val="20"/>
              </w:rPr>
              <w:t>3</w:t>
            </w:r>
            <w:r w:rsidR="008671E4" w:rsidRPr="00E322B0">
              <w:rPr>
                <w:rFonts w:ascii="Garamond" w:hAnsi="Garamond"/>
                <w:sz w:val="20"/>
              </w:rPr>
              <w:t>.</w:t>
            </w:r>
          </w:p>
        </w:tc>
        <w:tc>
          <w:tcPr>
            <w:tcW w:w="352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29CAF514" w14:textId="77777777" w:rsidR="008671E4" w:rsidRPr="00E51B60" w:rsidRDefault="008671E4" w:rsidP="000345EC">
            <w:pPr>
              <w:spacing w:after="0" w:line="240" w:lineRule="auto"/>
              <w:rPr>
                <w:rFonts w:ascii="Garamond" w:hAnsi="Garamond"/>
                <w:sz w:val="20"/>
                <w:szCs w:val="16"/>
              </w:rPr>
            </w:pPr>
            <w:r w:rsidRPr="00E51B60">
              <w:rPr>
                <w:rFonts w:ascii="Garamond" w:hAnsi="Garamond"/>
                <w:sz w:val="20"/>
                <w:szCs w:val="16"/>
              </w:rPr>
              <w:t xml:space="preserve">Wnioskowana kwota pomocy na realizację operacji mieści się w limicie środków finansowych na jednego wnioskodawcę </w:t>
            </w:r>
          </w:p>
          <w:p w14:paraId="6A28B6E3" w14:textId="77777777" w:rsidR="008671E4" w:rsidRPr="00E51B60" w:rsidRDefault="008671E4" w:rsidP="000345EC">
            <w:pPr>
              <w:spacing w:after="0" w:line="240" w:lineRule="auto"/>
              <w:rPr>
                <w:rFonts w:ascii="Garamond" w:hAnsi="Garamond"/>
                <w:sz w:val="20"/>
                <w:szCs w:val="16"/>
              </w:rPr>
            </w:pPr>
          </w:p>
        </w:tc>
        <w:tc>
          <w:tcPr>
            <w:tcW w:w="4657" w:type="dxa"/>
            <w:tcBorders>
              <w:top w:val="single" w:sz="4" w:space="0" w:color="C0504D"/>
              <w:left w:val="single" w:sz="4" w:space="0" w:color="C0504D"/>
              <w:bottom w:val="single" w:sz="4" w:space="0" w:color="C0504D"/>
              <w:right w:val="single" w:sz="4" w:space="0" w:color="C0504D"/>
            </w:tcBorders>
            <w:vAlign w:val="center"/>
          </w:tcPr>
          <w:p w14:paraId="36FD0C44" w14:textId="77777777" w:rsidR="00230FE6" w:rsidRPr="00E51B60" w:rsidRDefault="008671E4" w:rsidP="006C5F2D">
            <w:pPr>
              <w:spacing w:after="0" w:line="240" w:lineRule="auto"/>
              <w:jc w:val="both"/>
              <w:rPr>
                <w:rFonts w:ascii="Garamond" w:hAnsi="Garamond"/>
                <w:sz w:val="20"/>
                <w:szCs w:val="16"/>
              </w:rPr>
            </w:pPr>
            <w:r w:rsidRPr="00E51B60">
              <w:rPr>
                <w:rFonts w:ascii="Garamond" w:hAnsi="Garamond"/>
                <w:sz w:val="20"/>
                <w:szCs w:val="16"/>
              </w:rPr>
              <w:t>Pomoc na realizacje operacji w ramach celu  przyznaje się do wysokości limitu, który w ramach realizacji programu poprzez Lokalną Strategię Rozwoju wynosi 100 000 .zł. na jednego beneficjenta.</w:t>
            </w:r>
          </w:p>
        </w:tc>
        <w:tc>
          <w:tcPr>
            <w:tcW w:w="1580" w:type="dxa"/>
            <w:gridSpan w:val="2"/>
            <w:tcBorders>
              <w:top w:val="single" w:sz="4" w:space="0" w:color="C0504D"/>
              <w:left w:val="single" w:sz="4" w:space="0" w:color="C0504D"/>
              <w:bottom w:val="single" w:sz="4" w:space="0" w:color="C0504D"/>
            </w:tcBorders>
          </w:tcPr>
          <w:p w14:paraId="24CC5277" w14:textId="77777777" w:rsidR="008671E4" w:rsidRPr="00E322B0" w:rsidRDefault="008671E4" w:rsidP="000345EC">
            <w:pPr>
              <w:rPr>
                <w:rFonts w:ascii="Garamond" w:hAnsi="Garamond"/>
                <w:sz w:val="20"/>
              </w:rPr>
            </w:pPr>
            <w:r w:rsidRPr="00E322B0">
              <w:rPr>
                <w:rFonts w:ascii="Garamond" w:hAnsi="Garamond"/>
                <w:sz w:val="20"/>
              </w:rPr>
              <w:t>TAK</w:t>
            </w:r>
            <w:r w:rsidRPr="00E322B0">
              <w:rPr>
                <w:rFonts w:ascii="Garamond" w:hAnsi="Garamond"/>
                <w:sz w:val="20"/>
              </w:rPr>
              <w:t> NIE</w:t>
            </w:r>
            <w:r w:rsidRPr="00E322B0">
              <w:rPr>
                <w:rFonts w:ascii="Garamond" w:hAnsi="Garamond"/>
                <w:sz w:val="20"/>
              </w:rPr>
              <w:t></w:t>
            </w:r>
          </w:p>
        </w:tc>
      </w:tr>
      <w:tr w:rsidR="00813E9E" w:rsidRPr="00E51B60" w14:paraId="3C50ECC3" w14:textId="77777777" w:rsidTr="005F1305">
        <w:trPr>
          <w:trHeight w:val="253"/>
        </w:trPr>
        <w:tc>
          <w:tcPr>
            <w:tcW w:w="8734" w:type="dxa"/>
            <w:gridSpan w:val="3"/>
            <w:tcBorders>
              <w:top w:val="single" w:sz="4" w:space="0" w:color="C0504D"/>
              <w:bottom w:val="single" w:sz="4" w:space="0" w:color="C0504D"/>
              <w:right w:val="single" w:sz="4" w:space="0" w:color="C0504D"/>
            </w:tcBorders>
          </w:tcPr>
          <w:p w14:paraId="6903D450" w14:textId="77777777" w:rsidR="00813E9E" w:rsidRPr="00E51B60" w:rsidRDefault="00813E9E" w:rsidP="000345EC">
            <w:pPr>
              <w:spacing w:after="0" w:line="240" w:lineRule="auto"/>
              <w:jc w:val="both"/>
              <w:rPr>
                <w:rFonts w:ascii="Garamond" w:hAnsi="Garamond"/>
                <w:sz w:val="20"/>
                <w:szCs w:val="16"/>
              </w:rPr>
            </w:pPr>
          </w:p>
          <w:p w14:paraId="52F4DDF9" w14:textId="77777777" w:rsidR="00813E9E" w:rsidRPr="00E51B60" w:rsidRDefault="00813E9E" w:rsidP="000345EC">
            <w:pPr>
              <w:spacing w:after="0" w:line="240" w:lineRule="auto"/>
              <w:jc w:val="both"/>
              <w:rPr>
                <w:rFonts w:ascii="Garamond" w:hAnsi="Garamond"/>
                <w:sz w:val="20"/>
                <w:szCs w:val="16"/>
              </w:rPr>
            </w:pPr>
            <w:r w:rsidRPr="00E51B60">
              <w:rPr>
                <w:rFonts w:ascii="Garamond" w:hAnsi="Garamond"/>
                <w:sz w:val="20"/>
                <w:szCs w:val="16"/>
              </w:rPr>
              <w:t>Końcowa ocena zgodności z LSR. Projekt jest zgodny z LSR.</w:t>
            </w:r>
          </w:p>
        </w:tc>
        <w:tc>
          <w:tcPr>
            <w:tcW w:w="1580" w:type="dxa"/>
            <w:gridSpan w:val="2"/>
            <w:tcBorders>
              <w:top w:val="single" w:sz="4" w:space="0" w:color="C0504D"/>
              <w:left w:val="single" w:sz="4" w:space="0" w:color="C0504D"/>
              <w:bottom w:val="single" w:sz="4" w:space="0" w:color="C0504D"/>
            </w:tcBorders>
          </w:tcPr>
          <w:p w14:paraId="16F47C4A" w14:textId="77777777" w:rsidR="00813E9E" w:rsidRPr="00E322B0" w:rsidRDefault="00813E9E" w:rsidP="000345EC">
            <w:pPr>
              <w:rPr>
                <w:rFonts w:ascii="Garamond" w:hAnsi="Garamond"/>
                <w:sz w:val="20"/>
              </w:rPr>
            </w:pPr>
          </w:p>
        </w:tc>
      </w:tr>
    </w:tbl>
    <w:p w14:paraId="0797D26E" w14:textId="77777777" w:rsidR="008671E4" w:rsidRPr="00E51B60" w:rsidRDefault="008671E4" w:rsidP="00E46FB6">
      <w:pPr>
        <w:rPr>
          <w:rFonts w:ascii="Garamond" w:hAnsi="Garamond"/>
        </w:rPr>
      </w:pPr>
    </w:p>
    <w:p w14:paraId="6670746A" w14:textId="77777777" w:rsidR="00C954BF" w:rsidRPr="00E51B60" w:rsidRDefault="00C954BF" w:rsidP="00E46FB6">
      <w:pPr>
        <w:rPr>
          <w:rFonts w:ascii="Garamond" w:hAnsi="Garamond"/>
        </w:rPr>
      </w:pPr>
    </w:p>
    <w:p w14:paraId="032EF807" w14:textId="77777777" w:rsidR="000F5C3D" w:rsidRPr="00E51B60" w:rsidRDefault="000F5C3D" w:rsidP="00E46FB6">
      <w:pPr>
        <w:rPr>
          <w:rFonts w:ascii="Garamond" w:hAnsi="Garamond"/>
        </w:rPr>
      </w:pPr>
    </w:p>
    <w:p w14:paraId="3BEDDF23" w14:textId="77777777" w:rsidR="000F5C3D" w:rsidRPr="00E51B60" w:rsidRDefault="000F5C3D" w:rsidP="00E46FB6">
      <w:pPr>
        <w:rPr>
          <w:rFonts w:ascii="Garamond" w:hAnsi="Garamond"/>
        </w:rPr>
      </w:pPr>
    </w:p>
    <w:p w14:paraId="2F961D35" w14:textId="77777777" w:rsidR="000F5C3D" w:rsidRPr="00E51B60" w:rsidRDefault="000F5C3D" w:rsidP="00E46FB6">
      <w:pPr>
        <w:rPr>
          <w:rFonts w:ascii="Garamond" w:hAnsi="Garamond"/>
        </w:rPr>
      </w:pPr>
    </w:p>
    <w:p w14:paraId="2CEB3C6B" w14:textId="77777777" w:rsidR="00813E9E" w:rsidRPr="00E51B60" w:rsidRDefault="00813E9E" w:rsidP="00E46FB6">
      <w:pPr>
        <w:rPr>
          <w:rFonts w:ascii="Garamond" w:hAnsi="Garamond"/>
        </w:rPr>
      </w:pPr>
    </w:p>
    <w:p w14:paraId="57799742" w14:textId="77777777" w:rsidR="00563DDE" w:rsidRPr="00E51B60" w:rsidRDefault="00563DDE" w:rsidP="00E46FB6">
      <w:pPr>
        <w:rPr>
          <w:rFonts w:ascii="Garamond" w:hAnsi="Garamond"/>
        </w:rPr>
      </w:pPr>
    </w:p>
    <w:p w14:paraId="6EAC9644" w14:textId="77777777" w:rsidR="00E46FB6" w:rsidRPr="00E51B60" w:rsidRDefault="00E46FB6" w:rsidP="000F5C3D">
      <w:pPr>
        <w:pStyle w:val="Akapitzlist"/>
        <w:numPr>
          <w:ilvl w:val="0"/>
          <w:numId w:val="6"/>
        </w:numPr>
        <w:rPr>
          <w:rFonts w:ascii="Garamond" w:hAnsi="Garamond"/>
        </w:rPr>
      </w:pPr>
      <w:r w:rsidRPr="00E51B60">
        <w:rPr>
          <w:rFonts w:ascii="Garamond" w:hAnsi="Garamond"/>
        </w:rPr>
        <w:t xml:space="preserve">Kryteria wg. lokalnych kryteriów wyboru </w:t>
      </w:r>
    </w:p>
    <w:tbl>
      <w:tblPr>
        <w:tblW w:w="10065"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2140"/>
        <w:gridCol w:w="1275"/>
        <w:gridCol w:w="6096"/>
      </w:tblGrid>
      <w:tr w:rsidR="00563DDE" w:rsidRPr="00E51B60" w14:paraId="270FD8DD" w14:textId="77777777" w:rsidTr="000345EC">
        <w:trPr>
          <w:trHeight w:val="253"/>
          <w:jc w:val="center"/>
        </w:trPr>
        <w:tc>
          <w:tcPr>
            <w:tcW w:w="10065" w:type="dxa"/>
            <w:gridSpan w:val="4"/>
            <w:vAlign w:val="center"/>
          </w:tcPr>
          <w:p w14:paraId="6E0D9FFE" w14:textId="77777777" w:rsidR="000F5C3D" w:rsidRPr="00E51B60" w:rsidRDefault="000F5C3D" w:rsidP="000345EC">
            <w:pPr>
              <w:pStyle w:val="Nagwek"/>
              <w:jc w:val="center"/>
              <w:rPr>
                <w:rFonts w:ascii="Garamond" w:hAnsi="Garamond"/>
                <w:b/>
              </w:rPr>
            </w:pPr>
            <w:r w:rsidRPr="00E51B60">
              <w:rPr>
                <w:rFonts w:ascii="Garamond" w:hAnsi="Garamond"/>
                <w:b/>
              </w:rPr>
              <w:t xml:space="preserve">CEL SZCZEGÓŁOWY 1.1: POPRAWA  KOMUNIKACJI WEWNĘTRZNEJ </w:t>
            </w:r>
            <w:r w:rsidRPr="00E51B60">
              <w:rPr>
                <w:rFonts w:ascii="Garamond" w:hAnsi="Garamond"/>
                <w:b/>
              </w:rPr>
              <w:br/>
              <w:t xml:space="preserve">I DOSTĘPNOŚCI USŁUG SPOŁECZNYCH </w:t>
            </w:r>
          </w:p>
          <w:p w14:paraId="1BBFC5B1" w14:textId="77777777" w:rsidR="000F5C3D" w:rsidRPr="00E51B60" w:rsidRDefault="000F5C3D" w:rsidP="000345EC">
            <w:pPr>
              <w:pStyle w:val="Nagwek"/>
              <w:jc w:val="center"/>
              <w:rPr>
                <w:rFonts w:ascii="Garamond" w:hAnsi="Garamond"/>
                <w:b/>
              </w:rPr>
            </w:pPr>
            <w:r w:rsidRPr="00E51B60">
              <w:rPr>
                <w:rFonts w:ascii="Garamond" w:hAnsi="Garamond"/>
                <w:b/>
              </w:rPr>
              <w:t xml:space="preserve">Przedsięwzięcie: 1.1.1 Rozwiązania drogowe poprawiające dostępność usług społecznych </w:t>
            </w:r>
            <w:r w:rsidRPr="00E51B60">
              <w:rPr>
                <w:rFonts w:ascii="Garamond" w:hAnsi="Garamond"/>
                <w:b/>
              </w:rPr>
              <w:br/>
              <w:t>i edukacyjnych</w:t>
            </w:r>
          </w:p>
        </w:tc>
      </w:tr>
      <w:tr w:rsidR="00563DDE" w:rsidRPr="00E51B60" w14:paraId="21BFA2B8" w14:textId="77777777" w:rsidTr="000345EC">
        <w:trPr>
          <w:trHeight w:val="253"/>
          <w:jc w:val="center"/>
        </w:trPr>
        <w:tc>
          <w:tcPr>
            <w:tcW w:w="554" w:type="dxa"/>
            <w:vAlign w:val="center"/>
          </w:tcPr>
          <w:p w14:paraId="25FF6DA7"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2140" w:type="dxa"/>
            <w:vAlign w:val="center"/>
          </w:tcPr>
          <w:p w14:paraId="531E7190"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75" w:type="dxa"/>
            <w:vAlign w:val="center"/>
          </w:tcPr>
          <w:p w14:paraId="51F78F9B" w14:textId="77777777" w:rsidR="000F5C3D" w:rsidRPr="00E51B60" w:rsidRDefault="000F5C3D" w:rsidP="000345EC">
            <w:pPr>
              <w:spacing w:after="0" w:line="240" w:lineRule="auto"/>
              <w:jc w:val="center"/>
              <w:rPr>
                <w:rFonts w:ascii="Garamond" w:hAnsi="Garamond"/>
                <w:b/>
              </w:rPr>
            </w:pPr>
            <w:r w:rsidRPr="00E51B60">
              <w:rPr>
                <w:rFonts w:ascii="Garamond" w:hAnsi="Garamond"/>
                <w:b/>
              </w:rPr>
              <w:t>Max</w:t>
            </w:r>
          </w:p>
          <w:p w14:paraId="214D1589" w14:textId="77777777"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096" w:type="dxa"/>
            <w:vAlign w:val="center"/>
          </w:tcPr>
          <w:p w14:paraId="253FF5A6"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4E78F591" w14:textId="77777777" w:rsidTr="000345EC">
        <w:trPr>
          <w:trHeight w:val="253"/>
          <w:jc w:val="center"/>
        </w:trPr>
        <w:tc>
          <w:tcPr>
            <w:tcW w:w="10065" w:type="dxa"/>
            <w:gridSpan w:val="4"/>
          </w:tcPr>
          <w:p w14:paraId="4FD23646" w14:textId="77777777" w:rsidR="000F5C3D" w:rsidRPr="00E322B0" w:rsidRDefault="000F5C3D" w:rsidP="000345EC">
            <w:pPr>
              <w:snapToGrid w:val="0"/>
              <w:spacing w:after="0" w:line="240" w:lineRule="auto"/>
              <w:jc w:val="center"/>
              <w:rPr>
                <w:rFonts w:ascii="Garamond" w:hAnsi="Garamond"/>
                <w:b/>
              </w:rPr>
            </w:pPr>
            <w:r w:rsidRPr="00E322B0">
              <w:rPr>
                <w:rFonts w:ascii="Garamond" w:hAnsi="Garamond"/>
                <w:b/>
              </w:rPr>
              <w:t>KRYTERIA OBIEKTYWNE</w:t>
            </w:r>
          </w:p>
        </w:tc>
      </w:tr>
      <w:tr w:rsidR="00563DDE" w:rsidRPr="00E51B60" w14:paraId="6AE88440" w14:textId="77777777" w:rsidTr="000345EC">
        <w:trPr>
          <w:trHeight w:val="253"/>
          <w:jc w:val="center"/>
        </w:trPr>
        <w:tc>
          <w:tcPr>
            <w:tcW w:w="554" w:type="dxa"/>
          </w:tcPr>
          <w:p w14:paraId="1171A939" w14:textId="77777777" w:rsidR="005F1305" w:rsidRPr="00E322B0" w:rsidRDefault="005F1305" w:rsidP="000345EC">
            <w:pPr>
              <w:tabs>
                <w:tab w:val="left" w:pos="568"/>
              </w:tabs>
              <w:suppressAutoHyphens/>
              <w:snapToGrid w:val="0"/>
              <w:spacing w:after="0" w:line="240" w:lineRule="auto"/>
              <w:rPr>
                <w:rFonts w:ascii="Garamond" w:hAnsi="Garamond"/>
              </w:rPr>
            </w:pPr>
            <w:r w:rsidRPr="00E322B0">
              <w:rPr>
                <w:rFonts w:ascii="Garamond" w:hAnsi="Garamond"/>
              </w:rPr>
              <w:t>1.</w:t>
            </w:r>
          </w:p>
        </w:tc>
        <w:tc>
          <w:tcPr>
            <w:tcW w:w="2140" w:type="dxa"/>
            <w:shd w:val="clear" w:color="auto" w:fill="92D050"/>
            <w:vAlign w:val="center"/>
          </w:tcPr>
          <w:p w14:paraId="5075B89D" w14:textId="77777777" w:rsidR="005F1305" w:rsidRPr="00E51B60" w:rsidRDefault="005F1305"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75" w:type="dxa"/>
          </w:tcPr>
          <w:p w14:paraId="4F382EC2" w14:textId="77777777" w:rsidR="005F1305" w:rsidRPr="00E51B60" w:rsidRDefault="005F1305" w:rsidP="005F1305">
            <w:pPr>
              <w:snapToGrid w:val="0"/>
              <w:spacing w:after="0" w:line="240" w:lineRule="auto"/>
              <w:jc w:val="center"/>
              <w:rPr>
                <w:rFonts w:ascii="Garamond" w:hAnsi="Garamond"/>
              </w:rPr>
            </w:pPr>
          </w:p>
          <w:p w14:paraId="3966AC82" w14:textId="77777777" w:rsidR="005F1305" w:rsidRPr="00E51B60" w:rsidRDefault="005F1305" w:rsidP="005F1305">
            <w:pPr>
              <w:snapToGrid w:val="0"/>
              <w:spacing w:after="0" w:line="240" w:lineRule="auto"/>
              <w:jc w:val="center"/>
              <w:rPr>
                <w:rFonts w:ascii="Garamond" w:hAnsi="Garamond"/>
              </w:rPr>
            </w:pPr>
            <w:r w:rsidRPr="00E51B60">
              <w:rPr>
                <w:rFonts w:ascii="Garamond" w:hAnsi="Garamond"/>
              </w:rPr>
              <w:t>Punktacja:  0 lub 15</w:t>
            </w:r>
          </w:p>
          <w:p w14:paraId="32F4BD83" w14:textId="77777777" w:rsidR="005F1305" w:rsidRPr="00E51B60" w:rsidRDefault="005F1305" w:rsidP="005F1305">
            <w:pPr>
              <w:snapToGrid w:val="0"/>
              <w:spacing w:after="0" w:line="240" w:lineRule="auto"/>
              <w:jc w:val="center"/>
              <w:rPr>
                <w:rFonts w:ascii="Garamond" w:hAnsi="Garamond"/>
              </w:rPr>
            </w:pPr>
          </w:p>
          <w:p w14:paraId="72170C99" w14:textId="77777777" w:rsidR="005F1305" w:rsidRPr="00E51B60" w:rsidRDefault="005F1305" w:rsidP="005F1305">
            <w:pPr>
              <w:snapToGrid w:val="0"/>
              <w:spacing w:after="0" w:line="240" w:lineRule="auto"/>
              <w:jc w:val="center"/>
              <w:rPr>
                <w:rFonts w:ascii="Garamond" w:hAnsi="Garamond"/>
              </w:rPr>
            </w:pPr>
            <w:r w:rsidRPr="00E51B60">
              <w:rPr>
                <w:rFonts w:ascii="Garamond" w:hAnsi="Garamond"/>
              </w:rPr>
              <w:t>Max 15</w:t>
            </w:r>
          </w:p>
        </w:tc>
        <w:tc>
          <w:tcPr>
            <w:tcW w:w="6096" w:type="dxa"/>
          </w:tcPr>
          <w:p w14:paraId="794B4AC1"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Kryterium jest punktowane jeżeli:</w:t>
            </w:r>
          </w:p>
          <w:p w14:paraId="587FD402"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 przygotowana do realizacji – 15 pkt.</w:t>
            </w:r>
          </w:p>
          <w:p w14:paraId="3AF54158"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6DD8A708"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2B8CC47C"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525A9626"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783F061E"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24DAB6B2"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759F7FA3" w14:textId="77777777" w:rsidR="001F371A" w:rsidRPr="00E322B0" w:rsidRDefault="001F371A" w:rsidP="001F371A">
            <w:pPr>
              <w:snapToGrid w:val="0"/>
              <w:spacing w:after="0" w:line="240" w:lineRule="auto"/>
              <w:jc w:val="both"/>
              <w:rPr>
                <w:rFonts w:ascii="Garamond" w:hAnsi="Garamond"/>
              </w:rPr>
            </w:pPr>
          </w:p>
          <w:p w14:paraId="02F07A2B"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5E8B711A"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267ED61B" w14:textId="77777777" w:rsidR="005F1305" w:rsidRPr="00E51B60" w:rsidRDefault="001F371A" w:rsidP="001F371A">
            <w:pPr>
              <w:snapToGrid w:val="0"/>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19FDFF02" w14:textId="77777777" w:rsidTr="000345EC">
        <w:trPr>
          <w:trHeight w:val="253"/>
          <w:jc w:val="center"/>
        </w:trPr>
        <w:tc>
          <w:tcPr>
            <w:tcW w:w="554" w:type="dxa"/>
            <w:tcBorders>
              <w:top w:val="single" w:sz="4" w:space="0" w:color="C0504D"/>
              <w:bottom w:val="single" w:sz="4" w:space="0" w:color="C0504D"/>
              <w:right w:val="single" w:sz="4" w:space="0" w:color="C0504D"/>
            </w:tcBorders>
          </w:tcPr>
          <w:p w14:paraId="75267F29" w14:textId="77777777" w:rsidR="000F5C3D" w:rsidRPr="00E322B0" w:rsidRDefault="000F5C3D" w:rsidP="000345EC">
            <w:pPr>
              <w:tabs>
                <w:tab w:val="left" w:pos="568"/>
              </w:tabs>
              <w:suppressAutoHyphens/>
              <w:snapToGrid w:val="0"/>
              <w:spacing w:after="0" w:line="240" w:lineRule="auto"/>
              <w:rPr>
                <w:rFonts w:ascii="Garamond" w:hAnsi="Garamond"/>
              </w:rPr>
            </w:pPr>
            <w:r w:rsidRPr="00E322B0">
              <w:rPr>
                <w:rFonts w:ascii="Garamond" w:hAnsi="Garamond"/>
              </w:rPr>
              <w:t>2.</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60E9481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75" w:type="dxa"/>
            <w:tcBorders>
              <w:top w:val="single" w:sz="4" w:space="0" w:color="C0504D"/>
              <w:left w:val="single" w:sz="4" w:space="0" w:color="C0504D"/>
              <w:bottom w:val="single" w:sz="4" w:space="0" w:color="C0504D"/>
              <w:right w:val="single" w:sz="4" w:space="0" w:color="C0504D"/>
            </w:tcBorders>
          </w:tcPr>
          <w:p w14:paraId="707FB8D3" w14:textId="77777777" w:rsidR="000F5C3D" w:rsidRPr="00E51B60" w:rsidRDefault="000F5C3D" w:rsidP="000345EC">
            <w:pPr>
              <w:snapToGrid w:val="0"/>
              <w:spacing w:after="0" w:line="240" w:lineRule="auto"/>
              <w:jc w:val="center"/>
              <w:rPr>
                <w:rFonts w:ascii="Garamond" w:hAnsi="Garamond"/>
              </w:rPr>
            </w:pPr>
          </w:p>
          <w:p w14:paraId="6EE27D5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01F09622" w14:textId="77777777" w:rsidR="000F5C3D" w:rsidRPr="00E51B60" w:rsidRDefault="000F5C3D" w:rsidP="000345EC">
            <w:pPr>
              <w:snapToGrid w:val="0"/>
              <w:spacing w:after="0" w:line="240" w:lineRule="auto"/>
              <w:jc w:val="center"/>
              <w:rPr>
                <w:rFonts w:ascii="Garamond" w:hAnsi="Garamond"/>
              </w:rPr>
            </w:pPr>
          </w:p>
          <w:p w14:paraId="05BC4A2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096" w:type="dxa"/>
            <w:tcBorders>
              <w:top w:val="single" w:sz="4" w:space="0" w:color="C0504D"/>
              <w:left w:val="single" w:sz="4" w:space="0" w:color="C0504D"/>
              <w:bottom w:val="single" w:sz="4" w:space="0" w:color="C0504D"/>
            </w:tcBorders>
          </w:tcPr>
          <w:p w14:paraId="23749B2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4B71C6E2" w14:textId="77777777" w:rsidR="000F5C3D" w:rsidRPr="00E51B60" w:rsidRDefault="000F5C3D" w:rsidP="000F5C3D">
            <w:pPr>
              <w:pStyle w:val="Akapitzlist"/>
              <w:numPr>
                <w:ilvl w:val="0"/>
                <w:numId w:val="14"/>
              </w:numPr>
              <w:snapToGrid w:val="0"/>
              <w:spacing w:after="0" w:line="240" w:lineRule="auto"/>
              <w:ind w:left="296" w:hanging="283"/>
              <w:jc w:val="both"/>
              <w:rPr>
                <w:rFonts w:ascii="Garamond" w:hAnsi="Garamond"/>
              </w:rPr>
            </w:pPr>
            <w:r w:rsidRPr="00E51B60">
              <w:rPr>
                <w:rFonts w:ascii="Garamond" w:hAnsi="Garamond"/>
              </w:rPr>
              <w:t xml:space="preserve">Do złożonego wniosku załączono wszystkie wymagane dla danej operacji załączniki zgodnie z listą załączników podaną </w:t>
            </w:r>
            <w:r w:rsidRPr="00E51B60">
              <w:rPr>
                <w:rFonts w:ascii="Garamond" w:hAnsi="Garamond"/>
              </w:rPr>
              <w:br/>
              <w:t>w ogłoszeniu o konkursie – 10 pkt.:</w:t>
            </w:r>
          </w:p>
          <w:p w14:paraId="66E7A9DF" w14:textId="77777777" w:rsidR="000F5C3D" w:rsidRPr="00E51B60" w:rsidRDefault="000F5C3D" w:rsidP="000F5C3D">
            <w:pPr>
              <w:pStyle w:val="Akapitzlist"/>
              <w:numPr>
                <w:ilvl w:val="0"/>
                <w:numId w:val="14"/>
              </w:numPr>
              <w:spacing w:after="0" w:line="240" w:lineRule="auto"/>
              <w:ind w:left="296" w:hanging="283"/>
              <w:jc w:val="both"/>
              <w:rPr>
                <w:rFonts w:ascii="Garamond" w:hAnsi="Garamond"/>
              </w:rPr>
            </w:pPr>
            <w:r w:rsidRPr="00E51B60">
              <w:rPr>
                <w:rFonts w:ascii="Garamond" w:hAnsi="Garamond"/>
              </w:rPr>
              <w:t>Do złożonego wniosku nie załączono wszystkich wymaganych dla danej operacji załączników zgodnie z listą załączników podaną w ogłoszeniu o konkursie - 0 pkt.</w:t>
            </w:r>
          </w:p>
          <w:p w14:paraId="606CC965" w14:textId="77777777" w:rsidR="00ED19D9" w:rsidRPr="00E51B60" w:rsidRDefault="00ED19D9" w:rsidP="00E322B0">
            <w:pPr>
              <w:spacing w:after="0" w:line="240" w:lineRule="auto"/>
              <w:ind w:left="13"/>
              <w:jc w:val="both"/>
              <w:rPr>
                <w:rFonts w:ascii="Garamond" w:hAnsi="Garamond"/>
              </w:rPr>
            </w:pPr>
          </w:p>
          <w:p w14:paraId="48770B6C" w14:textId="77777777" w:rsidR="00ED19D9" w:rsidRPr="00E51B60" w:rsidRDefault="00BC593D" w:rsidP="00E322B0">
            <w:pPr>
              <w:spacing w:after="0" w:line="240" w:lineRule="auto"/>
              <w:ind w:left="13"/>
              <w:jc w:val="both"/>
              <w:rPr>
                <w:rFonts w:ascii="Garamond" w:hAnsi="Garamond"/>
              </w:rPr>
            </w:pPr>
            <w:r w:rsidRPr="00E51B60">
              <w:rPr>
                <w:rFonts w:ascii="Garamond" w:hAnsi="Garamond"/>
              </w:rPr>
              <w:t>Pu</w:t>
            </w:r>
            <w:r w:rsidR="000F02C6" w:rsidRPr="00E322B0">
              <w:rPr>
                <w:rFonts w:ascii="Garamond" w:hAnsi="Garamond"/>
              </w:rPr>
              <w:t>nkty</w:t>
            </w:r>
            <w:r w:rsidR="000F02C6" w:rsidRPr="00E51B60">
              <w:rPr>
                <w:rFonts w:ascii="Garamond" w:hAnsi="Garamond"/>
              </w:rPr>
              <w:t xml:space="preserve"> w ramach kryterium</w:t>
            </w:r>
            <w:r w:rsidR="000F02C6" w:rsidRPr="00E322B0">
              <w:rPr>
                <w:rFonts w:ascii="Garamond" w:hAnsi="Garamond"/>
              </w:rPr>
              <w:t xml:space="preserve"> przysługuj</w:t>
            </w:r>
            <w:r w:rsidR="00190998" w:rsidRPr="00E51B60">
              <w:rPr>
                <w:rFonts w:ascii="Garamond" w:hAnsi="Garamond"/>
              </w:rPr>
              <w:t>ą</w:t>
            </w:r>
            <w:r w:rsidR="000F02C6" w:rsidRPr="00E322B0">
              <w:rPr>
                <w:rFonts w:ascii="Garamond" w:hAnsi="Garamond"/>
              </w:rPr>
              <w:t xml:space="preserve"> jedynie w sytuacji gdy nie zaszła konieczność wezwa</w:t>
            </w:r>
            <w:r w:rsidR="000F02C6" w:rsidRPr="00E51B60">
              <w:rPr>
                <w:rFonts w:ascii="Garamond" w:hAnsi="Garamond"/>
              </w:rPr>
              <w:t xml:space="preserve">nia wnioskodawcy do uzupełnienia </w:t>
            </w:r>
            <w:r w:rsidR="000F02C6" w:rsidRPr="00E51B60">
              <w:rPr>
                <w:rFonts w:ascii="Garamond" w:hAnsi="Garamond"/>
              </w:rPr>
              <w:lastRenderedPageBreak/>
              <w:t>dokum</w:t>
            </w:r>
            <w:r w:rsidR="00190998" w:rsidRPr="00E51B60">
              <w:rPr>
                <w:rFonts w:ascii="Garamond" w:hAnsi="Garamond"/>
              </w:rPr>
              <w:t>entacji zgodnie z listą</w:t>
            </w:r>
            <w:r w:rsidR="0073168D" w:rsidRPr="00E51B60">
              <w:rPr>
                <w:rFonts w:ascii="Garamond" w:hAnsi="Garamond"/>
              </w:rPr>
              <w:t xml:space="preserve"> </w:t>
            </w:r>
            <w:r w:rsidR="00190998" w:rsidRPr="00E51B60">
              <w:rPr>
                <w:rFonts w:ascii="Garamond" w:hAnsi="Garamond"/>
              </w:rPr>
              <w:t xml:space="preserve">wymaganych </w:t>
            </w:r>
            <w:r w:rsidR="0073168D" w:rsidRPr="00E51B60">
              <w:rPr>
                <w:rFonts w:ascii="Garamond" w:hAnsi="Garamond"/>
              </w:rPr>
              <w:t xml:space="preserve"> załączników </w:t>
            </w:r>
            <w:r w:rsidR="00190998" w:rsidRPr="00E51B60">
              <w:rPr>
                <w:rFonts w:ascii="Garamond" w:hAnsi="Garamond"/>
              </w:rPr>
              <w:t xml:space="preserve">wskazaną w </w:t>
            </w:r>
            <w:r w:rsidR="0073168D" w:rsidRPr="00E51B60">
              <w:rPr>
                <w:rFonts w:ascii="Garamond" w:hAnsi="Garamond"/>
              </w:rPr>
              <w:t xml:space="preserve">ogłoszeniu o konkursie. </w:t>
            </w:r>
            <w:r w:rsidR="000F02C6" w:rsidRPr="00E51B60">
              <w:rPr>
                <w:rFonts w:ascii="Garamond" w:hAnsi="Garamond"/>
              </w:rPr>
              <w:t xml:space="preserve"> </w:t>
            </w:r>
          </w:p>
        </w:tc>
      </w:tr>
      <w:tr w:rsidR="00563DDE" w:rsidRPr="00E51B60" w14:paraId="13A8AA11" w14:textId="77777777" w:rsidTr="000345EC">
        <w:trPr>
          <w:trHeight w:val="253"/>
          <w:jc w:val="center"/>
        </w:trPr>
        <w:tc>
          <w:tcPr>
            <w:tcW w:w="554" w:type="dxa"/>
            <w:tcBorders>
              <w:top w:val="single" w:sz="4" w:space="0" w:color="C0504D"/>
              <w:bottom w:val="single" w:sz="4" w:space="0" w:color="C0504D"/>
              <w:right w:val="single" w:sz="4" w:space="0" w:color="C0504D"/>
            </w:tcBorders>
          </w:tcPr>
          <w:p w14:paraId="402CC239" w14:textId="77777777" w:rsidR="000F5C3D" w:rsidRPr="00E322B0" w:rsidRDefault="000F5C3D" w:rsidP="000345EC">
            <w:pPr>
              <w:tabs>
                <w:tab w:val="left" w:pos="568"/>
              </w:tabs>
              <w:suppressAutoHyphens/>
              <w:snapToGrid w:val="0"/>
              <w:spacing w:after="0" w:line="240" w:lineRule="auto"/>
              <w:rPr>
                <w:rFonts w:ascii="Garamond" w:hAnsi="Garamond"/>
              </w:rPr>
            </w:pPr>
            <w:r w:rsidRPr="00E322B0">
              <w:rPr>
                <w:rFonts w:ascii="Garamond" w:hAnsi="Garamond"/>
              </w:rPr>
              <w:lastRenderedPageBreak/>
              <w:t>3.</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1023DE06"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4B095370" w14:textId="77777777" w:rsidR="000F5C3D" w:rsidRPr="00E51B60" w:rsidRDefault="000F5C3D" w:rsidP="000345EC">
            <w:pPr>
              <w:snapToGrid w:val="0"/>
              <w:spacing w:after="0" w:line="240" w:lineRule="auto"/>
              <w:rPr>
                <w:rFonts w:ascii="Garamond" w:hAnsi="Garamond"/>
                <w:bCs/>
              </w:rPr>
            </w:pPr>
          </w:p>
          <w:p w14:paraId="3FD2BF90" w14:textId="77777777" w:rsidR="000F5C3D" w:rsidRPr="00E51B60" w:rsidRDefault="000F5C3D" w:rsidP="000345EC">
            <w:pPr>
              <w:snapToGrid w:val="0"/>
              <w:spacing w:after="0" w:line="240" w:lineRule="auto"/>
              <w:rPr>
                <w:rFonts w:ascii="Garamond" w:hAnsi="Garamond"/>
                <w:bCs/>
              </w:rPr>
            </w:pPr>
          </w:p>
          <w:p w14:paraId="130BC2EB" w14:textId="77777777" w:rsidR="000F5C3D" w:rsidRPr="00E51B60" w:rsidRDefault="000F5C3D" w:rsidP="000345EC">
            <w:pPr>
              <w:snapToGrid w:val="0"/>
              <w:spacing w:after="0" w:line="240" w:lineRule="auto"/>
              <w:rPr>
                <w:rFonts w:ascii="Garamond" w:hAnsi="Garamond"/>
                <w:bCs/>
              </w:rPr>
            </w:pPr>
          </w:p>
        </w:tc>
        <w:tc>
          <w:tcPr>
            <w:tcW w:w="1275" w:type="dxa"/>
            <w:tcBorders>
              <w:top w:val="single" w:sz="4" w:space="0" w:color="C0504D"/>
              <w:left w:val="single" w:sz="4" w:space="0" w:color="C0504D"/>
              <w:bottom w:val="single" w:sz="4" w:space="0" w:color="C0504D"/>
              <w:right w:val="single" w:sz="4" w:space="0" w:color="C0504D"/>
            </w:tcBorders>
          </w:tcPr>
          <w:p w14:paraId="45416F69" w14:textId="77777777" w:rsidR="000F5C3D" w:rsidRPr="00E51B60" w:rsidRDefault="000F5C3D" w:rsidP="000345EC">
            <w:pPr>
              <w:snapToGrid w:val="0"/>
              <w:spacing w:after="0" w:line="240" w:lineRule="auto"/>
              <w:jc w:val="center"/>
              <w:rPr>
                <w:rFonts w:ascii="Garamond" w:hAnsi="Garamond"/>
              </w:rPr>
            </w:pPr>
          </w:p>
          <w:p w14:paraId="7A5BF84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15</w:t>
            </w:r>
          </w:p>
          <w:p w14:paraId="355042D6" w14:textId="77777777" w:rsidR="000F5C3D" w:rsidRPr="00E51B60" w:rsidRDefault="000F5C3D" w:rsidP="000345EC">
            <w:pPr>
              <w:snapToGrid w:val="0"/>
              <w:spacing w:after="0" w:line="240" w:lineRule="auto"/>
              <w:jc w:val="center"/>
              <w:rPr>
                <w:rFonts w:ascii="Garamond" w:hAnsi="Garamond"/>
              </w:rPr>
            </w:pPr>
          </w:p>
          <w:p w14:paraId="6320E89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096" w:type="dxa"/>
            <w:tcBorders>
              <w:top w:val="single" w:sz="4" w:space="0" w:color="C0504D"/>
              <w:left w:val="single" w:sz="4" w:space="0" w:color="C0504D"/>
              <w:bottom w:val="single" w:sz="4" w:space="0" w:color="C0504D"/>
            </w:tcBorders>
          </w:tcPr>
          <w:p w14:paraId="008751A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62535B7D" w14:textId="77777777" w:rsidR="000F5C3D" w:rsidRPr="00E322B0" w:rsidRDefault="000F5C3D" w:rsidP="00E322B0">
            <w:pPr>
              <w:snapToGrid w:val="0"/>
              <w:spacing w:after="0" w:line="240" w:lineRule="auto"/>
              <w:jc w:val="both"/>
              <w:rPr>
                <w:rFonts w:ascii="Garamond" w:hAnsi="Garamond"/>
              </w:rPr>
            </w:pPr>
            <w:r w:rsidRPr="00E51B60">
              <w:rPr>
                <w:rFonts w:ascii="Garamond" w:hAnsi="Garamond"/>
              </w:rPr>
              <w:t xml:space="preserve">Operacja przyczyni się do osiągnięcia wskazanych w LSR wskaźników rezultatu zgodnych z danym przedsięwzięciem </w:t>
            </w:r>
            <w:r w:rsidRPr="00E51B60">
              <w:rPr>
                <w:rFonts w:ascii="Garamond" w:hAnsi="Garamond"/>
              </w:rPr>
              <w:br/>
              <w:t>i opis powiązania zakresu operacji z wskaźnikami jest uzasadniony we wniosku.</w:t>
            </w:r>
            <w:r w:rsidR="00126260" w:rsidRPr="00E51B60">
              <w:rPr>
                <w:rFonts w:ascii="Garamond" w:hAnsi="Garamond"/>
              </w:rPr>
              <w:t xml:space="preserve"> </w:t>
            </w:r>
            <w:r w:rsidRPr="00E322B0">
              <w:rPr>
                <w:rFonts w:ascii="Garamond" w:hAnsi="Garamond"/>
              </w:rPr>
              <w:t>Operacja zakłada realizacją wskaźnika na poziomie:</w:t>
            </w:r>
          </w:p>
          <w:p w14:paraId="32E9A7A0" w14:textId="77777777" w:rsidR="000F5C3D" w:rsidRPr="00E322B0" w:rsidRDefault="000F5C3D" w:rsidP="00E322B0">
            <w:pPr>
              <w:snapToGrid w:val="0"/>
              <w:spacing w:after="0" w:line="240" w:lineRule="auto"/>
              <w:jc w:val="both"/>
              <w:rPr>
                <w:rFonts w:ascii="Garamond" w:hAnsi="Garamond"/>
              </w:rPr>
            </w:pPr>
            <w:r w:rsidRPr="00E322B0">
              <w:rPr>
                <w:rFonts w:ascii="Garamond" w:hAnsi="Garamond"/>
              </w:rPr>
              <w:t xml:space="preserve">Liczba osób korzystających corocznie w okresie do 2023  </w:t>
            </w:r>
            <w:r w:rsidRPr="00E322B0">
              <w:rPr>
                <w:rFonts w:ascii="Garamond" w:hAnsi="Garamond"/>
              </w:rPr>
              <w:br/>
              <w:t xml:space="preserve">z nowej lub zmodernizowanej infrastruktury drogowej </w:t>
            </w:r>
            <w:r w:rsidRPr="00E322B0">
              <w:rPr>
                <w:rFonts w:ascii="Garamond" w:hAnsi="Garamond"/>
              </w:rPr>
              <w:br/>
              <w:t>w zakresie włączenia społecznego:</w:t>
            </w:r>
          </w:p>
          <w:p w14:paraId="48D06291" w14:textId="77777777" w:rsidR="008209AC" w:rsidRPr="00E51B60" w:rsidRDefault="00327394" w:rsidP="00F57BB6">
            <w:pPr>
              <w:pStyle w:val="Akapitzlist"/>
              <w:numPr>
                <w:ilvl w:val="0"/>
                <w:numId w:val="10"/>
              </w:numPr>
              <w:snapToGrid w:val="0"/>
              <w:spacing w:after="0" w:line="240" w:lineRule="auto"/>
              <w:ind w:left="459" w:hanging="459"/>
              <w:jc w:val="both"/>
              <w:rPr>
                <w:rFonts w:ascii="Garamond" w:hAnsi="Garamond"/>
              </w:rPr>
            </w:pPr>
            <w:r w:rsidRPr="00E322B0">
              <w:rPr>
                <w:rFonts w:ascii="Garamond" w:hAnsi="Garamond"/>
              </w:rPr>
              <w:t>do</w:t>
            </w:r>
            <w:r w:rsidR="008209AC" w:rsidRPr="00E51B60">
              <w:rPr>
                <w:rFonts w:ascii="Garamond" w:hAnsi="Garamond"/>
              </w:rPr>
              <w:t xml:space="preserve"> </w:t>
            </w:r>
            <w:r w:rsidR="003844DF" w:rsidRPr="00E51B60">
              <w:rPr>
                <w:rFonts w:ascii="Garamond" w:hAnsi="Garamond"/>
              </w:rPr>
              <w:t>250</w:t>
            </w:r>
            <w:r w:rsidR="008209AC" w:rsidRPr="00E51B60">
              <w:rPr>
                <w:rFonts w:ascii="Garamond" w:hAnsi="Garamond"/>
              </w:rPr>
              <w:t xml:space="preserve"> </w:t>
            </w:r>
            <w:r w:rsidR="00464960" w:rsidRPr="00E322B0">
              <w:rPr>
                <w:rFonts w:ascii="Garamond" w:hAnsi="Garamond"/>
              </w:rPr>
              <w:t>-</w:t>
            </w:r>
            <w:r w:rsidR="008209AC" w:rsidRPr="00E51B60">
              <w:rPr>
                <w:rFonts w:ascii="Garamond" w:hAnsi="Garamond"/>
              </w:rPr>
              <w:t xml:space="preserve"> 0 pkt,</w:t>
            </w:r>
          </w:p>
          <w:p w14:paraId="7D622C6A" w14:textId="77777777" w:rsidR="000F5C3D" w:rsidRPr="00E51B60" w:rsidRDefault="00043521" w:rsidP="00F57BB6">
            <w:pPr>
              <w:pStyle w:val="Akapitzlist"/>
              <w:numPr>
                <w:ilvl w:val="0"/>
                <w:numId w:val="10"/>
              </w:numPr>
              <w:snapToGrid w:val="0"/>
              <w:spacing w:after="0" w:line="240" w:lineRule="auto"/>
              <w:ind w:left="459" w:hanging="459"/>
              <w:jc w:val="both"/>
              <w:rPr>
                <w:rFonts w:ascii="Garamond" w:hAnsi="Garamond"/>
              </w:rPr>
            </w:pPr>
            <w:r w:rsidRPr="00E322B0">
              <w:rPr>
                <w:rFonts w:ascii="Garamond" w:hAnsi="Garamond"/>
              </w:rPr>
              <w:t>o</w:t>
            </w:r>
            <w:r w:rsidR="008209AC" w:rsidRPr="00E51B60">
              <w:rPr>
                <w:rFonts w:ascii="Garamond" w:hAnsi="Garamond"/>
              </w:rPr>
              <w:t xml:space="preserve">d </w:t>
            </w:r>
            <w:r w:rsidR="003844DF" w:rsidRPr="00E51B60">
              <w:rPr>
                <w:rFonts w:ascii="Garamond" w:hAnsi="Garamond"/>
              </w:rPr>
              <w:t xml:space="preserve">251 </w:t>
            </w:r>
            <w:r w:rsidR="000F5C3D" w:rsidRPr="00E51B60">
              <w:rPr>
                <w:rFonts w:ascii="Garamond" w:hAnsi="Garamond"/>
              </w:rPr>
              <w:t>do 500 osób – 3 pkt,</w:t>
            </w:r>
          </w:p>
          <w:p w14:paraId="3A4ED33F" w14:textId="77777777" w:rsidR="000F5C3D" w:rsidRPr="00E51B60" w:rsidRDefault="000F5C3D" w:rsidP="00F57BB6">
            <w:pPr>
              <w:pStyle w:val="Akapitzlist"/>
              <w:numPr>
                <w:ilvl w:val="0"/>
                <w:numId w:val="10"/>
              </w:numPr>
              <w:snapToGrid w:val="0"/>
              <w:spacing w:after="0" w:line="240" w:lineRule="auto"/>
              <w:ind w:left="459" w:hanging="459"/>
              <w:jc w:val="both"/>
              <w:rPr>
                <w:rFonts w:ascii="Garamond" w:hAnsi="Garamond"/>
              </w:rPr>
            </w:pPr>
            <w:r w:rsidRPr="00E51B60">
              <w:rPr>
                <w:rFonts w:ascii="Garamond" w:hAnsi="Garamond"/>
              </w:rPr>
              <w:t>od 501 do 1000 osób – 5 pkt,</w:t>
            </w:r>
          </w:p>
          <w:p w14:paraId="7D0AF1B9" w14:textId="77777777" w:rsidR="000F5C3D" w:rsidRPr="00E51B60" w:rsidRDefault="0070530C" w:rsidP="00F57BB6">
            <w:pPr>
              <w:pStyle w:val="Akapitzlist"/>
              <w:numPr>
                <w:ilvl w:val="0"/>
                <w:numId w:val="10"/>
              </w:numPr>
              <w:snapToGrid w:val="0"/>
              <w:spacing w:after="0" w:line="240" w:lineRule="auto"/>
              <w:ind w:left="459" w:hanging="459"/>
              <w:jc w:val="both"/>
              <w:rPr>
                <w:rFonts w:ascii="Garamond" w:hAnsi="Garamond"/>
              </w:rPr>
            </w:pPr>
            <w:r w:rsidRPr="00E322B0">
              <w:rPr>
                <w:rFonts w:ascii="Garamond" w:hAnsi="Garamond"/>
              </w:rPr>
              <w:t xml:space="preserve">od </w:t>
            </w:r>
            <w:r w:rsidR="00BC75A2" w:rsidRPr="00E51B60">
              <w:rPr>
                <w:rFonts w:ascii="Garamond" w:hAnsi="Garamond"/>
              </w:rPr>
              <w:t xml:space="preserve">1001 </w:t>
            </w:r>
            <w:r w:rsidR="000F5C3D" w:rsidRPr="00E51B60">
              <w:rPr>
                <w:rFonts w:ascii="Garamond" w:hAnsi="Garamond"/>
              </w:rPr>
              <w:t>osób – 15 pkt,</w:t>
            </w:r>
          </w:p>
          <w:p w14:paraId="27E83E3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Ocenie podlegać będzie poprawność przyjętych wskaźników rezultatu, ich realność osiągnięcia co do terminu i wartości oraz wpływ przyjętych wskaźników na osiągnięcie wskaźników realizacji LSR.</w:t>
            </w:r>
          </w:p>
        </w:tc>
      </w:tr>
      <w:tr w:rsidR="00563DDE" w:rsidRPr="00E51B60" w14:paraId="600E4485" w14:textId="77777777" w:rsidTr="000345EC">
        <w:trPr>
          <w:trHeight w:val="253"/>
          <w:jc w:val="center"/>
        </w:trPr>
        <w:tc>
          <w:tcPr>
            <w:tcW w:w="554" w:type="dxa"/>
            <w:tcBorders>
              <w:top w:val="single" w:sz="4" w:space="0" w:color="C0504D"/>
              <w:bottom w:val="single" w:sz="4" w:space="0" w:color="C0504D"/>
              <w:right w:val="single" w:sz="4" w:space="0" w:color="C0504D"/>
            </w:tcBorders>
          </w:tcPr>
          <w:p w14:paraId="489103F9" w14:textId="77777777" w:rsidR="000F5C3D" w:rsidRPr="00E322B0" w:rsidRDefault="000F5C3D" w:rsidP="000345EC">
            <w:pPr>
              <w:tabs>
                <w:tab w:val="left" w:pos="568"/>
              </w:tabs>
              <w:suppressAutoHyphens/>
              <w:snapToGrid w:val="0"/>
              <w:spacing w:after="0" w:line="240" w:lineRule="auto"/>
              <w:rPr>
                <w:rFonts w:ascii="Garamond" w:hAnsi="Garamond"/>
              </w:rPr>
            </w:pPr>
            <w:r w:rsidRPr="00E322B0">
              <w:rPr>
                <w:rFonts w:ascii="Garamond" w:hAnsi="Garamond"/>
              </w:rPr>
              <w:t>4.</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7E525154"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p w14:paraId="3706F69B" w14:textId="77777777" w:rsidR="000F5C3D" w:rsidRPr="00E51B60" w:rsidRDefault="000F5C3D" w:rsidP="000345EC">
            <w:pPr>
              <w:snapToGrid w:val="0"/>
              <w:spacing w:after="0" w:line="240" w:lineRule="auto"/>
              <w:rPr>
                <w:rFonts w:ascii="Garamond" w:hAnsi="Garamond"/>
                <w:bCs/>
              </w:rPr>
            </w:pPr>
          </w:p>
        </w:tc>
        <w:tc>
          <w:tcPr>
            <w:tcW w:w="1275" w:type="dxa"/>
            <w:tcBorders>
              <w:top w:val="single" w:sz="4" w:space="0" w:color="C0504D"/>
              <w:left w:val="single" w:sz="4" w:space="0" w:color="C0504D"/>
              <w:bottom w:val="single" w:sz="4" w:space="0" w:color="C0504D"/>
              <w:right w:val="single" w:sz="4" w:space="0" w:color="C0504D"/>
            </w:tcBorders>
          </w:tcPr>
          <w:p w14:paraId="212F7226" w14:textId="77777777" w:rsidR="000F5C3D" w:rsidRPr="00E51B60" w:rsidRDefault="000F5C3D" w:rsidP="000345EC">
            <w:pPr>
              <w:snapToGrid w:val="0"/>
              <w:spacing w:after="0" w:line="240" w:lineRule="auto"/>
              <w:jc w:val="center"/>
              <w:rPr>
                <w:rFonts w:ascii="Garamond" w:hAnsi="Garamond"/>
              </w:rPr>
            </w:pPr>
          </w:p>
          <w:p w14:paraId="343AED7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53B53AB5" w14:textId="77777777" w:rsidR="000F5C3D" w:rsidRPr="00E51B60" w:rsidRDefault="000F5C3D" w:rsidP="000345EC">
            <w:pPr>
              <w:snapToGrid w:val="0"/>
              <w:spacing w:after="0" w:line="240" w:lineRule="auto"/>
              <w:jc w:val="center"/>
              <w:rPr>
                <w:rFonts w:ascii="Garamond" w:hAnsi="Garamond"/>
              </w:rPr>
            </w:pPr>
          </w:p>
          <w:p w14:paraId="6A9A265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096" w:type="dxa"/>
            <w:tcBorders>
              <w:top w:val="single" w:sz="4" w:space="0" w:color="C0504D"/>
              <w:left w:val="single" w:sz="4" w:space="0" w:color="C0504D"/>
              <w:bottom w:val="single" w:sz="4" w:space="0" w:color="C0504D"/>
            </w:tcBorders>
          </w:tcPr>
          <w:p w14:paraId="36BDC9B9" w14:textId="77777777" w:rsidR="0046761D" w:rsidRPr="00E322B0" w:rsidRDefault="000F5C3D" w:rsidP="00E322B0">
            <w:pPr>
              <w:snapToGrid w:val="0"/>
              <w:spacing w:after="0" w:line="240" w:lineRule="auto"/>
              <w:jc w:val="both"/>
              <w:rPr>
                <w:rFonts w:ascii="Garamond" w:hAnsi="Garamond"/>
              </w:rPr>
            </w:pPr>
            <w:r w:rsidRPr="00E51B60">
              <w:rPr>
                <w:rFonts w:ascii="Garamond" w:hAnsi="Garamond"/>
              </w:rPr>
              <w:t>Kryterium jest punktowane jeżeli</w:t>
            </w:r>
            <w:r w:rsidR="0046761D" w:rsidRPr="00E322B0">
              <w:rPr>
                <w:rFonts w:ascii="Garamond" w:hAnsi="Garamond"/>
              </w:rPr>
              <w:t>:</w:t>
            </w:r>
          </w:p>
          <w:p w14:paraId="29F08A30" w14:textId="77777777" w:rsidR="000F5C3D" w:rsidRPr="00E51B60" w:rsidRDefault="0046761D" w:rsidP="00E322B0">
            <w:pPr>
              <w:snapToGrid w:val="0"/>
              <w:spacing w:after="0" w:line="240" w:lineRule="auto"/>
              <w:jc w:val="both"/>
              <w:rPr>
                <w:rFonts w:ascii="Garamond" w:hAnsi="Garamond"/>
              </w:rPr>
            </w:pPr>
            <w:r w:rsidRPr="00E322B0">
              <w:rPr>
                <w:rFonts w:ascii="Garamond" w:hAnsi="Garamond"/>
              </w:rPr>
              <w:t>1. z</w:t>
            </w:r>
            <w:r w:rsidR="000F5C3D" w:rsidRPr="00E51B60">
              <w:rPr>
                <w:rFonts w:ascii="Garamond" w:hAnsi="Garamond"/>
              </w:rPr>
              <w:t>adeklarowano sposób informowania społeczności o realizacji operacji ze środków pozyskanych w ramach Lokalnej Strategii Rozwoju 2014-2020</w:t>
            </w:r>
            <w:r w:rsidR="00043521" w:rsidRPr="00E322B0">
              <w:rPr>
                <w:rFonts w:ascii="Garamond" w:hAnsi="Garamond"/>
              </w:rPr>
              <w:t xml:space="preserve"> </w:t>
            </w:r>
            <w:r w:rsidR="000F5C3D" w:rsidRPr="00E51B60">
              <w:rPr>
                <w:rFonts w:ascii="Garamond" w:hAnsi="Garamond"/>
              </w:rPr>
              <w:t xml:space="preserve">za pośrednictwem Stowarzyszenia </w:t>
            </w:r>
            <w:proofErr w:type="spellStart"/>
            <w:r w:rsidR="000F5C3D" w:rsidRPr="00E51B60">
              <w:rPr>
                <w:rFonts w:ascii="Garamond" w:hAnsi="Garamond"/>
              </w:rPr>
              <w:t>Północnokaszubska</w:t>
            </w:r>
            <w:proofErr w:type="spellEnd"/>
            <w:r w:rsidR="000F5C3D" w:rsidRPr="00E51B60">
              <w:rPr>
                <w:rFonts w:ascii="Garamond" w:hAnsi="Garamond"/>
              </w:rPr>
              <w:t xml:space="preserve"> Lokalna Grupa Rybacka</w:t>
            </w:r>
            <w:r w:rsidR="00010850" w:rsidRPr="00E51B60">
              <w:rPr>
                <w:rFonts w:ascii="Garamond" w:hAnsi="Garamond"/>
              </w:rPr>
              <w:t xml:space="preserve"> </w:t>
            </w:r>
            <w:r w:rsidR="000277F2" w:rsidRPr="00E322B0">
              <w:rPr>
                <w:rFonts w:ascii="Garamond" w:hAnsi="Garamond"/>
              </w:rPr>
              <w:t>poprzez</w:t>
            </w:r>
            <w:r w:rsidR="00010850" w:rsidRPr="00E51B60">
              <w:rPr>
                <w:rFonts w:ascii="Garamond" w:hAnsi="Garamond"/>
              </w:rPr>
              <w:t xml:space="preserve"> </w:t>
            </w:r>
            <w:r w:rsidR="000277F2" w:rsidRPr="00E322B0">
              <w:rPr>
                <w:rFonts w:ascii="Garamond" w:hAnsi="Garamond"/>
              </w:rPr>
              <w:t>załączenie</w:t>
            </w:r>
            <w:r w:rsidR="00010850" w:rsidRPr="00E51B60">
              <w:rPr>
                <w:rFonts w:ascii="Garamond" w:hAnsi="Garamond"/>
              </w:rPr>
              <w:t xml:space="preserve"> stosowne</w:t>
            </w:r>
            <w:r w:rsidR="000277F2" w:rsidRPr="00E322B0">
              <w:rPr>
                <w:rFonts w:ascii="Garamond" w:hAnsi="Garamond"/>
              </w:rPr>
              <w:t>go</w:t>
            </w:r>
            <w:r w:rsidR="00010850" w:rsidRPr="00E51B60">
              <w:rPr>
                <w:rFonts w:ascii="Garamond" w:hAnsi="Garamond"/>
              </w:rPr>
              <w:t xml:space="preserve"> oświadczeni</w:t>
            </w:r>
            <w:r w:rsidR="000277F2" w:rsidRPr="00E322B0">
              <w:rPr>
                <w:rFonts w:ascii="Garamond" w:hAnsi="Garamond"/>
              </w:rPr>
              <w:t>a</w:t>
            </w:r>
            <w:r w:rsidR="006F174D" w:rsidRPr="00E51B60">
              <w:rPr>
                <w:rFonts w:ascii="Garamond" w:hAnsi="Garamond"/>
              </w:rPr>
              <w:t xml:space="preserve"> wg wzoru okr</w:t>
            </w:r>
            <w:r w:rsidRPr="00E322B0">
              <w:rPr>
                <w:rFonts w:ascii="Garamond" w:hAnsi="Garamond"/>
              </w:rPr>
              <w:t>eślonego w ogłoszeniu o naborze, tj.</w:t>
            </w:r>
            <w:r w:rsidRPr="00E51B60">
              <w:rPr>
                <w:rFonts w:ascii="Garamond" w:hAnsi="Garamond"/>
              </w:rPr>
              <w:t xml:space="preserve"> p</w:t>
            </w:r>
            <w:r w:rsidR="000F5C3D" w:rsidRPr="00E51B60">
              <w:rPr>
                <w:rFonts w:ascii="Garamond" w:hAnsi="Garamond"/>
              </w:rPr>
              <w:t>romocja projektu realizowana będzie zgodnie z wytycznymi dla PROW 2014-2020 oraz zakładać będzie informowanie o realizacji operacji ze środków pozyskanych w ramach Lokalnej Strategii Rozwoju 2014-2020 Stowarzyszenia PLGR – 5 pkt.</w:t>
            </w:r>
          </w:p>
          <w:p w14:paraId="0BF20DF6" w14:textId="77777777" w:rsidR="000F5C3D" w:rsidRPr="00E322B0" w:rsidRDefault="0046761D" w:rsidP="00E322B0">
            <w:pPr>
              <w:snapToGrid w:val="0"/>
              <w:spacing w:after="0" w:line="240" w:lineRule="auto"/>
              <w:jc w:val="both"/>
              <w:rPr>
                <w:rFonts w:ascii="Garamond" w:hAnsi="Garamond"/>
              </w:rPr>
            </w:pPr>
            <w:r w:rsidRPr="00E51B60">
              <w:rPr>
                <w:rFonts w:ascii="Garamond" w:hAnsi="Garamond"/>
              </w:rPr>
              <w:t xml:space="preserve">2. </w:t>
            </w:r>
            <w:r w:rsidR="000F5C3D"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6320B9C3" w14:textId="77777777" w:rsidTr="000345EC">
        <w:trPr>
          <w:trHeight w:val="920"/>
          <w:jc w:val="center"/>
        </w:trPr>
        <w:tc>
          <w:tcPr>
            <w:tcW w:w="554" w:type="dxa"/>
          </w:tcPr>
          <w:p w14:paraId="1E679E53" w14:textId="77777777" w:rsidR="000F5C3D" w:rsidRPr="00E322B0" w:rsidRDefault="000F5C3D" w:rsidP="000345EC">
            <w:pPr>
              <w:tabs>
                <w:tab w:val="left" w:pos="1136"/>
              </w:tabs>
              <w:suppressAutoHyphens/>
              <w:snapToGrid w:val="0"/>
              <w:spacing w:after="0" w:line="240" w:lineRule="auto"/>
              <w:rPr>
                <w:rFonts w:ascii="Garamond" w:hAnsi="Garamond"/>
              </w:rPr>
            </w:pPr>
            <w:r w:rsidRPr="00E322B0">
              <w:rPr>
                <w:rFonts w:ascii="Garamond" w:hAnsi="Garamond"/>
              </w:rPr>
              <w:t>5.</w:t>
            </w:r>
          </w:p>
        </w:tc>
        <w:tc>
          <w:tcPr>
            <w:tcW w:w="2140" w:type="dxa"/>
            <w:shd w:val="clear" w:color="auto" w:fill="92D050"/>
            <w:vAlign w:val="center"/>
          </w:tcPr>
          <w:p w14:paraId="0831A13C"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Lokalizacja inwestycji drogowej</w:t>
            </w:r>
          </w:p>
        </w:tc>
        <w:tc>
          <w:tcPr>
            <w:tcW w:w="1275" w:type="dxa"/>
          </w:tcPr>
          <w:p w14:paraId="73032E6B" w14:textId="77777777" w:rsidR="000F5C3D" w:rsidRPr="00E51B60" w:rsidRDefault="000F5C3D" w:rsidP="000345EC">
            <w:pPr>
              <w:snapToGrid w:val="0"/>
              <w:spacing w:after="0" w:line="240" w:lineRule="auto"/>
              <w:jc w:val="center"/>
              <w:rPr>
                <w:rFonts w:ascii="Garamond" w:hAnsi="Garamond"/>
              </w:rPr>
            </w:pPr>
          </w:p>
          <w:p w14:paraId="5C18C4D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8; 15</w:t>
            </w:r>
          </w:p>
          <w:p w14:paraId="3D44639E" w14:textId="77777777" w:rsidR="000F5C3D" w:rsidRPr="00E51B60" w:rsidRDefault="000F5C3D" w:rsidP="000345EC">
            <w:pPr>
              <w:snapToGrid w:val="0"/>
              <w:spacing w:after="0" w:line="240" w:lineRule="auto"/>
              <w:jc w:val="center"/>
              <w:rPr>
                <w:rFonts w:ascii="Garamond" w:hAnsi="Garamond"/>
              </w:rPr>
            </w:pPr>
          </w:p>
          <w:p w14:paraId="03AE736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096" w:type="dxa"/>
          </w:tcPr>
          <w:p w14:paraId="568CEE9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7A9B99E" w14:textId="77777777" w:rsidR="000F5C3D" w:rsidRPr="00E51B60" w:rsidRDefault="000F5C3D" w:rsidP="000F5C3D">
            <w:pPr>
              <w:pStyle w:val="Akapitzlist"/>
              <w:numPr>
                <w:ilvl w:val="0"/>
                <w:numId w:val="15"/>
              </w:numPr>
              <w:spacing w:after="0" w:line="240" w:lineRule="auto"/>
              <w:ind w:left="459"/>
              <w:jc w:val="both"/>
              <w:rPr>
                <w:rFonts w:ascii="Garamond" w:hAnsi="Garamond"/>
              </w:rPr>
            </w:pPr>
            <w:r w:rsidRPr="00E51B60">
              <w:rPr>
                <w:rFonts w:ascii="Garamond" w:hAnsi="Garamond"/>
              </w:rPr>
              <w:t>Przedsięwzięcie realizowane w ramach operacji zlokalizowane będzie na ternie miejscowości zamieszkałej przez mniej niż 5 tys. mieszkańców – 15 pkt.</w:t>
            </w:r>
          </w:p>
          <w:p w14:paraId="4542ED64" w14:textId="77777777" w:rsidR="000F5C3D" w:rsidRPr="00E51B60" w:rsidRDefault="000F5C3D" w:rsidP="000F5C3D">
            <w:pPr>
              <w:pStyle w:val="Akapitzlist"/>
              <w:numPr>
                <w:ilvl w:val="0"/>
                <w:numId w:val="15"/>
              </w:numPr>
              <w:spacing w:after="0" w:line="240" w:lineRule="auto"/>
              <w:ind w:left="459"/>
              <w:jc w:val="both"/>
              <w:rPr>
                <w:rFonts w:ascii="Garamond" w:hAnsi="Garamond"/>
              </w:rPr>
            </w:pPr>
            <w:r w:rsidRPr="00E51B60">
              <w:rPr>
                <w:rFonts w:ascii="Garamond" w:hAnsi="Garamond"/>
              </w:rPr>
              <w:t>Przedsięwzięcie realizowane w ramach operacji zlokalizowane będzie na ternie miejscowości zamieszkałej przez więcej niż 5 i mniej niż 10 tys. mieszkańców – 8 pkt.</w:t>
            </w:r>
          </w:p>
          <w:p w14:paraId="3399ED12" w14:textId="77777777" w:rsidR="000F5C3D" w:rsidRPr="00E51B60" w:rsidRDefault="000F5C3D" w:rsidP="000F5C3D">
            <w:pPr>
              <w:pStyle w:val="Akapitzlist"/>
              <w:numPr>
                <w:ilvl w:val="0"/>
                <w:numId w:val="15"/>
              </w:numPr>
              <w:spacing w:after="0" w:line="240" w:lineRule="auto"/>
              <w:ind w:left="459"/>
              <w:jc w:val="both"/>
              <w:rPr>
                <w:rFonts w:ascii="Garamond" w:hAnsi="Garamond"/>
              </w:rPr>
            </w:pPr>
            <w:r w:rsidRPr="00E51B60">
              <w:rPr>
                <w:rFonts w:ascii="Garamond" w:hAnsi="Garamond"/>
              </w:rPr>
              <w:t>Przedsięwzięcie realizowane w ramach operacji zlokalizowane będzie na ternie miejscowości zamieszkałej przez więcej niż 10 tys. Mieszkańców  – 0 pkt.</w:t>
            </w:r>
          </w:p>
          <w:p w14:paraId="332899E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Ocenie podlegać będzie miejsce realizacji operacji</w:t>
            </w:r>
          </w:p>
          <w:p w14:paraId="37A57FB3" w14:textId="77777777" w:rsidR="000F5C3D" w:rsidRPr="00E51B60" w:rsidRDefault="000F5C3D" w:rsidP="000345EC">
            <w:pPr>
              <w:spacing w:after="0" w:line="240" w:lineRule="auto"/>
              <w:jc w:val="both"/>
              <w:rPr>
                <w:rFonts w:ascii="Garamond" w:hAnsi="Garamond"/>
              </w:rPr>
            </w:pPr>
            <w:r w:rsidRPr="00E51B60">
              <w:rPr>
                <w:rFonts w:ascii="Garamond" w:hAnsi="Garamond"/>
              </w:rPr>
              <w:t>Liczba mieszkańców sprawdzana będzie w oparciu o dane statystyczne według stanu na dzień 31.12 roku poprzedzającego złożenie wniosku o dofinansowanie</w:t>
            </w:r>
          </w:p>
        </w:tc>
      </w:tr>
      <w:tr w:rsidR="00563DDE" w:rsidRPr="00E51B60" w14:paraId="504C837F" w14:textId="77777777" w:rsidTr="000345EC">
        <w:trPr>
          <w:trHeight w:val="253"/>
          <w:jc w:val="center"/>
        </w:trPr>
        <w:tc>
          <w:tcPr>
            <w:tcW w:w="554" w:type="dxa"/>
          </w:tcPr>
          <w:p w14:paraId="79834F78" w14:textId="77777777" w:rsidR="000F5C3D" w:rsidRPr="00E322B0" w:rsidRDefault="000F5C3D" w:rsidP="000345EC">
            <w:pPr>
              <w:tabs>
                <w:tab w:val="left" w:pos="1136"/>
              </w:tabs>
              <w:suppressAutoHyphens/>
              <w:snapToGrid w:val="0"/>
              <w:spacing w:after="0" w:line="240" w:lineRule="auto"/>
              <w:rPr>
                <w:rFonts w:ascii="Garamond" w:hAnsi="Garamond"/>
              </w:rPr>
            </w:pPr>
            <w:r w:rsidRPr="00E322B0">
              <w:rPr>
                <w:rFonts w:ascii="Garamond" w:hAnsi="Garamond"/>
              </w:rPr>
              <w:t>6.</w:t>
            </w:r>
          </w:p>
        </w:tc>
        <w:tc>
          <w:tcPr>
            <w:tcW w:w="2140" w:type="dxa"/>
            <w:shd w:val="clear" w:color="auto" w:fill="92D050"/>
            <w:vAlign w:val="center"/>
          </w:tcPr>
          <w:p w14:paraId="3D8CA26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Komplementarność projektu z innymi zrealizowanymi lub będącymi w trakcie realizacji projektami w zakresie ochrony środowiska</w:t>
            </w:r>
          </w:p>
          <w:p w14:paraId="57404F45" w14:textId="77777777" w:rsidR="000F5C3D" w:rsidRPr="00E51B60" w:rsidRDefault="000F5C3D" w:rsidP="000345EC">
            <w:pPr>
              <w:snapToGrid w:val="0"/>
              <w:spacing w:after="0" w:line="240" w:lineRule="auto"/>
              <w:rPr>
                <w:rFonts w:ascii="Garamond" w:hAnsi="Garamond"/>
                <w:bCs/>
              </w:rPr>
            </w:pPr>
          </w:p>
        </w:tc>
        <w:tc>
          <w:tcPr>
            <w:tcW w:w="1275" w:type="dxa"/>
          </w:tcPr>
          <w:p w14:paraId="592DE6D4" w14:textId="77777777" w:rsidR="000F5C3D" w:rsidRPr="00E51B60" w:rsidRDefault="000F5C3D" w:rsidP="000345EC">
            <w:pPr>
              <w:snapToGrid w:val="0"/>
              <w:spacing w:after="0" w:line="240" w:lineRule="auto"/>
              <w:jc w:val="center"/>
              <w:rPr>
                <w:rFonts w:ascii="Garamond" w:hAnsi="Garamond"/>
              </w:rPr>
            </w:pPr>
          </w:p>
          <w:p w14:paraId="50FD27E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15</w:t>
            </w:r>
          </w:p>
          <w:p w14:paraId="1AF0E7C5" w14:textId="77777777" w:rsidR="000F5C3D" w:rsidRPr="00E51B60" w:rsidRDefault="000F5C3D" w:rsidP="000345EC">
            <w:pPr>
              <w:snapToGrid w:val="0"/>
              <w:spacing w:after="0" w:line="240" w:lineRule="auto"/>
              <w:jc w:val="center"/>
              <w:rPr>
                <w:rFonts w:ascii="Garamond" w:hAnsi="Garamond"/>
              </w:rPr>
            </w:pPr>
          </w:p>
          <w:p w14:paraId="26F8270B" w14:textId="77777777" w:rsidR="000F5C3D" w:rsidRPr="00E51B60" w:rsidRDefault="000F5C3D" w:rsidP="000345EC">
            <w:pPr>
              <w:spacing w:after="0" w:line="240" w:lineRule="auto"/>
              <w:jc w:val="center"/>
              <w:rPr>
                <w:rFonts w:ascii="Garamond" w:hAnsi="Garamond"/>
              </w:rPr>
            </w:pPr>
            <w:r w:rsidRPr="00E51B60">
              <w:rPr>
                <w:rFonts w:ascii="Garamond" w:hAnsi="Garamond"/>
              </w:rPr>
              <w:t>Max 15</w:t>
            </w:r>
          </w:p>
        </w:tc>
        <w:tc>
          <w:tcPr>
            <w:tcW w:w="6096" w:type="dxa"/>
          </w:tcPr>
          <w:p w14:paraId="18FE867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77A8422" w14:textId="77777777" w:rsidR="000F5C3D" w:rsidRPr="00E51B60" w:rsidRDefault="000F5C3D" w:rsidP="000F5C3D">
            <w:pPr>
              <w:pStyle w:val="Akapitzlist"/>
              <w:numPr>
                <w:ilvl w:val="0"/>
                <w:numId w:val="16"/>
              </w:numPr>
              <w:snapToGrid w:val="0"/>
              <w:spacing w:after="0" w:line="240" w:lineRule="auto"/>
              <w:ind w:left="296" w:hanging="283"/>
              <w:jc w:val="both"/>
              <w:rPr>
                <w:rFonts w:ascii="Garamond" w:hAnsi="Garamond"/>
              </w:rPr>
            </w:pPr>
            <w:r w:rsidRPr="00E51B60">
              <w:rPr>
                <w:rFonts w:ascii="Garamond" w:hAnsi="Garamond"/>
              </w:rPr>
              <w:t>Wnioskodawca wykaże komplementarność własnego projektu co najmniej w zakresie tematyki (infrastruktura drogowa) i miejsca jego realizacji w odniesieniu do innych adekwatnych projektów, finansowanych ze środków europejskich, krajowych lub własnych - 15 pkt.</w:t>
            </w:r>
          </w:p>
          <w:p w14:paraId="322C0FED" w14:textId="77777777" w:rsidR="000F5C3D" w:rsidRPr="00E51B60" w:rsidRDefault="000F5C3D" w:rsidP="000F5C3D">
            <w:pPr>
              <w:pStyle w:val="Akapitzlist"/>
              <w:numPr>
                <w:ilvl w:val="0"/>
                <w:numId w:val="16"/>
              </w:numPr>
              <w:snapToGrid w:val="0"/>
              <w:spacing w:after="0" w:line="240" w:lineRule="auto"/>
              <w:ind w:left="296" w:hanging="283"/>
              <w:jc w:val="both"/>
              <w:rPr>
                <w:rFonts w:ascii="Garamond" w:hAnsi="Garamond"/>
              </w:rPr>
            </w:pPr>
            <w:r w:rsidRPr="00E51B60">
              <w:rPr>
                <w:rFonts w:ascii="Garamond" w:hAnsi="Garamond"/>
              </w:rPr>
              <w:t>Wnioskodawca nie wykaże komplementarności projektu – 0 pkt.</w:t>
            </w:r>
          </w:p>
          <w:p w14:paraId="5F6BCF7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Warunkiem koniecznym do określenia projektów jako komplementarne jest ich uzupełniający się charakter, wykluczający powielanie się działań.</w:t>
            </w:r>
          </w:p>
          <w:p w14:paraId="4601DB72" w14:textId="77777777" w:rsidR="000F5C3D" w:rsidRPr="00E51B60" w:rsidRDefault="000F5C3D" w:rsidP="000345EC">
            <w:pPr>
              <w:snapToGrid w:val="0"/>
              <w:spacing w:after="0" w:line="240" w:lineRule="auto"/>
              <w:jc w:val="both"/>
              <w:rPr>
                <w:rFonts w:ascii="Garamond" w:hAnsi="Garamond"/>
              </w:rPr>
            </w:pPr>
          </w:p>
        </w:tc>
      </w:tr>
      <w:tr w:rsidR="00563DDE" w:rsidRPr="00E51B60" w14:paraId="79D99F41" w14:textId="77777777" w:rsidTr="000345EC">
        <w:trPr>
          <w:trHeight w:val="253"/>
          <w:jc w:val="center"/>
        </w:trPr>
        <w:tc>
          <w:tcPr>
            <w:tcW w:w="10065" w:type="dxa"/>
            <w:gridSpan w:val="4"/>
          </w:tcPr>
          <w:p w14:paraId="225D8C3C" w14:textId="77777777" w:rsidR="000F5C3D" w:rsidRPr="00E51B60" w:rsidRDefault="000F5C3D" w:rsidP="000345EC">
            <w:pPr>
              <w:spacing w:after="0" w:line="240" w:lineRule="auto"/>
              <w:jc w:val="center"/>
              <w:rPr>
                <w:rFonts w:ascii="Garamond" w:hAnsi="Garamond"/>
                <w:b/>
              </w:rPr>
            </w:pPr>
            <w:r w:rsidRPr="00E51B60">
              <w:rPr>
                <w:rFonts w:ascii="Garamond" w:hAnsi="Garamond"/>
                <w:b/>
              </w:rPr>
              <w:lastRenderedPageBreak/>
              <w:t>KRYTERIA SUBIEKTYWNE</w:t>
            </w:r>
          </w:p>
        </w:tc>
      </w:tr>
      <w:tr w:rsidR="00563DDE" w:rsidRPr="00E51B60" w14:paraId="2EB7294A" w14:textId="77777777" w:rsidTr="000345EC">
        <w:trPr>
          <w:trHeight w:val="253"/>
          <w:jc w:val="center"/>
        </w:trPr>
        <w:tc>
          <w:tcPr>
            <w:tcW w:w="554" w:type="dxa"/>
            <w:tcBorders>
              <w:top w:val="single" w:sz="4" w:space="0" w:color="C0504D"/>
              <w:bottom w:val="single" w:sz="4" w:space="0" w:color="C0504D"/>
              <w:right w:val="single" w:sz="4" w:space="0" w:color="C0504D"/>
            </w:tcBorders>
          </w:tcPr>
          <w:p w14:paraId="2CBF6911" w14:textId="77777777" w:rsidR="000F5C3D" w:rsidRPr="00E322B0" w:rsidRDefault="000F5C3D" w:rsidP="000345EC">
            <w:pPr>
              <w:tabs>
                <w:tab w:val="left" w:pos="1136"/>
              </w:tabs>
              <w:suppressAutoHyphens/>
              <w:snapToGrid w:val="0"/>
              <w:spacing w:after="0" w:line="240" w:lineRule="auto"/>
              <w:rPr>
                <w:rFonts w:ascii="Garamond" w:hAnsi="Garamond"/>
              </w:rPr>
            </w:pPr>
            <w:r w:rsidRPr="00E322B0">
              <w:rPr>
                <w:rFonts w:ascii="Garamond" w:hAnsi="Garamond"/>
              </w:rPr>
              <w:t>7.</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462E6CB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Zakres zgodny z preferencjami określonymi w LSR</w:t>
            </w:r>
          </w:p>
        </w:tc>
        <w:tc>
          <w:tcPr>
            <w:tcW w:w="1275" w:type="dxa"/>
            <w:tcBorders>
              <w:top w:val="single" w:sz="4" w:space="0" w:color="C0504D"/>
              <w:left w:val="single" w:sz="4" w:space="0" w:color="C0504D"/>
              <w:bottom w:val="single" w:sz="4" w:space="0" w:color="C0504D"/>
              <w:right w:val="single" w:sz="4" w:space="0" w:color="C0504D"/>
            </w:tcBorders>
          </w:tcPr>
          <w:p w14:paraId="7E0E9E5F" w14:textId="77777777" w:rsidR="000F5C3D" w:rsidRPr="00E51B60" w:rsidRDefault="000F5C3D" w:rsidP="000345EC">
            <w:pPr>
              <w:snapToGrid w:val="0"/>
              <w:spacing w:after="0" w:line="240" w:lineRule="auto"/>
              <w:jc w:val="center"/>
              <w:rPr>
                <w:rFonts w:ascii="Garamond" w:hAnsi="Garamond"/>
              </w:rPr>
            </w:pPr>
          </w:p>
          <w:p w14:paraId="11DE8B31"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15</w:t>
            </w:r>
          </w:p>
          <w:p w14:paraId="218E80D6" w14:textId="77777777" w:rsidR="000F5C3D" w:rsidRPr="00E51B60" w:rsidRDefault="000F5C3D" w:rsidP="000345EC">
            <w:pPr>
              <w:snapToGrid w:val="0"/>
              <w:spacing w:after="0" w:line="240" w:lineRule="auto"/>
              <w:jc w:val="center"/>
              <w:rPr>
                <w:rFonts w:ascii="Garamond" w:hAnsi="Garamond"/>
              </w:rPr>
            </w:pPr>
          </w:p>
          <w:p w14:paraId="72F167C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096" w:type="dxa"/>
            <w:tcBorders>
              <w:top w:val="single" w:sz="4" w:space="0" w:color="C0504D"/>
              <w:left w:val="single" w:sz="4" w:space="0" w:color="C0504D"/>
              <w:bottom w:val="single" w:sz="4" w:space="0" w:color="C0504D"/>
            </w:tcBorders>
          </w:tcPr>
          <w:p w14:paraId="32266B6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06F2ED84" w14:textId="77777777" w:rsidR="000F5C3D" w:rsidRPr="00E51B60" w:rsidRDefault="000F5C3D" w:rsidP="000F5C3D">
            <w:pPr>
              <w:pStyle w:val="Akapitzlist"/>
              <w:numPr>
                <w:ilvl w:val="0"/>
                <w:numId w:val="18"/>
              </w:numPr>
              <w:snapToGrid w:val="0"/>
              <w:spacing w:after="0" w:line="240" w:lineRule="auto"/>
              <w:ind w:left="438"/>
              <w:jc w:val="both"/>
              <w:rPr>
                <w:rFonts w:ascii="Garamond" w:hAnsi="Garamond"/>
              </w:rPr>
            </w:pPr>
            <w:r w:rsidRPr="00E51B60">
              <w:rPr>
                <w:rFonts w:ascii="Garamond" w:hAnsi="Garamond"/>
              </w:rPr>
              <w:t>Operacja jest zgodna z preferowanym zakresem LSR – 15 pkt.</w:t>
            </w:r>
          </w:p>
          <w:p w14:paraId="308EA30B" w14:textId="77777777" w:rsidR="000F5C3D" w:rsidRPr="00E51B60" w:rsidRDefault="00A151B7" w:rsidP="00A151B7">
            <w:pPr>
              <w:pStyle w:val="Akapitzlist"/>
              <w:numPr>
                <w:ilvl w:val="0"/>
                <w:numId w:val="1"/>
              </w:numPr>
              <w:snapToGrid w:val="0"/>
              <w:spacing w:after="0" w:line="240" w:lineRule="auto"/>
              <w:ind w:left="457" w:hanging="425"/>
              <w:jc w:val="both"/>
              <w:rPr>
                <w:rFonts w:ascii="Garamond" w:hAnsi="Garamond"/>
              </w:rPr>
            </w:pPr>
            <w:r w:rsidRPr="00E51B60">
              <w:rPr>
                <w:rFonts w:ascii="Garamond" w:hAnsi="Garamond"/>
              </w:rPr>
              <w:t xml:space="preserve">budowa </w:t>
            </w:r>
            <w:r w:rsidR="000F5C3D" w:rsidRPr="00E51B60">
              <w:rPr>
                <w:rFonts w:ascii="Garamond" w:hAnsi="Garamond"/>
              </w:rPr>
              <w:t>lub przebudowa dróg gminnych lub miejskich zwiększających dostępność infrastruktury usług społecznych dla osób starszych i niepełnosprawnych.</w:t>
            </w:r>
          </w:p>
          <w:p w14:paraId="6B119869" w14:textId="77777777" w:rsidR="000F5C3D" w:rsidRPr="00E51B60" w:rsidRDefault="00A151B7" w:rsidP="00A151B7">
            <w:pPr>
              <w:pStyle w:val="Akapitzlist"/>
              <w:numPr>
                <w:ilvl w:val="0"/>
                <w:numId w:val="1"/>
              </w:numPr>
              <w:snapToGrid w:val="0"/>
              <w:spacing w:after="0" w:line="240" w:lineRule="auto"/>
              <w:ind w:left="457" w:hanging="425"/>
              <w:jc w:val="both"/>
              <w:rPr>
                <w:rFonts w:ascii="Garamond" w:hAnsi="Garamond"/>
              </w:rPr>
            </w:pPr>
            <w:r w:rsidRPr="00E51B60">
              <w:rPr>
                <w:rFonts w:ascii="Garamond" w:hAnsi="Garamond"/>
              </w:rPr>
              <w:t xml:space="preserve">budowa </w:t>
            </w:r>
            <w:r w:rsidR="000F5C3D" w:rsidRPr="00E51B60">
              <w:rPr>
                <w:rFonts w:ascii="Garamond" w:hAnsi="Garamond"/>
              </w:rPr>
              <w:t>lub przebudowa dróg gminnych lub miejskich zwiększających dostępność usług edukacyjnych dla dzieci.</w:t>
            </w:r>
          </w:p>
          <w:p w14:paraId="1D10F5EC" w14:textId="77777777" w:rsidR="000F5C3D" w:rsidRPr="00E51B60" w:rsidRDefault="000F5C3D" w:rsidP="000F5C3D">
            <w:pPr>
              <w:pStyle w:val="Akapitzlist"/>
              <w:numPr>
                <w:ilvl w:val="0"/>
                <w:numId w:val="18"/>
              </w:numPr>
              <w:snapToGrid w:val="0"/>
              <w:spacing w:after="0" w:line="240" w:lineRule="auto"/>
              <w:ind w:left="438"/>
              <w:jc w:val="both"/>
              <w:rPr>
                <w:rFonts w:ascii="Garamond" w:hAnsi="Garamond"/>
              </w:rPr>
            </w:pPr>
            <w:r w:rsidRPr="00E51B60">
              <w:rPr>
                <w:rFonts w:ascii="Garamond" w:hAnsi="Garamond"/>
              </w:rPr>
              <w:t>Operacja jest niezgodna z preferowanym zakresem LSR – 0 pkt.</w:t>
            </w:r>
          </w:p>
        </w:tc>
      </w:tr>
      <w:tr w:rsidR="00563DDE" w:rsidRPr="00E51B60" w14:paraId="431EEB9D" w14:textId="77777777" w:rsidTr="000345EC">
        <w:trPr>
          <w:trHeight w:val="253"/>
          <w:jc w:val="center"/>
        </w:trPr>
        <w:tc>
          <w:tcPr>
            <w:tcW w:w="554" w:type="dxa"/>
            <w:tcBorders>
              <w:top w:val="single" w:sz="4" w:space="0" w:color="C0504D"/>
              <w:bottom w:val="single" w:sz="4" w:space="0" w:color="C0504D"/>
              <w:right w:val="single" w:sz="4" w:space="0" w:color="C0504D"/>
            </w:tcBorders>
          </w:tcPr>
          <w:p w14:paraId="43B7CB75" w14:textId="77777777" w:rsidR="000F5C3D" w:rsidRPr="00E322B0" w:rsidRDefault="000F5C3D" w:rsidP="000345EC">
            <w:pPr>
              <w:tabs>
                <w:tab w:val="left" w:pos="1136"/>
              </w:tabs>
              <w:suppressAutoHyphens/>
              <w:snapToGrid w:val="0"/>
              <w:spacing w:after="0" w:line="240" w:lineRule="auto"/>
              <w:rPr>
                <w:rFonts w:ascii="Garamond" w:hAnsi="Garamond"/>
              </w:rPr>
            </w:pPr>
            <w:r w:rsidRPr="00E322B0">
              <w:rPr>
                <w:rFonts w:ascii="Garamond" w:hAnsi="Garamond"/>
              </w:rPr>
              <w:t>8.</w:t>
            </w:r>
          </w:p>
        </w:tc>
        <w:tc>
          <w:tcPr>
            <w:tcW w:w="2140"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7D051D9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275" w:type="dxa"/>
            <w:tcBorders>
              <w:top w:val="single" w:sz="4" w:space="0" w:color="C0504D"/>
              <w:left w:val="single" w:sz="4" w:space="0" w:color="C0504D"/>
              <w:bottom w:val="single" w:sz="4" w:space="0" w:color="C0504D"/>
              <w:right w:val="single" w:sz="4" w:space="0" w:color="C0504D"/>
            </w:tcBorders>
          </w:tcPr>
          <w:p w14:paraId="484D451B" w14:textId="77777777" w:rsidR="000F5C3D" w:rsidRPr="00E51B60" w:rsidRDefault="000F5C3D" w:rsidP="000345EC">
            <w:pPr>
              <w:snapToGrid w:val="0"/>
              <w:spacing w:after="0" w:line="240" w:lineRule="auto"/>
              <w:jc w:val="center"/>
              <w:rPr>
                <w:rFonts w:ascii="Garamond" w:hAnsi="Garamond"/>
              </w:rPr>
            </w:pPr>
          </w:p>
          <w:p w14:paraId="5761046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3FF3F82E" w14:textId="77777777" w:rsidR="000F5C3D" w:rsidRPr="00E51B60" w:rsidRDefault="000F5C3D" w:rsidP="000345EC">
            <w:pPr>
              <w:snapToGrid w:val="0"/>
              <w:spacing w:after="0" w:line="240" w:lineRule="auto"/>
              <w:jc w:val="center"/>
              <w:rPr>
                <w:rFonts w:ascii="Garamond" w:hAnsi="Garamond"/>
              </w:rPr>
            </w:pPr>
          </w:p>
          <w:p w14:paraId="0D84DF1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096" w:type="dxa"/>
            <w:tcBorders>
              <w:top w:val="single" w:sz="4" w:space="0" w:color="C0504D"/>
              <w:left w:val="single" w:sz="4" w:space="0" w:color="C0504D"/>
              <w:bottom w:val="single" w:sz="4" w:space="0" w:color="C0504D"/>
            </w:tcBorders>
          </w:tcPr>
          <w:p w14:paraId="3D6F622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7515421D" w14:textId="77777777" w:rsidR="000F5C3D" w:rsidRPr="00E51B60" w:rsidRDefault="000F5C3D" w:rsidP="000F5C3D">
            <w:pPr>
              <w:pStyle w:val="Akapitzlist"/>
              <w:numPr>
                <w:ilvl w:val="0"/>
                <w:numId w:val="19"/>
              </w:numPr>
              <w:snapToGrid w:val="0"/>
              <w:spacing w:after="0" w:line="240" w:lineRule="auto"/>
              <w:ind w:left="426"/>
              <w:jc w:val="both"/>
              <w:rPr>
                <w:rFonts w:ascii="Garamond" w:hAnsi="Garamond"/>
              </w:rPr>
            </w:pPr>
            <w:r w:rsidRPr="00E51B60">
              <w:rPr>
                <w:rFonts w:ascii="Garamond" w:hAnsi="Garamond"/>
              </w:rPr>
              <w:t>Operacja mieści się w co najmniej jednej z preferowanych kategorii - 5 pkt:</w:t>
            </w:r>
          </w:p>
          <w:p w14:paraId="4B964B78" w14:textId="77777777" w:rsidR="000F5C3D" w:rsidRPr="00E51B60" w:rsidRDefault="000F5C3D" w:rsidP="00A151B7">
            <w:pPr>
              <w:pStyle w:val="Akapitzlist"/>
              <w:numPr>
                <w:ilvl w:val="0"/>
                <w:numId w:val="20"/>
              </w:numPr>
              <w:snapToGrid w:val="0"/>
              <w:spacing w:after="0" w:line="240" w:lineRule="auto"/>
              <w:ind w:left="457" w:hanging="425"/>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w:t>
            </w:r>
          </w:p>
          <w:p w14:paraId="5FDA1B06" w14:textId="77777777" w:rsidR="000F5C3D" w:rsidRPr="00E51B60" w:rsidRDefault="000F5C3D" w:rsidP="00A151B7">
            <w:pPr>
              <w:pStyle w:val="Akapitzlist"/>
              <w:numPr>
                <w:ilvl w:val="0"/>
                <w:numId w:val="20"/>
              </w:numPr>
              <w:snapToGrid w:val="0"/>
              <w:spacing w:after="0" w:line="240" w:lineRule="auto"/>
              <w:ind w:left="457" w:hanging="425"/>
              <w:jc w:val="both"/>
              <w:rPr>
                <w:rFonts w:ascii="Garamond" w:hAnsi="Garamond"/>
              </w:rPr>
            </w:pPr>
            <w:r w:rsidRPr="00E51B60">
              <w:rPr>
                <w:rFonts w:ascii="Garamond" w:hAnsi="Garamond"/>
              </w:rPr>
              <w:t>podejmowanie działań pośrednio przyczyniających się do ochrony środowiska lub klimatu (np. poprzez wykorzystanie materiałów recyklingowych w realizacji operacji).</w:t>
            </w:r>
          </w:p>
          <w:p w14:paraId="4D4BAC9D" w14:textId="77777777" w:rsidR="000F5C3D" w:rsidRPr="00E51B60" w:rsidRDefault="000F5C3D" w:rsidP="00A151B7">
            <w:pPr>
              <w:pStyle w:val="Akapitzlist"/>
              <w:numPr>
                <w:ilvl w:val="0"/>
                <w:numId w:val="19"/>
              </w:numPr>
              <w:snapToGrid w:val="0"/>
              <w:spacing w:after="0" w:line="240" w:lineRule="auto"/>
              <w:ind w:left="457" w:hanging="425"/>
              <w:jc w:val="both"/>
              <w:rPr>
                <w:rFonts w:ascii="Garamond" w:hAnsi="Garamond"/>
              </w:rPr>
            </w:pPr>
            <w:r w:rsidRPr="00E51B60">
              <w:rPr>
                <w:rFonts w:ascii="Garamond" w:hAnsi="Garamond"/>
              </w:rPr>
              <w:t>Operacja nie mieści się w żadnej z preferowanych kategorii operacji – 0 pkt.</w:t>
            </w:r>
          </w:p>
          <w:p w14:paraId="6B29F16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preferowany zakres.</w:t>
            </w:r>
          </w:p>
        </w:tc>
      </w:tr>
      <w:tr w:rsidR="00563DDE" w:rsidRPr="00E51B60" w14:paraId="38015850" w14:textId="77777777" w:rsidTr="000345EC">
        <w:trPr>
          <w:trHeight w:val="253"/>
          <w:jc w:val="center"/>
        </w:trPr>
        <w:tc>
          <w:tcPr>
            <w:tcW w:w="554" w:type="dxa"/>
          </w:tcPr>
          <w:p w14:paraId="1441AECB"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2140" w:type="dxa"/>
            <w:shd w:val="clear" w:color="auto" w:fill="92D050"/>
            <w:vAlign w:val="center"/>
          </w:tcPr>
          <w:p w14:paraId="36DB6389"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dostępność dla osób niepełnosprawnych</w:t>
            </w:r>
          </w:p>
        </w:tc>
        <w:tc>
          <w:tcPr>
            <w:tcW w:w="1275" w:type="dxa"/>
          </w:tcPr>
          <w:p w14:paraId="198644AE" w14:textId="77777777" w:rsidR="000F5C3D" w:rsidRPr="00E51B60" w:rsidRDefault="000F5C3D" w:rsidP="000345EC">
            <w:pPr>
              <w:snapToGrid w:val="0"/>
              <w:spacing w:after="0" w:line="240" w:lineRule="auto"/>
              <w:jc w:val="center"/>
              <w:rPr>
                <w:rFonts w:ascii="Garamond" w:hAnsi="Garamond"/>
              </w:rPr>
            </w:pPr>
          </w:p>
          <w:p w14:paraId="4F058CB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22F54472" w14:textId="77777777" w:rsidR="000F5C3D" w:rsidRPr="00E51B60" w:rsidRDefault="000F5C3D" w:rsidP="000345EC">
            <w:pPr>
              <w:snapToGrid w:val="0"/>
              <w:spacing w:after="0" w:line="240" w:lineRule="auto"/>
              <w:jc w:val="center"/>
              <w:rPr>
                <w:rFonts w:ascii="Garamond" w:hAnsi="Garamond"/>
              </w:rPr>
            </w:pPr>
          </w:p>
          <w:p w14:paraId="364F80B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Max.5</w:t>
            </w:r>
          </w:p>
        </w:tc>
        <w:tc>
          <w:tcPr>
            <w:tcW w:w="6096" w:type="dxa"/>
          </w:tcPr>
          <w:p w14:paraId="2309A1E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43950850" w14:textId="77777777" w:rsidR="000F5C3D" w:rsidRPr="00E51B60" w:rsidRDefault="000F5C3D" w:rsidP="000F5C3D">
            <w:pPr>
              <w:pStyle w:val="Akapitzlist"/>
              <w:numPr>
                <w:ilvl w:val="0"/>
                <w:numId w:val="21"/>
              </w:numPr>
              <w:snapToGrid w:val="0"/>
              <w:spacing w:after="0" w:line="240" w:lineRule="auto"/>
              <w:ind w:left="459" w:hanging="283"/>
              <w:jc w:val="both"/>
              <w:rPr>
                <w:rFonts w:ascii="Garamond" w:hAnsi="Garamond"/>
              </w:rPr>
            </w:pPr>
            <w:r w:rsidRPr="00E51B60">
              <w:rPr>
                <w:rFonts w:ascii="Garamond" w:hAnsi="Garamond"/>
              </w:rPr>
              <w:t xml:space="preserve">Operacja zakłada zastosowanie rozwiązań infrastrukturalnych zwiększających dostępność infrastruktury dla osób niepełnosprawnych i uwzględnia złożone potrzeby tych osób </w:t>
            </w:r>
            <w:r w:rsidR="00B549F2" w:rsidRPr="00E51B60">
              <w:rPr>
                <w:rFonts w:ascii="Garamond" w:hAnsi="Garamond"/>
              </w:rPr>
              <w:t>–</w:t>
            </w:r>
            <w:r w:rsidRPr="00E51B60">
              <w:rPr>
                <w:rFonts w:ascii="Garamond" w:hAnsi="Garamond"/>
              </w:rPr>
              <w:t xml:space="preserve"> </w:t>
            </w:r>
            <w:r w:rsidR="00B549F2" w:rsidRPr="00E51B60">
              <w:rPr>
                <w:rFonts w:ascii="Garamond" w:hAnsi="Garamond"/>
              </w:rPr>
              <w:t>5</w:t>
            </w:r>
            <w:r w:rsidRPr="00E51B60">
              <w:rPr>
                <w:rFonts w:ascii="Garamond" w:hAnsi="Garamond"/>
              </w:rPr>
              <w:t xml:space="preserve"> pkt.</w:t>
            </w:r>
          </w:p>
          <w:p w14:paraId="476CC665" w14:textId="77777777" w:rsidR="000F5C3D" w:rsidRPr="00E51B60" w:rsidRDefault="000F5C3D" w:rsidP="000F5C3D">
            <w:pPr>
              <w:pStyle w:val="Akapitzlist"/>
              <w:numPr>
                <w:ilvl w:val="0"/>
                <w:numId w:val="21"/>
              </w:numPr>
              <w:snapToGrid w:val="0"/>
              <w:spacing w:after="0" w:line="240" w:lineRule="auto"/>
              <w:ind w:left="459" w:hanging="283"/>
              <w:jc w:val="both"/>
              <w:rPr>
                <w:rFonts w:ascii="Garamond" w:hAnsi="Garamond"/>
              </w:rPr>
            </w:pPr>
            <w:r w:rsidRPr="00E51B60">
              <w:rPr>
                <w:rFonts w:ascii="Garamond" w:hAnsi="Garamond"/>
              </w:rPr>
              <w:t>Operacja nie przewiduje rozwiązań o których mowa w pkt. 1 – 0 pkt.</w:t>
            </w:r>
          </w:p>
          <w:p w14:paraId="3303E8A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zadania we wniosku w sposób mierzalny i realny należy wskazać osiągnięcie kryterium zgodne z danym przedsięwzięciem</w:t>
            </w:r>
          </w:p>
        </w:tc>
      </w:tr>
      <w:tr w:rsidR="000F5C3D" w:rsidRPr="00E51B60" w14:paraId="092E7782" w14:textId="77777777" w:rsidTr="000345EC">
        <w:trPr>
          <w:trHeight w:val="552"/>
          <w:jc w:val="center"/>
        </w:trPr>
        <w:tc>
          <w:tcPr>
            <w:tcW w:w="10065" w:type="dxa"/>
            <w:gridSpan w:val="4"/>
          </w:tcPr>
          <w:p w14:paraId="26A5C264"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401F3B3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14:paraId="56AB6C40" w14:textId="77777777" w:rsidR="000F5C3D" w:rsidRPr="00E51B60" w:rsidRDefault="000F5C3D" w:rsidP="000F5C3D">
      <w:pPr>
        <w:rPr>
          <w:rFonts w:ascii="Garamond" w:hAnsi="Garamond"/>
        </w:rPr>
      </w:pPr>
    </w:p>
    <w:tbl>
      <w:tblPr>
        <w:tblW w:w="10692" w:type="dxa"/>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13"/>
        <w:gridCol w:w="129"/>
        <w:gridCol w:w="1572"/>
        <w:gridCol w:w="61"/>
        <w:gridCol w:w="352"/>
        <w:gridCol w:w="829"/>
        <w:gridCol w:w="459"/>
        <w:gridCol w:w="6379"/>
        <w:gridCol w:w="344"/>
      </w:tblGrid>
      <w:tr w:rsidR="00563DDE" w:rsidRPr="00E51B60" w14:paraId="71999302" w14:textId="77777777" w:rsidTr="000345EC">
        <w:trPr>
          <w:trHeight w:val="253"/>
        </w:trPr>
        <w:tc>
          <w:tcPr>
            <w:tcW w:w="10692" w:type="dxa"/>
            <w:gridSpan w:val="10"/>
            <w:vAlign w:val="center"/>
          </w:tcPr>
          <w:p w14:paraId="0964ABAB" w14:textId="77777777" w:rsidR="000F5C3D" w:rsidRPr="00E51B60" w:rsidRDefault="000F5C3D" w:rsidP="000345EC">
            <w:pPr>
              <w:spacing w:after="0" w:line="240" w:lineRule="auto"/>
              <w:jc w:val="center"/>
              <w:rPr>
                <w:rFonts w:ascii="Garamond" w:hAnsi="Garamond"/>
                <w:b/>
              </w:rPr>
            </w:pPr>
            <w:r w:rsidRPr="00E51B60">
              <w:rPr>
                <w:rFonts w:ascii="Garamond" w:hAnsi="Garamond"/>
                <w:b/>
              </w:rPr>
              <w:t>CEL SZCZEGÓŁOWY 1.2: OCHRONA ŚRODOWISKA PRZYRODNICZEGO ORAZ UDOSTĘPNIENIE I ZRÓWNOWAŻONE WYKORZYSTANIE WALORÓW PRZYRODNICZYCH</w:t>
            </w:r>
          </w:p>
          <w:p w14:paraId="761A7F7B" w14:textId="77777777" w:rsidR="000F5C3D" w:rsidRPr="00E51B60" w:rsidRDefault="000F5C3D" w:rsidP="000345EC">
            <w:pPr>
              <w:spacing w:after="0" w:line="240" w:lineRule="auto"/>
              <w:jc w:val="center"/>
              <w:rPr>
                <w:rFonts w:ascii="Garamond" w:hAnsi="Garamond"/>
                <w:b/>
              </w:rPr>
            </w:pPr>
            <w:r w:rsidRPr="00E51B60">
              <w:rPr>
                <w:rFonts w:ascii="Garamond" w:hAnsi="Garamond"/>
                <w:b/>
              </w:rPr>
              <w:t xml:space="preserve">1.2.2 Budowa i przebudowa infrastruktury zarządzania antropopresją w tym o funkcjach turystycznej </w:t>
            </w:r>
            <w:r w:rsidRPr="00E51B60">
              <w:rPr>
                <w:rFonts w:ascii="Garamond" w:hAnsi="Garamond"/>
                <w:b/>
              </w:rPr>
              <w:br/>
              <w:t>i rekreacyjnej</w:t>
            </w:r>
          </w:p>
        </w:tc>
      </w:tr>
      <w:tr w:rsidR="00563DDE" w:rsidRPr="00E51B60" w14:paraId="06F136DD" w14:textId="77777777" w:rsidTr="008A2D7D">
        <w:trPr>
          <w:trHeight w:val="253"/>
        </w:trPr>
        <w:tc>
          <w:tcPr>
            <w:tcW w:w="554" w:type="dxa"/>
            <w:vAlign w:val="center"/>
          </w:tcPr>
          <w:p w14:paraId="2BA9A159"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714" w:type="dxa"/>
            <w:gridSpan w:val="3"/>
            <w:vAlign w:val="center"/>
          </w:tcPr>
          <w:p w14:paraId="259FA348"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42" w:type="dxa"/>
            <w:gridSpan w:val="3"/>
            <w:vAlign w:val="center"/>
          </w:tcPr>
          <w:p w14:paraId="7847D3B9" w14:textId="77777777" w:rsidR="000F5C3D" w:rsidRPr="00E51B60" w:rsidRDefault="000F5C3D" w:rsidP="000345EC">
            <w:pPr>
              <w:spacing w:after="0" w:line="240" w:lineRule="auto"/>
              <w:jc w:val="center"/>
              <w:rPr>
                <w:rFonts w:ascii="Garamond" w:hAnsi="Garamond"/>
                <w:b/>
              </w:rPr>
            </w:pPr>
            <w:r w:rsidRPr="00E51B60">
              <w:rPr>
                <w:rFonts w:ascii="Garamond" w:hAnsi="Garamond"/>
                <w:b/>
              </w:rPr>
              <w:t>Max</w:t>
            </w:r>
          </w:p>
          <w:p w14:paraId="769266DA" w14:textId="77777777"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7182" w:type="dxa"/>
            <w:gridSpan w:val="3"/>
            <w:vAlign w:val="center"/>
          </w:tcPr>
          <w:p w14:paraId="6980A2C4"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17DA5740" w14:textId="77777777" w:rsidTr="000345EC">
        <w:trPr>
          <w:trHeight w:val="253"/>
        </w:trPr>
        <w:tc>
          <w:tcPr>
            <w:tcW w:w="10692" w:type="dxa"/>
            <w:gridSpan w:val="10"/>
          </w:tcPr>
          <w:p w14:paraId="6ED260D9"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16AF67D3" w14:textId="77777777" w:rsidTr="000345EC">
        <w:trPr>
          <w:trHeight w:val="253"/>
        </w:trPr>
        <w:tc>
          <w:tcPr>
            <w:tcW w:w="554" w:type="dxa"/>
          </w:tcPr>
          <w:p w14:paraId="2E51F3D0"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775" w:type="dxa"/>
            <w:gridSpan w:val="4"/>
            <w:shd w:val="clear" w:color="auto" w:fill="92CDDC" w:themeFill="accent5" w:themeFillTint="99"/>
            <w:vAlign w:val="center"/>
          </w:tcPr>
          <w:p w14:paraId="190349EE" w14:textId="77777777" w:rsidR="0078330F" w:rsidRPr="00E51B60" w:rsidRDefault="000F5C3D" w:rsidP="000345EC">
            <w:pPr>
              <w:snapToGrid w:val="0"/>
              <w:spacing w:after="0" w:line="240" w:lineRule="auto"/>
              <w:rPr>
                <w:rFonts w:ascii="Garamond" w:hAnsi="Garamond"/>
                <w:bCs/>
              </w:rPr>
            </w:pPr>
            <w:r w:rsidRPr="00E51B60">
              <w:rPr>
                <w:rFonts w:ascii="Garamond" w:hAnsi="Garamond"/>
                <w:bCs/>
              </w:rPr>
              <w:t xml:space="preserve">Stopień </w:t>
            </w:r>
          </w:p>
          <w:p w14:paraId="2E38015C"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przygotowania operacji do realizacji</w:t>
            </w:r>
          </w:p>
        </w:tc>
        <w:tc>
          <w:tcPr>
            <w:tcW w:w="1181" w:type="dxa"/>
            <w:gridSpan w:val="2"/>
          </w:tcPr>
          <w:p w14:paraId="3598EE5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15</w:t>
            </w:r>
          </w:p>
          <w:p w14:paraId="46FCDAEC" w14:textId="77777777" w:rsidR="000F5C3D" w:rsidRPr="00E51B60" w:rsidRDefault="000F5C3D" w:rsidP="000345EC">
            <w:pPr>
              <w:snapToGrid w:val="0"/>
              <w:spacing w:after="0" w:line="240" w:lineRule="auto"/>
              <w:jc w:val="center"/>
              <w:rPr>
                <w:rFonts w:ascii="Garamond" w:hAnsi="Garamond"/>
              </w:rPr>
            </w:pPr>
          </w:p>
          <w:p w14:paraId="6D675C9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7182" w:type="dxa"/>
            <w:gridSpan w:val="3"/>
          </w:tcPr>
          <w:p w14:paraId="3158B473"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Kryterium jest punktowane jeżeli:</w:t>
            </w:r>
          </w:p>
          <w:p w14:paraId="330F6948"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1.</w:t>
            </w:r>
            <w:r>
              <w:rPr>
                <w:rFonts w:ascii="Garamond" w:hAnsi="Garamond"/>
              </w:rPr>
              <w:t xml:space="preserve"> </w:t>
            </w:r>
            <w:r w:rsidRPr="00E322B0">
              <w:rPr>
                <w:rFonts w:ascii="Garamond" w:hAnsi="Garamond"/>
              </w:rPr>
              <w:t>Operacja jest przygotowana do realizacji – 15 pkt.</w:t>
            </w:r>
          </w:p>
          <w:p w14:paraId="7146D043"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44B083C4"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42BBBF8F" w14:textId="77777777" w:rsidR="006C0490" w:rsidRDefault="006C0490" w:rsidP="006C0490">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37B0A41F" w14:textId="77777777" w:rsidR="006C0490" w:rsidRPr="00E322B0" w:rsidRDefault="006C0490" w:rsidP="006C0490">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 xml:space="preserve">zgodnie z przepisami prawa </w:t>
            </w:r>
            <w:r w:rsidRPr="00E322B0">
              <w:rPr>
                <w:rFonts w:ascii="Garamond" w:hAnsi="Garamond"/>
              </w:rPr>
              <w:lastRenderedPageBreak/>
              <w:t>budowlanego nie wiąże się z koniecznością uzyskania pozwolenia na budowę lub zgłoszenia robót budowlanych.</w:t>
            </w:r>
          </w:p>
          <w:p w14:paraId="0E950491"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2.</w:t>
            </w:r>
            <w:r>
              <w:rPr>
                <w:rFonts w:ascii="Garamond" w:hAnsi="Garamond"/>
              </w:rPr>
              <w:t xml:space="preserve"> </w:t>
            </w:r>
            <w:r w:rsidRPr="00E322B0">
              <w:rPr>
                <w:rFonts w:ascii="Garamond" w:hAnsi="Garamond"/>
              </w:rPr>
              <w:t xml:space="preserve">Operacja nie jest przygotowana do realizacji – 0 pkt. </w:t>
            </w:r>
          </w:p>
          <w:p w14:paraId="05DCF736"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09047F81" w14:textId="77777777" w:rsidR="006C0490" w:rsidRPr="00E322B0" w:rsidRDefault="006C0490" w:rsidP="006C0490">
            <w:pPr>
              <w:snapToGrid w:val="0"/>
              <w:spacing w:after="0" w:line="240" w:lineRule="auto"/>
              <w:jc w:val="both"/>
              <w:rPr>
                <w:rFonts w:ascii="Garamond" w:hAnsi="Garamond"/>
              </w:rPr>
            </w:pPr>
          </w:p>
          <w:p w14:paraId="0C9C23C6"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5D152756"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0F93083B" w14:textId="77777777" w:rsidR="000F5C3D" w:rsidRPr="00E51B60" w:rsidRDefault="006C0490" w:rsidP="006C0490">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61192712" w14:textId="77777777" w:rsidTr="000345EC">
        <w:trPr>
          <w:trHeight w:val="253"/>
        </w:trPr>
        <w:tc>
          <w:tcPr>
            <w:tcW w:w="554" w:type="dxa"/>
            <w:tcBorders>
              <w:top w:val="single" w:sz="4" w:space="0" w:color="C0504D"/>
              <w:bottom w:val="single" w:sz="4" w:space="0" w:color="C0504D"/>
              <w:right w:val="single" w:sz="4" w:space="0" w:color="C0504D"/>
            </w:tcBorders>
          </w:tcPr>
          <w:p w14:paraId="622EB974"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358D9300"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181" w:type="dxa"/>
            <w:gridSpan w:val="2"/>
            <w:tcBorders>
              <w:top w:val="single" w:sz="4" w:space="0" w:color="C0504D"/>
              <w:left w:val="single" w:sz="4" w:space="0" w:color="C0504D"/>
              <w:bottom w:val="single" w:sz="4" w:space="0" w:color="C0504D"/>
              <w:right w:val="single" w:sz="4" w:space="0" w:color="C0504D"/>
            </w:tcBorders>
          </w:tcPr>
          <w:p w14:paraId="134D2425"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11705B50" w14:textId="77777777" w:rsidR="000F5C3D" w:rsidRPr="00E51B60" w:rsidRDefault="000F5C3D" w:rsidP="000345EC">
            <w:pPr>
              <w:snapToGrid w:val="0"/>
              <w:spacing w:after="0" w:line="240" w:lineRule="auto"/>
              <w:jc w:val="center"/>
              <w:rPr>
                <w:rFonts w:ascii="Garamond" w:hAnsi="Garamond"/>
              </w:rPr>
            </w:pPr>
          </w:p>
          <w:p w14:paraId="1E6BC49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7182" w:type="dxa"/>
            <w:gridSpan w:val="3"/>
            <w:tcBorders>
              <w:top w:val="single" w:sz="4" w:space="0" w:color="C0504D"/>
              <w:left w:val="single" w:sz="4" w:space="0" w:color="C0504D"/>
              <w:bottom w:val="single" w:sz="4" w:space="0" w:color="C0504D"/>
            </w:tcBorders>
          </w:tcPr>
          <w:p w14:paraId="27607A2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3B3A88E7" w14:textId="77777777" w:rsidR="000F5C3D" w:rsidRPr="00E51B60" w:rsidRDefault="000F5C3D" w:rsidP="00946427">
            <w:pPr>
              <w:pStyle w:val="Akapitzlist"/>
              <w:numPr>
                <w:ilvl w:val="0"/>
                <w:numId w:val="41"/>
              </w:numPr>
              <w:snapToGrid w:val="0"/>
              <w:spacing w:after="0" w:line="240" w:lineRule="auto"/>
              <w:ind w:left="351" w:hanging="351"/>
              <w:jc w:val="both"/>
              <w:rPr>
                <w:rFonts w:ascii="Garamond" w:hAnsi="Garamond"/>
              </w:rPr>
            </w:pPr>
            <w:r w:rsidRPr="00E51B60">
              <w:rPr>
                <w:rFonts w:ascii="Garamond" w:hAnsi="Garamond"/>
              </w:rPr>
              <w:t xml:space="preserve">Do złożonego wniosku załączono wszystkie wymagane dla danej operacji załączniki zgodnie z listą załączników podaną w ogłoszeniu </w:t>
            </w:r>
            <w:r w:rsidRPr="00E51B60">
              <w:rPr>
                <w:rFonts w:ascii="Garamond" w:hAnsi="Garamond"/>
              </w:rPr>
              <w:br/>
              <w:t>o konkursie – 5 pkt.</w:t>
            </w:r>
          </w:p>
          <w:p w14:paraId="4FA2C6E1" w14:textId="77777777" w:rsidR="000F5C3D" w:rsidRPr="00E51B60" w:rsidRDefault="000F5C3D" w:rsidP="00946427">
            <w:pPr>
              <w:pStyle w:val="Akapitzlist"/>
              <w:numPr>
                <w:ilvl w:val="0"/>
                <w:numId w:val="41"/>
              </w:numPr>
              <w:snapToGrid w:val="0"/>
              <w:spacing w:after="0" w:line="240" w:lineRule="auto"/>
              <w:ind w:left="351" w:hanging="351"/>
              <w:jc w:val="both"/>
              <w:rPr>
                <w:rFonts w:ascii="Garamond" w:hAnsi="Garamond"/>
              </w:rPr>
            </w:pPr>
            <w:r w:rsidRPr="00E51B60">
              <w:rPr>
                <w:rFonts w:ascii="Garamond" w:hAnsi="Garamond"/>
              </w:rPr>
              <w:t xml:space="preserve">Do złożonego wniosku nie załączono wszystkich wymaganych dla danej operacji załączników zgodnie z listą załączników podaną </w:t>
            </w:r>
            <w:r w:rsidRPr="00E51B60">
              <w:rPr>
                <w:rFonts w:ascii="Garamond" w:hAnsi="Garamond"/>
              </w:rPr>
              <w:br/>
              <w:t>w ogłoszeniu o konkursie - 0 pkt.</w:t>
            </w:r>
          </w:p>
          <w:p w14:paraId="32B49216" w14:textId="77777777" w:rsidR="00D35F7C" w:rsidRPr="00E51B60" w:rsidRDefault="00D35F7C" w:rsidP="00E322B0">
            <w:pPr>
              <w:snapToGrid w:val="0"/>
              <w:spacing w:after="0" w:line="240" w:lineRule="auto"/>
              <w:jc w:val="both"/>
              <w:rPr>
                <w:rFonts w:ascii="Garamond" w:hAnsi="Garamond"/>
              </w:rPr>
            </w:pPr>
          </w:p>
          <w:p w14:paraId="5455227E" w14:textId="77777777" w:rsidR="00D35F7C" w:rsidRPr="00E51B60" w:rsidRDefault="00BB6CE3" w:rsidP="00E322B0">
            <w:pPr>
              <w:snapToGrid w:val="0"/>
              <w:spacing w:after="0" w:line="240" w:lineRule="auto"/>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684C44BE" w14:textId="77777777" w:rsidTr="000345EC">
        <w:trPr>
          <w:trHeight w:val="253"/>
        </w:trPr>
        <w:tc>
          <w:tcPr>
            <w:tcW w:w="554" w:type="dxa"/>
          </w:tcPr>
          <w:p w14:paraId="1CFCBB94"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775" w:type="dxa"/>
            <w:gridSpan w:val="4"/>
            <w:shd w:val="clear" w:color="auto" w:fill="92CDDC" w:themeFill="accent5" w:themeFillTint="99"/>
            <w:vAlign w:val="center"/>
          </w:tcPr>
          <w:p w14:paraId="26B4CEAB"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wartości wskaźników rezultatu  przyjętych w projekcie na osiągnięcie wskaźników realizacji LSR</w:t>
            </w:r>
          </w:p>
        </w:tc>
        <w:tc>
          <w:tcPr>
            <w:tcW w:w="1181" w:type="dxa"/>
            <w:gridSpan w:val="2"/>
          </w:tcPr>
          <w:p w14:paraId="01694EEA" w14:textId="77777777" w:rsidR="000F5C3D" w:rsidRPr="00E322B0" w:rsidRDefault="000F5C3D" w:rsidP="000345EC">
            <w:pPr>
              <w:snapToGrid w:val="0"/>
              <w:spacing w:after="0" w:line="240" w:lineRule="auto"/>
              <w:jc w:val="center"/>
              <w:rPr>
                <w:rFonts w:ascii="Garamond" w:hAnsi="Garamond"/>
              </w:rPr>
            </w:pPr>
            <w:r w:rsidRPr="00E322B0">
              <w:rPr>
                <w:rFonts w:ascii="Garamond" w:hAnsi="Garamond"/>
              </w:rPr>
              <w:t>Punktacja:  0; 3; 8; 10; 12</w:t>
            </w:r>
          </w:p>
          <w:p w14:paraId="400523DA" w14:textId="77777777" w:rsidR="000F5C3D" w:rsidRPr="00E322B0" w:rsidRDefault="000F5C3D" w:rsidP="000345EC">
            <w:pPr>
              <w:snapToGrid w:val="0"/>
              <w:spacing w:after="0" w:line="240" w:lineRule="auto"/>
              <w:jc w:val="center"/>
              <w:rPr>
                <w:rFonts w:ascii="Garamond" w:hAnsi="Garamond"/>
              </w:rPr>
            </w:pPr>
          </w:p>
          <w:p w14:paraId="203D288E" w14:textId="77777777" w:rsidR="000F5C3D" w:rsidRPr="00E51B60" w:rsidRDefault="000F5C3D" w:rsidP="000345EC">
            <w:pPr>
              <w:snapToGrid w:val="0"/>
              <w:spacing w:after="0" w:line="240" w:lineRule="auto"/>
              <w:jc w:val="center"/>
              <w:rPr>
                <w:rFonts w:ascii="Garamond" w:hAnsi="Garamond"/>
              </w:rPr>
            </w:pPr>
            <w:r w:rsidRPr="00E322B0">
              <w:rPr>
                <w:rFonts w:ascii="Garamond" w:hAnsi="Garamond"/>
              </w:rPr>
              <w:t>Max.12</w:t>
            </w:r>
          </w:p>
        </w:tc>
        <w:tc>
          <w:tcPr>
            <w:tcW w:w="7182" w:type="dxa"/>
            <w:gridSpan w:val="3"/>
          </w:tcPr>
          <w:p w14:paraId="6549A407" w14:textId="77777777" w:rsidR="00FF5936" w:rsidRPr="00E322B0" w:rsidRDefault="000F5C3D" w:rsidP="00E322B0">
            <w:pPr>
              <w:snapToGrid w:val="0"/>
              <w:spacing w:after="0" w:line="240" w:lineRule="auto"/>
              <w:jc w:val="both"/>
              <w:rPr>
                <w:rFonts w:ascii="Garamond" w:hAnsi="Garamond"/>
              </w:rPr>
            </w:pPr>
            <w:r w:rsidRPr="00E51B60">
              <w:rPr>
                <w:rFonts w:ascii="Garamond" w:hAnsi="Garamond"/>
              </w:rPr>
              <w:t>Kryterium jest punktowane jeżeli:</w:t>
            </w:r>
          </w:p>
          <w:p w14:paraId="55269594" w14:textId="77777777" w:rsidR="00FF5936" w:rsidRPr="00E322B0" w:rsidRDefault="000F5C3D" w:rsidP="000345EC">
            <w:pPr>
              <w:snapToGrid w:val="0"/>
              <w:spacing w:after="0" w:line="240" w:lineRule="auto"/>
              <w:jc w:val="both"/>
              <w:rPr>
                <w:rFonts w:ascii="Garamond" w:hAnsi="Garamond"/>
              </w:rPr>
            </w:pPr>
            <w:r w:rsidRPr="00E51B60">
              <w:rPr>
                <w:rFonts w:ascii="Garamond" w:hAnsi="Garamond"/>
              </w:rPr>
              <w:t>Operacja przyczyni się do osiągnięcia wskazanych w LSR wskaźników rezultatu zgodnych z danym przedsięwzięciem i opis powiązania zakresu operacji z wskaźnikami jest uzasadniony we wniosku:</w:t>
            </w:r>
            <w:r w:rsidR="00FF5936" w:rsidRPr="00E322B0">
              <w:rPr>
                <w:rFonts w:ascii="Garamond" w:hAnsi="Garamond"/>
              </w:rPr>
              <w:t xml:space="preserve"> </w:t>
            </w:r>
          </w:p>
          <w:p w14:paraId="44454454" w14:textId="77777777" w:rsidR="000F5C3D" w:rsidRPr="00E51B60" w:rsidRDefault="000F5C3D" w:rsidP="00E322B0">
            <w:pPr>
              <w:pStyle w:val="Akapitzlist"/>
              <w:numPr>
                <w:ilvl w:val="0"/>
                <w:numId w:val="296"/>
              </w:numPr>
              <w:snapToGrid w:val="0"/>
              <w:spacing w:after="0" w:line="240" w:lineRule="auto"/>
              <w:ind w:left="351" w:hanging="351"/>
              <w:jc w:val="both"/>
              <w:rPr>
                <w:rFonts w:ascii="Garamond" w:hAnsi="Garamond"/>
              </w:rPr>
            </w:pPr>
            <w:r w:rsidRPr="00E51B60">
              <w:rPr>
                <w:rFonts w:ascii="Garamond" w:hAnsi="Garamond"/>
              </w:rPr>
              <w:t>Liczba osób korzystających z nowej i zmodernizowanej  infrastruktury</w:t>
            </w:r>
          </w:p>
          <w:p w14:paraId="305B2422" w14:textId="77777777" w:rsidR="00205BFF" w:rsidRPr="00E51B60" w:rsidRDefault="00BF2118" w:rsidP="00FF5936">
            <w:pPr>
              <w:pStyle w:val="Akapitzlist"/>
              <w:numPr>
                <w:ilvl w:val="0"/>
                <w:numId w:val="249"/>
              </w:numPr>
              <w:snapToGrid w:val="0"/>
              <w:spacing w:after="0" w:line="240" w:lineRule="auto"/>
              <w:ind w:left="493" w:hanging="425"/>
              <w:jc w:val="both"/>
              <w:rPr>
                <w:rFonts w:ascii="Garamond" w:hAnsi="Garamond"/>
              </w:rPr>
            </w:pPr>
            <w:r w:rsidRPr="00E322B0">
              <w:rPr>
                <w:rFonts w:ascii="Garamond" w:hAnsi="Garamond"/>
              </w:rPr>
              <w:t>do</w:t>
            </w:r>
            <w:r w:rsidR="00205BFF" w:rsidRPr="00E51B60">
              <w:rPr>
                <w:rFonts w:ascii="Garamond" w:hAnsi="Garamond"/>
              </w:rPr>
              <w:t xml:space="preserve"> </w:t>
            </w:r>
            <w:r w:rsidR="00F8475B" w:rsidRPr="00E51B60">
              <w:rPr>
                <w:rFonts w:ascii="Garamond" w:hAnsi="Garamond"/>
              </w:rPr>
              <w:t>500</w:t>
            </w:r>
            <w:r w:rsidR="00205BFF" w:rsidRPr="00E51B60">
              <w:rPr>
                <w:rFonts w:ascii="Garamond" w:hAnsi="Garamond"/>
              </w:rPr>
              <w:t xml:space="preserve"> - 0 pkt</w:t>
            </w:r>
          </w:p>
          <w:p w14:paraId="3385E91F" w14:textId="77777777" w:rsidR="000F5C3D" w:rsidRPr="00E51B60" w:rsidRDefault="00464960" w:rsidP="00FF5936">
            <w:pPr>
              <w:pStyle w:val="Akapitzlist"/>
              <w:numPr>
                <w:ilvl w:val="0"/>
                <w:numId w:val="249"/>
              </w:numPr>
              <w:snapToGrid w:val="0"/>
              <w:spacing w:after="0" w:line="240" w:lineRule="auto"/>
              <w:ind w:left="493" w:hanging="425"/>
              <w:jc w:val="both"/>
              <w:rPr>
                <w:rFonts w:ascii="Garamond" w:hAnsi="Garamond"/>
              </w:rPr>
            </w:pPr>
            <w:r w:rsidRPr="00E322B0">
              <w:rPr>
                <w:rFonts w:ascii="Garamond" w:hAnsi="Garamond"/>
              </w:rPr>
              <w:t xml:space="preserve">od </w:t>
            </w:r>
            <w:r w:rsidR="00F8475B" w:rsidRPr="00E51B60">
              <w:rPr>
                <w:rFonts w:ascii="Garamond" w:hAnsi="Garamond"/>
              </w:rPr>
              <w:t xml:space="preserve">501 </w:t>
            </w:r>
            <w:r w:rsidRPr="00E322B0">
              <w:rPr>
                <w:rFonts w:ascii="Garamond" w:hAnsi="Garamond"/>
              </w:rPr>
              <w:t>–</w:t>
            </w:r>
            <w:r w:rsidR="00205BFF" w:rsidRPr="00E51B60">
              <w:rPr>
                <w:rFonts w:ascii="Garamond" w:hAnsi="Garamond"/>
              </w:rPr>
              <w:t xml:space="preserve"> </w:t>
            </w:r>
            <w:r w:rsidRPr="00E322B0">
              <w:rPr>
                <w:rFonts w:ascii="Garamond" w:hAnsi="Garamond"/>
              </w:rPr>
              <w:t xml:space="preserve">do </w:t>
            </w:r>
            <w:r w:rsidR="000F5C3D" w:rsidRPr="00E51B60">
              <w:rPr>
                <w:rFonts w:ascii="Garamond" w:hAnsi="Garamond"/>
              </w:rPr>
              <w:t>1000 odbiorców – 3 pkt,</w:t>
            </w:r>
          </w:p>
          <w:p w14:paraId="334D09A7" w14:textId="77777777" w:rsidR="000F5C3D" w:rsidRPr="00E51B60" w:rsidRDefault="00464960" w:rsidP="00FF5936">
            <w:pPr>
              <w:pStyle w:val="Akapitzlist"/>
              <w:numPr>
                <w:ilvl w:val="0"/>
                <w:numId w:val="249"/>
              </w:numPr>
              <w:snapToGrid w:val="0"/>
              <w:spacing w:after="0" w:line="240" w:lineRule="auto"/>
              <w:ind w:left="493" w:hanging="425"/>
              <w:jc w:val="both"/>
              <w:rPr>
                <w:rFonts w:ascii="Garamond" w:hAnsi="Garamond"/>
              </w:rPr>
            </w:pPr>
            <w:r w:rsidRPr="00E322B0">
              <w:rPr>
                <w:rFonts w:ascii="Garamond" w:hAnsi="Garamond"/>
              </w:rPr>
              <w:t xml:space="preserve">od </w:t>
            </w:r>
            <w:r w:rsidR="000F5C3D" w:rsidRPr="00E51B60">
              <w:rPr>
                <w:rFonts w:ascii="Garamond" w:hAnsi="Garamond"/>
              </w:rPr>
              <w:t xml:space="preserve">1001 – </w:t>
            </w:r>
            <w:r w:rsidRPr="00E322B0">
              <w:rPr>
                <w:rFonts w:ascii="Garamond" w:hAnsi="Garamond"/>
              </w:rPr>
              <w:t xml:space="preserve">do </w:t>
            </w:r>
            <w:r w:rsidR="000F5C3D" w:rsidRPr="00E51B60">
              <w:rPr>
                <w:rFonts w:ascii="Garamond" w:hAnsi="Garamond"/>
              </w:rPr>
              <w:t>2000 odbiorców  - 8 pkt,</w:t>
            </w:r>
          </w:p>
          <w:p w14:paraId="2D7818C5" w14:textId="77777777" w:rsidR="00464960" w:rsidRPr="00E51B60" w:rsidRDefault="00464960" w:rsidP="00FF5936">
            <w:pPr>
              <w:pStyle w:val="Akapitzlist"/>
              <w:numPr>
                <w:ilvl w:val="0"/>
                <w:numId w:val="249"/>
              </w:numPr>
              <w:snapToGrid w:val="0"/>
              <w:spacing w:after="0" w:line="240" w:lineRule="auto"/>
              <w:ind w:left="493" w:hanging="425"/>
              <w:jc w:val="both"/>
              <w:rPr>
                <w:rFonts w:ascii="Garamond" w:hAnsi="Garamond"/>
              </w:rPr>
            </w:pPr>
            <w:r w:rsidRPr="00E322B0">
              <w:rPr>
                <w:rFonts w:ascii="Garamond" w:hAnsi="Garamond"/>
              </w:rPr>
              <w:t xml:space="preserve">od </w:t>
            </w:r>
            <w:r w:rsidR="000F5C3D" w:rsidRPr="00E51B60">
              <w:rPr>
                <w:rFonts w:ascii="Garamond" w:hAnsi="Garamond"/>
              </w:rPr>
              <w:t xml:space="preserve">2001 – </w:t>
            </w:r>
            <w:r w:rsidRPr="00E322B0">
              <w:rPr>
                <w:rFonts w:ascii="Garamond" w:hAnsi="Garamond"/>
              </w:rPr>
              <w:t xml:space="preserve">do </w:t>
            </w:r>
            <w:r w:rsidR="000F5C3D" w:rsidRPr="00E51B60">
              <w:rPr>
                <w:rFonts w:ascii="Garamond" w:hAnsi="Garamond"/>
              </w:rPr>
              <w:t>5000 odbiorców – 10 pkt,</w:t>
            </w:r>
          </w:p>
          <w:p w14:paraId="735B13E2" w14:textId="77777777" w:rsidR="004053E5" w:rsidRPr="00E322B0" w:rsidRDefault="00224FD0">
            <w:pPr>
              <w:pStyle w:val="Akapitzlist"/>
              <w:numPr>
                <w:ilvl w:val="0"/>
                <w:numId w:val="249"/>
              </w:numPr>
              <w:snapToGrid w:val="0"/>
              <w:spacing w:after="0" w:line="240" w:lineRule="auto"/>
              <w:ind w:left="493" w:hanging="425"/>
              <w:jc w:val="both"/>
            </w:pPr>
            <w:r w:rsidRPr="00E322B0">
              <w:rPr>
                <w:rFonts w:ascii="Garamond" w:hAnsi="Garamond"/>
              </w:rPr>
              <w:t>od</w:t>
            </w:r>
            <w:r w:rsidR="000F5C3D" w:rsidRPr="00E51B60">
              <w:rPr>
                <w:rFonts w:ascii="Garamond" w:hAnsi="Garamond"/>
              </w:rPr>
              <w:t xml:space="preserve"> 5001 odbiorców 12 pkt.</w:t>
            </w:r>
          </w:p>
          <w:p w14:paraId="0816A889" w14:textId="77777777" w:rsidR="000F5C3D" w:rsidRPr="00E322B0" w:rsidRDefault="004053E5" w:rsidP="00E322B0">
            <w:pPr>
              <w:pStyle w:val="Akapitzlist"/>
              <w:numPr>
                <w:ilvl w:val="0"/>
                <w:numId w:val="296"/>
              </w:numPr>
              <w:snapToGrid w:val="0"/>
              <w:spacing w:after="0" w:line="240" w:lineRule="auto"/>
              <w:ind w:left="351" w:hanging="351"/>
              <w:jc w:val="both"/>
              <w:rPr>
                <w:rFonts w:ascii="Garamond" w:hAnsi="Garamond"/>
              </w:rPr>
            </w:pPr>
            <w:r w:rsidRPr="00E322B0">
              <w:rPr>
                <w:rFonts w:ascii="Garamond" w:hAnsi="Garamond"/>
              </w:rPr>
              <w:t>Brak zgodności z założeniami i wskaźnikami rezultatu lub nie wykazano wskaźników – 0 pkt.</w:t>
            </w:r>
          </w:p>
        </w:tc>
      </w:tr>
      <w:tr w:rsidR="00563DDE" w:rsidRPr="00E51B60" w14:paraId="0A698BF3" w14:textId="77777777" w:rsidTr="000345EC">
        <w:trPr>
          <w:trHeight w:val="253"/>
        </w:trPr>
        <w:tc>
          <w:tcPr>
            <w:tcW w:w="554" w:type="dxa"/>
          </w:tcPr>
          <w:p w14:paraId="50F616F9"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4.</w:t>
            </w:r>
          </w:p>
        </w:tc>
        <w:tc>
          <w:tcPr>
            <w:tcW w:w="1775" w:type="dxa"/>
            <w:gridSpan w:val="4"/>
            <w:shd w:val="clear" w:color="auto" w:fill="92CDDC" w:themeFill="accent5" w:themeFillTint="99"/>
            <w:vAlign w:val="center"/>
          </w:tcPr>
          <w:p w14:paraId="0BDC222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181" w:type="dxa"/>
            <w:gridSpan w:val="2"/>
          </w:tcPr>
          <w:p w14:paraId="171707E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69966182" w14:textId="77777777" w:rsidR="000F5C3D" w:rsidRPr="00E51B60" w:rsidRDefault="000F5C3D" w:rsidP="000345EC">
            <w:pPr>
              <w:snapToGrid w:val="0"/>
              <w:spacing w:after="0" w:line="240" w:lineRule="auto"/>
              <w:jc w:val="center"/>
              <w:rPr>
                <w:rFonts w:ascii="Garamond" w:hAnsi="Garamond"/>
              </w:rPr>
            </w:pPr>
          </w:p>
          <w:p w14:paraId="4927B475"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7182" w:type="dxa"/>
            <w:gridSpan w:val="3"/>
          </w:tcPr>
          <w:p w14:paraId="1342CC7D" w14:textId="77777777" w:rsidR="00A82811" w:rsidRPr="00E322B0" w:rsidRDefault="00A82811" w:rsidP="00A82811">
            <w:pPr>
              <w:snapToGrid w:val="0"/>
              <w:spacing w:after="0" w:line="240" w:lineRule="auto"/>
              <w:jc w:val="both"/>
              <w:rPr>
                <w:rFonts w:ascii="Garamond" w:hAnsi="Garamond"/>
              </w:rPr>
            </w:pPr>
            <w:r w:rsidRPr="00E322B0">
              <w:rPr>
                <w:rFonts w:ascii="Garamond" w:hAnsi="Garamond"/>
              </w:rPr>
              <w:t>Kryterium jest punktowane jeżeli:</w:t>
            </w:r>
          </w:p>
          <w:p w14:paraId="04ABA50A" w14:textId="77777777" w:rsidR="00A82811" w:rsidRPr="00E51B60" w:rsidRDefault="00A82811" w:rsidP="00A82811">
            <w:pPr>
              <w:snapToGrid w:val="0"/>
              <w:spacing w:after="0" w:line="240" w:lineRule="auto"/>
              <w:jc w:val="both"/>
              <w:rPr>
                <w:rFonts w:ascii="Garamond" w:hAnsi="Garamond"/>
              </w:rPr>
            </w:pPr>
            <w:r w:rsidRPr="00E322B0">
              <w:rPr>
                <w:rFonts w:ascii="Garamond" w:hAnsi="Garamond"/>
              </w:rPr>
              <w:t xml:space="preserve">1. zadeklarowano sposób informowania społeczności o realizacji operacji ze środków pozyskanych w ramach Lokalnej Strategii 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w:t>
            </w:r>
            <w:r w:rsidRPr="00E51B60">
              <w:rPr>
                <w:rFonts w:ascii="Garamond" w:hAnsi="Garamond"/>
              </w:rPr>
              <w:t>dla P</w:t>
            </w:r>
            <w:r w:rsidR="00E13477" w:rsidRPr="00E51B60">
              <w:rPr>
                <w:rFonts w:ascii="Garamond" w:hAnsi="Garamond"/>
              </w:rPr>
              <w:t>O RYBY</w:t>
            </w:r>
            <w:r w:rsidRPr="00E51B60">
              <w:rPr>
                <w:rFonts w:ascii="Garamond" w:hAnsi="Garamond"/>
              </w:rPr>
              <w:t xml:space="preserve"> 2014-2020 oraz zakładać będzie informowanie o realizacji operacji ze środków pozyskanych w ramach Lokalnej Strategii Rozwoju 2014-2020 Stowarzyszenia PLGR – 5 pkt.</w:t>
            </w:r>
          </w:p>
          <w:p w14:paraId="47E72B00" w14:textId="77777777" w:rsidR="000F5C3D" w:rsidRPr="00E51B60" w:rsidRDefault="00A82811" w:rsidP="00E322B0">
            <w:pPr>
              <w:jc w:val="both"/>
              <w:rPr>
                <w:bCs/>
              </w:rPr>
            </w:pPr>
            <w:r w:rsidRPr="00E322B0">
              <w:rPr>
                <w:rFonts w:ascii="Garamond" w:hAnsi="Garamond"/>
              </w:rPr>
              <w:t>2. Brak informacji o sposobie promocji  realizacji operacji ze środków pozyskanych w ramach Lokalnej Strategii Rozwoju 2014-2020 Stowarzyszenia PLGR - 0 pkt.</w:t>
            </w:r>
          </w:p>
        </w:tc>
      </w:tr>
      <w:tr w:rsidR="00563DDE" w:rsidRPr="00E51B60" w14:paraId="06686562" w14:textId="77777777" w:rsidTr="000345EC">
        <w:trPr>
          <w:trHeight w:val="253"/>
        </w:trPr>
        <w:tc>
          <w:tcPr>
            <w:tcW w:w="554" w:type="dxa"/>
            <w:tcBorders>
              <w:top w:val="single" w:sz="4" w:space="0" w:color="C0504D"/>
              <w:bottom w:val="single" w:sz="4" w:space="0" w:color="C0504D"/>
              <w:right w:val="single" w:sz="4" w:space="0" w:color="C0504D"/>
            </w:tcBorders>
          </w:tcPr>
          <w:p w14:paraId="0E2AA0CD"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5.</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1467A2C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181" w:type="dxa"/>
            <w:gridSpan w:val="2"/>
            <w:tcBorders>
              <w:top w:val="single" w:sz="4" w:space="0" w:color="C0504D"/>
              <w:left w:val="single" w:sz="4" w:space="0" w:color="C0504D"/>
              <w:bottom w:val="single" w:sz="4" w:space="0" w:color="C0504D"/>
              <w:right w:val="single" w:sz="4" w:space="0" w:color="C0504D"/>
            </w:tcBorders>
          </w:tcPr>
          <w:p w14:paraId="66DD7381"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14:paraId="58A4FE51" w14:textId="77777777" w:rsidR="000F5C3D" w:rsidRPr="00E51B60" w:rsidRDefault="000F5C3D" w:rsidP="000345EC">
            <w:pPr>
              <w:snapToGrid w:val="0"/>
              <w:spacing w:after="0" w:line="240" w:lineRule="auto"/>
              <w:jc w:val="center"/>
              <w:rPr>
                <w:rFonts w:ascii="Garamond" w:hAnsi="Garamond"/>
              </w:rPr>
            </w:pPr>
          </w:p>
          <w:p w14:paraId="4CBD5D31"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lastRenderedPageBreak/>
              <w:t>Max 10</w:t>
            </w:r>
          </w:p>
        </w:tc>
        <w:tc>
          <w:tcPr>
            <w:tcW w:w="7182" w:type="dxa"/>
            <w:gridSpan w:val="3"/>
            <w:tcBorders>
              <w:top w:val="single" w:sz="4" w:space="0" w:color="C0504D"/>
              <w:left w:val="single" w:sz="4" w:space="0" w:color="C0504D"/>
              <w:bottom w:val="single" w:sz="4" w:space="0" w:color="C0504D"/>
            </w:tcBorders>
          </w:tcPr>
          <w:p w14:paraId="17ACECA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lastRenderedPageBreak/>
              <w:t>Kryterium jest punktowane jeżeli :</w:t>
            </w:r>
          </w:p>
          <w:p w14:paraId="5FFEAF6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489D1216" w14:textId="77777777" w:rsidR="000F5C3D" w:rsidRPr="00E51B60" w:rsidRDefault="000F5C3D" w:rsidP="00AA3947">
            <w:pPr>
              <w:pStyle w:val="Akapitzlist"/>
              <w:numPr>
                <w:ilvl w:val="1"/>
                <w:numId w:val="253"/>
              </w:numPr>
              <w:snapToGrid w:val="0"/>
              <w:spacing w:after="0" w:line="240" w:lineRule="auto"/>
              <w:ind w:left="351" w:hanging="351"/>
              <w:jc w:val="both"/>
              <w:rPr>
                <w:rFonts w:ascii="Garamond" w:hAnsi="Garamond"/>
              </w:rPr>
            </w:pPr>
            <w:r w:rsidRPr="00E51B60">
              <w:rPr>
                <w:rFonts w:ascii="Garamond" w:hAnsi="Garamond"/>
              </w:rPr>
              <w:t>do 100 000,00  PLN - 10 pkt,</w:t>
            </w:r>
          </w:p>
          <w:p w14:paraId="4CCBAAE3" w14:textId="77777777" w:rsidR="000F5C3D" w:rsidRPr="00E51B60" w:rsidRDefault="000F5C3D" w:rsidP="00AA3947">
            <w:pPr>
              <w:pStyle w:val="Akapitzlist"/>
              <w:numPr>
                <w:ilvl w:val="1"/>
                <w:numId w:val="253"/>
              </w:numPr>
              <w:snapToGrid w:val="0"/>
              <w:spacing w:after="0" w:line="240" w:lineRule="auto"/>
              <w:ind w:left="351" w:hanging="351"/>
              <w:jc w:val="both"/>
              <w:rPr>
                <w:rFonts w:ascii="Garamond" w:hAnsi="Garamond"/>
              </w:rPr>
            </w:pPr>
            <w:r w:rsidRPr="00E51B60">
              <w:rPr>
                <w:rFonts w:ascii="Garamond" w:hAnsi="Garamond"/>
              </w:rPr>
              <w:lastRenderedPageBreak/>
              <w:t>od 100 000,01 do 200 000,00 PLN - 5 pkt,</w:t>
            </w:r>
          </w:p>
          <w:p w14:paraId="3C679896" w14:textId="77777777" w:rsidR="000F5C3D" w:rsidRPr="00E51B60" w:rsidRDefault="000F5C3D" w:rsidP="00AA3947">
            <w:pPr>
              <w:pStyle w:val="Akapitzlist"/>
              <w:numPr>
                <w:ilvl w:val="1"/>
                <w:numId w:val="253"/>
              </w:numPr>
              <w:snapToGrid w:val="0"/>
              <w:spacing w:after="0" w:line="240" w:lineRule="auto"/>
              <w:ind w:left="351" w:hanging="351"/>
              <w:jc w:val="both"/>
              <w:rPr>
                <w:rFonts w:ascii="Garamond" w:hAnsi="Garamond"/>
              </w:rPr>
            </w:pPr>
            <w:r w:rsidRPr="00E51B60">
              <w:rPr>
                <w:rFonts w:ascii="Garamond" w:hAnsi="Garamond"/>
              </w:rPr>
              <w:t>od 200 000,01 do 250 000,00 PLN - 3 pkt.</w:t>
            </w:r>
          </w:p>
          <w:p w14:paraId="6D558F53" w14:textId="77777777" w:rsidR="000F5C3D" w:rsidRPr="00E51B60" w:rsidRDefault="000F5C3D" w:rsidP="00AA3947">
            <w:pPr>
              <w:pStyle w:val="Akapitzlist"/>
              <w:numPr>
                <w:ilvl w:val="1"/>
                <w:numId w:val="253"/>
              </w:numPr>
              <w:snapToGrid w:val="0"/>
              <w:spacing w:after="0" w:line="240" w:lineRule="auto"/>
              <w:ind w:left="351" w:hanging="351"/>
              <w:jc w:val="both"/>
              <w:rPr>
                <w:rFonts w:ascii="Garamond" w:hAnsi="Garamond"/>
              </w:rPr>
            </w:pPr>
            <w:r w:rsidRPr="00E51B60">
              <w:rPr>
                <w:rFonts w:ascii="Garamond" w:hAnsi="Garamond"/>
              </w:rPr>
              <w:t>powyżej 250 000,00 PLN – 0 pkt.</w:t>
            </w:r>
          </w:p>
        </w:tc>
      </w:tr>
      <w:tr w:rsidR="00563DDE" w:rsidRPr="00E51B60" w14:paraId="0DB5FFC3" w14:textId="77777777" w:rsidTr="000345EC">
        <w:trPr>
          <w:trHeight w:val="253"/>
        </w:trPr>
        <w:tc>
          <w:tcPr>
            <w:tcW w:w="554" w:type="dxa"/>
            <w:tcBorders>
              <w:top w:val="single" w:sz="4" w:space="0" w:color="C0504D"/>
              <w:bottom w:val="single" w:sz="4" w:space="0" w:color="C0504D"/>
              <w:right w:val="single" w:sz="4" w:space="0" w:color="C0504D"/>
            </w:tcBorders>
          </w:tcPr>
          <w:p w14:paraId="6E060863"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lastRenderedPageBreak/>
              <w:t>6.</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87CA91C"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Liczba składanych wniosków w odpowiedzi na dany konkurs</w:t>
            </w:r>
          </w:p>
        </w:tc>
        <w:tc>
          <w:tcPr>
            <w:tcW w:w="1181" w:type="dxa"/>
            <w:gridSpan w:val="2"/>
            <w:tcBorders>
              <w:top w:val="single" w:sz="4" w:space="0" w:color="C0504D"/>
              <w:left w:val="single" w:sz="4" w:space="0" w:color="C0504D"/>
              <w:bottom w:val="single" w:sz="4" w:space="0" w:color="C0504D"/>
              <w:right w:val="single" w:sz="4" w:space="0" w:color="C0504D"/>
            </w:tcBorders>
          </w:tcPr>
          <w:p w14:paraId="61708DC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35FC202D" w14:textId="77777777" w:rsidR="000F5C3D" w:rsidRPr="00E51B60" w:rsidRDefault="000F5C3D" w:rsidP="000345EC">
            <w:pPr>
              <w:snapToGrid w:val="0"/>
              <w:spacing w:after="0" w:line="240" w:lineRule="auto"/>
              <w:jc w:val="center"/>
              <w:rPr>
                <w:rFonts w:ascii="Garamond" w:hAnsi="Garamond"/>
              </w:rPr>
            </w:pPr>
          </w:p>
          <w:p w14:paraId="246B351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7182" w:type="dxa"/>
            <w:gridSpan w:val="3"/>
            <w:tcBorders>
              <w:top w:val="single" w:sz="4" w:space="0" w:color="C0504D"/>
              <w:left w:val="single" w:sz="4" w:space="0" w:color="C0504D"/>
              <w:bottom w:val="single" w:sz="4" w:space="0" w:color="C0504D"/>
            </w:tcBorders>
          </w:tcPr>
          <w:p w14:paraId="3FE1806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4908250B"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1. Wnioskodawca składa 1 wniosek o dofinansowanie w ramach danego konkursu - 5 pkt.</w:t>
            </w:r>
          </w:p>
          <w:p w14:paraId="5881FC3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2. Wnioskodawca składa więcej niż 1 wniosek o dofinansowanie w ramach danego konkursu – 0 pkt.</w:t>
            </w:r>
          </w:p>
        </w:tc>
      </w:tr>
      <w:tr w:rsidR="00563DDE" w:rsidRPr="00E51B60" w14:paraId="4CF486EF" w14:textId="77777777" w:rsidTr="000345EC">
        <w:trPr>
          <w:trHeight w:val="253"/>
        </w:trPr>
        <w:tc>
          <w:tcPr>
            <w:tcW w:w="554" w:type="dxa"/>
          </w:tcPr>
          <w:p w14:paraId="1A218248"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7.</w:t>
            </w:r>
          </w:p>
        </w:tc>
        <w:tc>
          <w:tcPr>
            <w:tcW w:w="1775" w:type="dxa"/>
            <w:gridSpan w:val="4"/>
            <w:shd w:val="clear" w:color="auto" w:fill="92CDDC" w:themeFill="accent5" w:themeFillTint="99"/>
            <w:vAlign w:val="center"/>
          </w:tcPr>
          <w:p w14:paraId="128FBE9A"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Zasięg oddziaływania</w:t>
            </w:r>
          </w:p>
        </w:tc>
        <w:tc>
          <w:tcPr>
            <w:tcW w:w="1181" w:type="dxa"/>
            <w:gridSpan w:val="2"/>
          </w:tcPr>
          <w:p w14:paraId="2F8FE77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2; 5</w:t>
            </w:r>
          </w:p>
          <w:p w14:paraId="3EB0CCE7" w14:textId="77777777" w:rsidR="000F5C3D" w:rsidRPr="00E51B60" w:rsidRDefault="000F5C3D" w:rsidP="000345EC">
            <w:pPr>
              <w:snapToGrid w:val="0"/>
              <w:spacing w:after="0" w:line="240" w:lineRule="auto"/>
              <w:jc w:val="center"/>
              <w:rPr>
                <w:rFonts w:ascii="Garamond" w:hAnsi="Garamond"/>
              </w:rPr>
            </w:pPr>
          </w:p>
          <w:p w14:paraId="1FB184A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7182" w:type="dxa"/>
            <w:gridSpan w:val="3"/>
          </w:tcPr>
          <w:p w14:paraId="7839A54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Kryterium jest punktowane jeżeli: </w:t>
            </w:r>
          </w:p>
          <w:p w14:paraId="56863C4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Inwestycja realizowana na terenie wykraczających poza obszar 1 gminy </w:t>
            </w:r>
            <w:r w:rsidRPr="00E51B60">
              <w:rPr>
                <w:rFonts w:ascii="Garamond" w:hAnsi="Garamond"/>
              </w:rPr>
              <w:br/>
              <w:t>na obszarze PLGR.</w:t>
            </w:r>
          </w:p>
          <w:p w14:paraId="76C36581" w14:textId="77777777" w:rsidR="000F5C3D" w:rsidRPr="00E51B60" w:rsidRDefault="000F5C3D" w:rsidP="00AA3947">
            <w:pPr>
              <w:pStyle w:val="Akapitzlist"/>
              <w:numPr>
                <w:ilvl w:val="0"/>
                <w:numId w:val="250"/>
              </w:numPr>
              <w:snapToGrid w:val="0"/>
              <w:spacing w:after="0" w:line="240" w:lineRule="auto"/>
              <w:ind w:left="351" w:hanging="393"/>
              <w:jc w:val="both"/>
              <w:rPr>
                <w:rFonts w:ascii="Garamond" w:hAnsi="Garamond"/>
              </w:rPr>
            </w:pPr>
            <w:r w:rsidRPr="00E51B60">
              <w:rPr>
                <w:rFonts w:ascii="Garamond" w:hAnsi="Garamond"/>
              </w:rPr>
              <w:t>Inwestycja realizowana jest na obszarze co najmniej 3 gmin PLGR – 5 pkt.</w:t>
            </w:r>
          </w:p>
          <w:p w14:paraId="4119ED6A" w14:textId="77777777" w:rsidR="000F5C3D" w:rsidRPr="00E51B60" w:rsidRDefault="000F5C3D" w:rsidP="00AA3947">
            <w:pPr>
              <w:pStyle w:val="Akapitzlist"/>
              <w:numPr>
                <w:ilvl w:val="0"/>
                <w:numId w:val="250"/>
              </w:numPr>
              <w:snapToGrid w:val="0"/>
              <w:spacing w:after="0" w:line="240" w:lineRule="auto"/>
              <w:ind w:left="351" w:hanging="393"/>
              <w:jc w:val="both"/>
              <w:rPr>
                <w:rFonts w:ascii="Garamond" w:hAnsi="Garamond"/>
              </w:rPr>
            </w:pPr>
            <w:r w:rsidRPr="00E51B60">
              <w:rPr>
                <w:rFonts w:ascii="Garamond" w:hAnsi="Garamond"/>
              </w:rPr>
              <w:t>Inwestycja realizowana jest na obszarze co najmniej 2 gmin PLGR – 2 pkt.</w:t>
            </w:r>
          </w:p>
          <w:p w14:paraId="1AB5D68C" w14:textId="77777777" w:rsidR="000F5C3D" w:rsidRPr="00E51B60" w:rsidRDefault="000F5C3D" w:rsidP="00AA3947">
            <w:pPr>
              <w:pStyle w:val="Akapitzlist"/>
              <w:numPr>
                <w:ilvl w:val="0"/>
                <w:numId w:val="250"/>
              </w:numPr>
              <w:snapToGrid w:val="0"/>
              <w:spacing w:after="0" w:line="240" w:lineRule="auto"/>
              <w:ind w:left="351" w:hanging="393"/>
              <w:jc w:val="both"/>
              <w:rPr>
                <w:rFonts w:ascii="Garamond" w:hAnsi="Garamond"/>
              </w:rPr>
            </w:pPr>
            <w:r w:rsidRPr="00E51B60">
              <w:rPr>
                <w:rFonts w:ascii="Garamond" w:hAnsi="Garamond"/>
              </w:rPr>
              <w:t>Inwestycja realizowana jest na obszarze 1 gminy z obszaru PLGR – 0 pkt.</w:t>
            </w:r>
          </w:p>
        </w:tc>
      </w:tr>
      <w:tr w:rsidR="00563DDE" w:rsidRPr="00E51B60" w14:paraId="2387F196" w14:textId="77777777" w:rsidTr="000345EC">
        <w:trPr>
          <w:trHeight w:val="253"/>
        </w:trPr>
        <w:tc>
          <w:tcPr>
            <w:tcW w:w="10692" w:type="dxa"/>
            <w:gridSpan w:val="10"/>
          </w:tcPr>
          <w:p w14:paraId="5BE96301" w14:textId="77777777"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14:paraId="52B0E87A" w14:textId="77777777" w:rsidTr="000345EC">
        <w:trPr>
          <w:trHeight w:val="920"/>
        </w:trPr>
        <w:tc>
          <w:tcPr>
            <w:tcW w:w="554" w:type="dxa"/>
          </w:tcPr>
          <w:p w14:paraId="314BC143"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8.</w:t>
            </w:r>
          </w:p>
        </w:tc>
        <w:tc>
          <w:tcPr>
            <w:tcW w:w="1775" w:type="dxa"/>
            <w:gridSpan w:val="4"/>
            <w:shd w:val="clear" w:color="auto" w:fill="92CDDC" w:themeFill="accent5" w:themeFillTint="99"/>
            <w:vAlign w:val="center"/>
          </w:tcPr>
          <w:p w14:paraId="424202E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181" w:type="dxa"/>
            <w:gridSpan w:val="2"/>
          </w:tcPr>
          <w:p w14:paraId="7976306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4; 8</w:t>
            </w:r>
          </w:p>
          <w:p w14:paraId="462BF37A" w14:textId="77777777" w:rsidR="000F5C3D" w:rsidRPr="00E51B60" w:rsidRDefault="000F5C3D" w:rsidP="000345EC">
            <w:pPr>
              <w:snapToGrid w:val="0"/>
              <w:spacing w:after="0" w:line="240" w:lineRule="auto"/>
              <w:jc w:val="center"/>
              <w:rPr>
                <w:rFonts w:ascii="Garamond" w:hAnsi="Garamond"/>
              </w:rPr>
            </w:pPr>
          </w:p>
          <w:p w14:paraId="1F28662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8</w:t>
            </w:r>
          </w:p>
        </w:tc>
        <w:tc>
          <w:tcPr>
            <w:tcW w:w="7182" w:type="dxa"/>
            <w:gridSpan w:val="3"/>
          </w:tcPr>
          <w:p w14:paraId="6BE420B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29C8D771" w14:textId="77777777" w:rsidR="000F5C3D" w:rsidRPr="00E51B60" w:rsidRDefault="000F5C3D" w:rsidP="004053E5">
            <w:pPr>
              <w:pStyle w:val="Akapitzlist"/>
              <w:numPr>
                <w:ilvl w:val="0"/>
                <w:numId w:val="260"/>
              </w:numPr>
              <w:snapToGrid w:val="0"/>
              <w:spacing w:after="0" w:line="240" w:lineRule="auto"/>
              <w:ind w:left="210" w:hanging="284"/>
              <w:rPr>
                <w:rFonts w:ascii="Garamond" w:hAnsi="Garamond"/>
              </w:rPr>
            </w:pPr>
            <w:r w:rsidRPr="00E51B60">
              <w:rPr>
                <w:rFonts w:ascii="Garamond" w:hAnsi="Garamond"/>
              </w:rPr>
              <w:t xml:space="preserve">Wnioskowana operacja spełnia co najmniej jedno z kryteriów innowacyjności. </w:t>
            </w:r>
          </w:p>
          <w:p w14:paraId="18FDC95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5B22E148" w14:textId="77777777" w:rsidR="000F5C3D" w:rsidRPr="00E51B60" w:rsidRDefault="000F5C3D" w:rsidP="00AA3947">
            <w:pPr>
              <w:pStyle w:val="Akapitzlist"/>
              <w:numPr>
                <w:ilvl w:val="0"/>
                <w:numId w:val="254"/>
              </w:numPr>
              <w:snapToGrid w:val="0"/>
              <w:spacing w:after="0" w:line="240" w:lineRule="auto"/>
              <w:ind w:left="351" w:hanging="283"/>
              <w:jc w:val="both"/>
              <w:rPr>
                <w:rFonts w:ascii="Garamond" w:hAnsi="Garamond"/>
              </w:rPr>
            </w:pPr>
            <w:r w:rsidRPr="00E51B60">
              <w:rPr>
                <w:rFonts w:ascii="Garamond" w:hAnsi="Garamond"/>
              </w:rPr>
              <w:t>zastosowaniu nowych sposobów organizacji lub zarządzania, wcześniej niestosowanych na obszarze objętym LSR,</w:t>
            </w:r>
          </w:p>
          <w:p w14:paraId="64296198" w14:textId="77777777" w:rsidR="000F5C3D" w:rsidRPr="00E51B60" w:rsidRDefault="000F5C3D" w:rsidP="00AA3947">
            <w:pPr>
              <w:pStyle w:val="Akapitzlist"/>
              <w:numPr>
                <w:ilvl w:val="0"/>
                <w:numId w:val="254"/>
              </w:numPr>
              <w:snapToGrid w:val="0"/>
              <w:spacing w:after="0" w:line="240" w:lineRule="auto"/>
              <w:ind w:left="351" w:hanging="283"/>
              <w:jc w:val="both"/>
              <w:rPr>
                <w:rFonts w:ascii="Garamond" w:hAnsi="Garamond"/>
              </w:rPr>
            </w:pPr>
            <w:r w:rsidRPr="00E51B60">
              <w:rPr>
                <w:rFonts w:ascii="Garamond" w:hAnsi="Garamond"/>
              </w:rPr>
              <w:t xml:space="preserve">zastosowaniu nowych technologii wytwarzania, </w:t>
            </w:r>
          </w:p>
          <w:p w14:paraId="2291E747" w14:textId="77777777" w:rsidR="000F5C3D" w:rsidRPr="00E51B60" w:rsidRDefault="000F5C3D" w:rsidP="00AA3947">
            <w:pPr>
              <w:pStyle w:val="Akapitzlist"/>
              <w:numPr>
                <w:ilvl w:val="0"/>
                <w:numId w:val="254"/>
              </w:numPr>
              <w:snapToGrid w:val="0"/>
              <w:spacing w:after="0" w:line="240" w:lineRule="auto"/>
              <w:ind w:left="351" w:hanging="283"/>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52624737" w14:textId="77777777" w:rsidR="000F5C3D" w:rsidRPr="00E51B60" w:rsidRDefault="000F5C3D" w:rsidP="00AA3947">
            <w:pPr>
              <w:pStyle w:val="Akapitzlist"/>
              <w:numPr>
                <w:ilvl w:val="0"/>
                <w:numId w:val="254"/>
              </w:numPr>
              <w:snapToGrid w:val="0"/>
              <w:spacing w:after="0" w:line="240" w:lineRule="auto"/>
              <w:ind w:left="351" w:hanging="283"/>
              <w:jc w:val="both"/>
              <w:rPr>
                <w:rFonts w:ascii="Garamond" w:hAnsi="Garamond"/>
              </w:rPr>
            </w:pPr>
            <w:r w:rsidRPr="00E51B60">
              <w:rPr>
                <w:rFonts w:ascii="Garamond" w:hAnsi="Garamond"/>
              </w:rPr>
              <w:t xml:space="preserve">nowym sposobie zaangażowania lokalnej społeczności w proces rozwoju, </w:t>
            </w:r>
          </w:p>
          <w:p w14:paraId="1F52DA34" w14:textId="77777777" w:rsidR="000F5C3D" w:rsidRPr="00E51B60" w:rsidRDefault="000F5C3D" w:rsidP="00AA3947">
            <w:pPr>
              <w:pStyle w:val="Akapitzlist"/>
              <w:numPr>
                <w:ilvl w:val="0"/>
                <w:numId w:val="254"/>
              </w:numPr>
              <w:snapToGrid w:val="0"/>
              <w:spacing w:after="0" w:line="240" w:lineRule="auto"/>
              <w:ind w:left="351" w:hanging="283"/>
              <w:jc w:val="both"/>
              <w:rPr>
                <w:rFonts w:ascii="Garamond" w:hAnsi="Garamond"/>
              </w:rPr>
            </w:pPr>
            <w:r w:rsidRPr="00E51B60">
              <w:rPr>
                <w:rFonts w:ascii="Garamond" w:hAnsi="Garamond"/>
              </w:rPr>
              <w:t xml:space="preserve">aktywizacji grup i środowisk lokalnych, dotychczas pozostających poza głównym nurtem procesu rozwoju, </w:t>
            </w:r>
          </w:p>
          <w:p w14:paraId="4889D2D5" w14:textId="77777777" w:rsidR="000F5C3D" w:rsidRPr="00E51B60" w:rsidRDefault="000F5C3D" w:rsidP="000345EC">
            <w:pPr>
              <w:snapToGrid w:val="0"/>
              <w:spacing w:after="0" w:line="240" w:lineRule="auto"/>
              <w:jc w:val="both"/>
              <w:rPr>
                <w:rFonts w:ascii="Garamond" w:hAnsi="Garamond"/>
                <w:bCs/>
              </w:rPr>
            </w:pPr>
            <w:r w:rsidRPr="00E51B60">
              <w:rPr>
                <w:rFonts w:ascii="Garamond" w:hAnsi="Garamond"/>
                <w:bCs/>
              </w:rPr>
              <w:t xml:space="preserve">Punktacja w tym kryterium liczona jest w skali obszarowej. </w:t>
            </w:r>
          </w:p>
          <w:p w14:paraId="6A6A1C54" w14:textId="77777777" w:rsidR="000F5C3D" w:rsidRPr="00E51B60" w:rsidRDefault="000F5C3D" w:rsidP="00AA3947">
            <w:pPr>
              <w:pStyle w:val="Akapitzlist"/>
              <w:numPr>
                <w:ilvl w:val="0"/>
                <w:numId w:val="260"/>
              </w:numPr>
              <w:snapToGrid w:val="0"/>
              <w:spacing w:after="0" w:line="240" w:lineRule="auto"/>
              <w:ind w:left="351" w:hanging="351"/>
              <w:jc w:val="both"/>
              <w:rPr>
                <w:rFonts w:ascii="Garamond" w:hAnsi="Garamond"/>
              </w:rPr>
            </w:pPr>
            <w:r w:rsidRPr="00E51B60">
              <w:rPr>
                <w:rFonts w:ascii="Garamond" w:hAnsi="Garamond"/>
              </w:rPr>
              <w:t>Zakres obszarowy innowacji wg. w/w kryteriów:</w:t>
            </w:r>
          </w:p>
          <w:p w14:paraId="03CDB263" w14:textId="77777777" w:rsidR="000F5C3D" w:rsidRPr="00E51B60" w:rsidRDefault="000F5C3D" w:rsidP="00AA3947">
            <w:pPr>
              <w:pStyle w:val="Akapitzlist"/>
              <w:numPr>
                <w:ilvl w:val="0"/>
                <w:numId w:val="255"/>
              </w:numPr>
              <w:snapToGrid w:val="0"/>
              <w:spacing w:after="0" w:line="240" w:lineRule="auto"/>
              <w:ind w:left="351" w:hanging="283"/>
              <w:jc w:val="both"/>
              <w:rPr>
                <w:rFonts w:ascii="Garamond" w:hAnsi="Garamond"/>
              </w:rPr>
            </w:pPr>
            <w:r w:rsidRPr="00E51B60">
              <w:rPr>
                <w:rFonts w:ascii="Garamond" w:hAnsi="Garamond"/>
              </w:rPr>
              <w:t xml:space="preserve">Operacja innowacyjna w skali całego obszaru PLGR – 8 pkt. </w:t>
            </w:r>
          </w:p>
          <w:p w14:paraId="05413AB6" w14:textId="77777777" w:rsidR="000F5C3D" w:rsidRPr="00E51B60" w:rsidRDefault="000F5C3D" w:rsidP="00AA3947">
            <w:pPr>
              <w:pStyle w:val="Akapitzlist"/>
              <w:numPr>
                <w:ilvl w:val="0"/>
                <w:numId w:val="255"/>
              </w:numPr>
              <w:snapToGrid w:val="0"/>
              <w:spacing w:after="0" w:line="240" w:lineRule="auto"/>
              <w:ind w:left="351" w:hanging="283"/>
              <w:jc w:val="both"/>
              <w:rPr>
                <w:rFonts w:ascii="Garamond" w:hAnsi="Garamond"/>
              </w:rPr>
            </w:pPr>
            <w:r w:rsidRPr="00E51B60">
              <w:rPr>
                <w:rFonts w:ascii="Garamond" w:hAnsi="Garamond"/>
              </w:rPr>
              <w:t>Operacja innowacyjna w skali gminy – 4 pkt.</w:t>
            </w:r>
          </w:p>
          <w:p w14:paraId="32761B2E" w14:textId="77777777" w:rsidR="000F5C3D" w:rsidRPr="00E51B60" w:rsidRDefault="000F5C3D" w:rsidP="00AA3947">
            <w:pPr>
              <w:pStyle w:val="Akapitzlist"/>
              <w:numPr>
                <w:ilvl w:val="0"/>
                <w:numId w:val="255"/>
              </w:numPr>
              <w:snapToGrid w:val="0"/>
              <w:spacing w:after="0" w:line="240" w:lineRule="auto"/>
              <w:ind w:left="351" w:hanging="283"/>
              <w:jc w:val="both"/>
              <w:rPr>
                <w:rFonts w:ascii="Garamond" w:hAnsi="Garamond"/>
              </w:rPr>
            </w:pPr>
            <w:r w:rsidRPr="00E51B60">
              <w:rPr>
                <w:rFonts w:ascii="Garamond" w:hAnsi="Garamond"/>
              </w:rPr>
              <w:t>Operacja nie jest innowacyjna lub jest innowacyjna w skali mniejszej niż obszar 1 gminy – 0 pkt.</w:t>
            </w:r>
          </w:p>
          <w:p w14:paraId="77FD7CFD" w14:textId="77777777" w:rsidR="000F5C3D" w:rsidRPr="00E51B60" w:rsidRDefault="000F5C3D" w:rsidP="000345EC">
            <w:pPr>
              <w:spacing w:after="0" w:line="240" w:lineRule="auto"/>
              <w:jc w:val="both"/>
              <w:rPr>
                <w:rFonts w:ascii="Garamond" w:hAnsi="Garamond"/>
              </w:rPr>
            </w:pPr>
            <w:r w:rsidRPr="00E322B0">
              <w:rPr>
                <w:rFonts w:ascii="Garamond" w:hAnsi="Garamond"/>
                <w:sz w:val="20"/>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319BB316" w14:textId="77777777" w:rsidTr="000345EC">
        <w:trPr>
          <w:trHeight w:val="332"/>
        </w:trPr>
        <w:tc>
          <w:tcPr>
            <w:tcW w:w="554" w:type="dxa"/>
            <w:tcBorders>
              <w:top w:val="single" w:sz="4" w:space="0" w:color="C0504D"/>
              <w:bottom w:val="single" w:sz="4" w:space="0" w:color="C0504D"/>
              <w:right w:val="single" w:sz="4" w:space="0" w:color="C0504D"/>
            </w:tcBorders>
          </w:tcPr>
          <w:p w14:paraId="67D35FD1"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330FCA6A"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181" w:type="dxa"/>
            <w:gridSpan w:val="2"/>
            <w:tcBorders>
              <w:top w:val="single" w:sz="4" w:space="0" w:color="C0504D"/>
              <w:left w:val="single" w:sz="4" w:space="0" w:color="C0504D"/>
              <w:bottom w:val="single" w:sz="4" w:space="0" w:color="C0504D"/>
              <w:right w:val="single" w:sz="4" w:space="0" w:color="C0504D"/>
            </w:tcBorders>
          </w:tcPr>
          <w:p w14:paraId="7FD5172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 10; 15</w:t>
            </w:r>
          </w:p>
          <w:p w14:paraId="2CE61A6C" w14:textId="77777777" w:rsidR="000F5C3D" w:rsidRPr="00E51B60" w:rsidRDefault="000F5C3D" w:rsidP="000345EC">
            <w:pPr>
              <w:snapToGrid w:val="0"/>
              <w:spacing w:after="0" w:line="240" w:lineRule="auto"/>
              <w:jc w:val="center"/>
              <w:rPr>
                <w:rFonts w:ascii="Garamond" w:hAnsi="Garamond"/>
              </w:rPr>
            </w:pPr>
          </w:p>
          <w:p w14:paraId="1290606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7182" w:type="dxa"/>
            <w:gridSpan w:val="3"/>
            <w:tcBorders>
              <w:top w:val="single" w:sz="4" w:space="0" w:color="C0504D"/>
              <w:left w:val="single" w:sz="4" w:space="0" w:color="C0504D"/>
              <w:bottom w:val="single" w:sz="4" w:space="0" w:color="C0504D"/>
            </w:tcBorders>
          </w:tcPr>
          <w:p w14:paraId="47CF079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6C63F4B7" w14:textId="77777777" w:rsidR="000F5C3D" w:rsidRPr="00E51B60" w:rsidRDefault="000F5C3D" w:rsidP="00D77F15">
            <w:pPr>
              <w:pStyle w:val="Akapitzlist"/>
              <w:numPr>
                <w:ilvl w:val="0"/>
                <w:numId w:val="38"/>
              </w:numPr>
              <w:snapToGrid w:val="0"/>
              <w:spacing w:after="0" w:line="240" w:lineRule="auto"/>
              <w:ind w:left="351" w:hanging="351"/>
              <w:jc w:val="both"/>
              <w:rPr>
                <w:rFonts w:ascii="Garamond" w:hAnsi="Garamond"/>
              </w:rPr>
            </w:pPr>
            <w:r w:rsidRPr="00E51B60">
              <w:rPr>
                <w:rFonts w:ascii="Garamond" w:hAnsi="Garamond"/>
              </w:rPr>
              <w:t>Operacja mieści się w co najmniej jednej z preferowanych kategorii1 – 10 pkt:</w:t>
            </w:r>
          </w:p>
          <w:p w14:paraId="51AFF2C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kategorie operacji:  </w:t>
            </w:r>
          </w:p>
          <w:p w14:paraId="6601EED8" w14:textId="77777777" w:rsidR="000F5C3D" w:rsidRPr="00E51B60" w:rsidRDefault="000F5C3D" w:rsidP="000F5C3D">
            <w:pPr>
              <w:pStyle w:val="Akapitzlist"/>
              <w:numPr>
                <w:ilvl w:val="0"/>
                <w:numId w:val="248"/>
              </w:numPr>
              <w:snapToGrid w:val="0"/>
              <w:spacing w:after="0" w:line="240" w:lineRule="auto"/>
              <w:ind w:left="426"/>
              <w:jc w:val="both"/>
              <w:rPr>
                <w:rFonts w:ascii="Garamond" w:hAnsi="Garamond"/>
              </w:rPr>
            </w:pPr>
            <w:r w:rsidRPr="00E51B60">
              <w:rPr>
                <w:rFonts w:ascii="Garamond" w:hAnsi="Garamond"/>
              </w:rPr>
              <w:t>liniowa infrastruktura łącząca atrakcje przyrodnicze / turystyczne PLGR (szlaki turystyczne, ścieżki edukacyjne, ścieżki rowerowe itp.),</w:t>
            </w:r>
          </w:p>
          <w:p w14:paraId="7334CEE6" w14:textId="77777777" w:rsidR="000F5C3D" w:rsidRPr="00E51B60" w:rsidRDefault="000F5C3D" w:rsidP="000F5C3D">
            <w:pPr>
              <w:pStyle w:val="Akapitzlist"/>
              <w:numPr>
                <w:ilvl w:val="0"/>
                <w:numId w:val="248"/>
              </w:numPr>
              <w:snapToGrid w:val="0"/>
              <w:spacing w:after="0" w:line="240" w:lineRule="auto"/>
              <w:ind w:left="426"/>
              <w:jc w:val="both"/>
              <w:rPr>
                <w:rFonts w:ascii="Garamond" w:hAnsi="Garamond"/>
              </w:rPr>
            </w:pPr>
            <w:r w:rsidRPr="00E51B60">
              <w:rPr>
                <w:rFonts w:ascii="Garamond" w:hAnsi="Garamond"/>
              </w:rPr>
              <w:t>infrastruktura wspierająca transport wodny na obszarze tj. parkingi, przystanie, pomosty,</w:t>
            </w:r>
          </w:p>
          <w:p w14:paraId="4BF2461D" w14:textId="77777777" w:rsidR="000F5C3D" w:rsidRPr="00E51B60" w:rsidRDefault="000F5C3D" w:rsidP="000F5C3D">
            <w:pPr>
              <w:pStyle w:val="Akapitzlist"/>
              <w:numPr>
                <w:ilvl w:val="0"/>
                <w:numId w:val="248"/>
              </w:numPr>
              <w:snapToGrid w:val="0"/>
              <w:spacing w:after="0" w:line="240" w:lineRule="auto"/>
              <w:ind w:left="426"/>
              <w:jc w:val="both"/>
              <w:rPr>
                <w:rFonts w:ascii="Garamond" w:hAnsi="Garamond"/>
              </w:rPr>
            </w:pPr>
            <w:r w:rsidRPr="00E51B60">
              <w:rPr>
                <w:rFonts w:ascii="Garamond" w:hAnsi="Garamond"/>
              </w:rPr>
              <w:t>tworzenie i rozwój punktów informacji turystyczno-przyrodniczej wraz z informacją o walorach przyrodniczych oraz sposobach ochrony środowiska przyrodniczego,</w:t>
            </w:r>
          </w:p>
          <w:p w14:paraId="2878AA6B" w14:textId="77777777" w:rsidR="000F5C3D" w:rsidRPr="00E51B60" w:rsidRDefault="000F5C3D" w:rsidP="000F5C3D">
            <w:pPr>
              <w:pStyle w:val="Akapitzlist"/>
              <w:numPr>
                <w:ilvl w:val="0"/>
                <w:numId w:val="248"/>
              </w:numPr>
              <w:snapToGrid w:val="0"/>
              <w:spacing w:after="0" w:line="240" w:lineRule="auto"/>
              <w:ind w:left="426"/>
              <w:jc w:val="both"/>
              <w:rPr>
                <w:rFonts w:ascii="Garamond" w:hAnsi="Garamond"/>
              </w:rPr>
            </w:pPr>
            <w:r w:rsidRPr="00E51B60">
              <w:rPr>
                <w:rFonts w:ascii="Garamond" w:hAnsi="Garamond"/>
              </w:rPr>
              <w:t xml:space="preserve">infrastruktura towarzysząca na szlakach i ścieżkach turystycznych </w:t>
            </w:r>
            <w:r w:rsidRPr="00E51B60">
              <w:rPr>
                <w:rFonts w:ascii="Garamond" w:hAnsi="Garamond"/>
              </w:rPr>
              <w:br/>
              <w:t xml:space="preserve">i miejscach cennych przyrodniczo, np. miejsca postojowe, toalety </w:t>
            </w:r>
            <w:r w:rsidRPr="00E51B60">
              <w:rPr>
                <w:rFonts w:ascii="Garamond" w:hAnsi="Garamond"/>
              </w:rPr>
              <w:br/>
              <w:t>i inne,</w:t>
            </w:r>
          </w:p>
          <w:p w14:paraId="382E8338" w14:textId="77777777" w:rsidR="000F5C3D" w:rsidRPr="00E51B60" w:rsidRDefault="000F5C3D" w:rsidP="000F5C3D">
            <w:pPr>
              <w:pStyle w:val="Akapitzlist"/>
              <w:numPr>
                <w:ilvl w:val="0"/>
                <w:numId w:val="248"/>
              </w:numPr>
              <w:snapToGrid w:val="0"/>
              <w:spacing w:after="0" w:line="240" w:lineRule="auto"/>
              <w:ind w:left="426"/>
              <w:jc w:val="both"/>
              <w:rPr>
                <w:rFonts w:ascii="Garamond" w:hAnsi="Garamond"/>
              </w:rPr>
            </w:pPr>
            <w:r w:rsidRPr="00E51B60">
              <w:rPr>
                <w:rFonts w:ascii="Garamond" w:hAnsi="Garamond"/>
              </w:rPr>
              <w:t>zagospodarowanie wejść na plaże.</w:t>
            </w:r>
          </w:p>
          <w:p w14:paraId="6B6CC598" w14:textId="77777777" w:rsidR="000F5C3D" w:rsidRPr="00E51B60" w:rsidRDefault="000F5C3D" w:rsidP="00D77F15">
            <w:pPr>
              <w:pStyle w:val="Akapitzlist"/>
              <w:numPr>
                <w:ilvl w:val="0"/>
                <w:numId w:val="38"/>
              </w:numPr>
              <w:snapToGrid w:val="0"/>
              <w:spacing w:after="0" w:line="240" w:lineRule="auto"/>
              <w:ind w:left="351" w:hanging="351"/>
              <w:jc w:val="both"/>
              <w:rPr>
                <w:rFonts w:ascii="Garamond" w:hAnsi="Garamond"/>
              </w:rPr>
            </w:pPr>
            <w:r w:rsidRPr="00E51B60">
              <w:rPr>
                <w:rFonts w:ascii="Garamond" w:hAnsi="Garamond"/>
              </w:rPr>
              <w:t>Dodatkowo operacja realizowana jest na obszarze parku krajobrazowego / obszarze Natura 2000 – 5 pkt .</w:t>
            </w:r>
          </w:p>
          <w:p w14:paraId="46E558A5" w14:textId="77777777" w:rsidR="000F5C3D" w:rsidRPr="00E51B60" w:rsidRDefault="000F5C3D" w:rsidP="00D77F15">
            <w:pPr>
              <w:pStyle w:val="Akapitzlist"/>
              <w:numPr>
                <w:ilvl w:val="0"/>
                <w:numId w:val="38"/>
              </w:numPr>
              <w:ind w:left="351" w:hanging="351"/>
              <w:rPr>
                <w:rFonts w:ascii="Garamond" w:hAnsi="Garamond"/>
              </w:rPr>
            </w:pPr>
            <w:r w:rsidRPr="00E51B60">
              <w:rPr>
                <w:rFonts w:ascii="Garamond" w:hAnsi="Garamond"/>
              </w:rPr>
              <w:t>Operacja nie mieści się w żadnej z preferowanych kategorii  – 0 pkt.</w:t>
            </w:r>
          </w:p>
          <w:p w14:paraId="678698AA" w14:textId="77777777" w:rsidR="000F5C3D" w:rsidRPr="00E51B60" w:rsidRDefault="000F5C3D" w:rsidP="00E322B0">
            <w:pPr>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preferowaną kategorię.</w:t>
            </w:r>
          </w:p>
        </w:tc>
      </w:tr>
      <w:tr w:rsidR="00563DDE" w:rsidRPr="00E51B60" w14:paraId="706F66B0" w14:textId="77777777" w:rsidTr="000345EC">
        <w:trPr>
          <w:trHeight w:val="920"/>
        </w:trPr>
        <w:tc>
          <w:tcPr>
            <w:tcW w:w="554" w:type="dxa"/>
            <w:tcBorders>
              <w:top w:val="single" w:sz="4" w:space="0" w:color="C0504D"/>
              <w:bottom w:val="single" w:sz="4" w:space="0" w:color="C0504D"/>
              <w:right w:val="single" w:sz="4" w:space="0" w:color="C0504D"/>
            </w:tcBorders>
          </w:tcPr>
          <w:p w14:paraId="3D321A1A"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10.</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6201962"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181" w:type="dxa"/>
            <w:gridSpan w:val="2"/>
            <w:tcBorders>
              <w:top w:val="single" w:sz="4" w:space="0" w:color="C0504D"/>
              <w:left w:val="single" w:sz="4" w:space="0" w:color="C0504D"/>
              <w:bottom w:val="single" w:sz="4" w:space="0" w:color="C0504D"/>
              <w:right w:val="single" w:sz="4" w:space="0" w:color="C0504D"/>
            </w:tcBorders>
          </w:tcPr>
          <w:p w14:paraId="587A987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72373111" w14:textId="77777777" w:rsidR="000F5C3D" w:rsidRPr="00E51B60" w:rsidRDefault="000F5C3D" w:rsidP="000345EC">
            <w:pPr>
              <w:snapToGrid w:val="0"/>
              <w:spacing w:after="0" w:line="240" w:lineRule="auto"/>
              <w:jc w:val="center"/>
              <w:rPr>
                <w:rFonts w:ascii="Garamond" w:hAnsi="Garamond"/>
              </w:rPr>
            </w:pPr>
          </w:p>
          <w:p w14:paraId="4A62495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7182" w:type="dxa"/>
            <w:gridSpan w:val="3"/>
            <w:tcBorders>
              <w:top w:val="single" w:sz="4" w:space="0" w:color="C0504D"/>
              <w:left w:val="single" w:sz="4" w:space="0" w:color="C0504D"/>
              <w:bottom w:val="single" w:sz="4" w:space="0" w:color="C0504D"/>
            </w:tcBorders>
          </w:tcPr>
          <w:p w14:paraId="37A48BA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3E8EB24E" w14:textId="77777777" w:rsidR="000F5C3D" w:rsidRPr="00E51B60" w:rsidRDefault="000F5C3D" w:rsidP="00D77F15">
            <w:pPr>
              <w:pStyle w:val="Akapitzlist"/>
              <w:numPr>
                <w:ilvl w:val="0"/>
                <w:numId w:val="256"/>
              </w:numPr>
              <w:snapToGrid w:val="0"/>
              <w:spacing w:after="0" w:line="240" w:lineRule="auto"/>
              <w:ind w:left="351" w:hanging="351"/>
              <w:jc w:val="both"/>
              <w:rPr>
                <w:rFonts w:ascii="Garamond" w:hAnsi="Garamond"/>
              </w:rPr>
            </w:pPr>
            <w:r w:rsidRPr="00E51B60">
              <w:rPr>
                <w:rFonts w:ascii="Garamond" w:hAnsi="Garamond"/>
              </w:rPr>
              <w:t>Operacja mieści się w co najmniej jednej z preferowanych kategorii- 10 pkt</w:t>
            </w:r>
          </w:p>
          <w:p w14:paraId="035B20F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zakresy w ramach operacji:  </w:t>
            </w:r>
          </w:p>
          <w:p w14:paraId="5A0D9520" w14:textId="77777777" w:rsidR="000F5C3D" w:rsidRPr="00E51B60" w:rsidRDefault="000F5C3D" w:rsidP="00D77F15">
            <w:pPr>
              <w:pStyle w:val="Akapitzlist"/>
              <w:numPr>
                <w:ilvl w:val="0"/>
                <w:numId w:val="257"/>
              </w:numPr>
              <w:snapToGrid w:val="0"/>
              <w:spacing w:after="0" w:line="240" w:lineRule="auto"/>
              <w:ind w:left="351" w:hanging="283"/>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 - 10 pkt</w:t>
            </w:r>
          </w:p>
          <w:p w14:paraId="561ED932" w14:textId="77777777" w:rsidR="000F5C3D" w:rsidRPr="00E51B60" w:rsidRDefault="000F5C3D" w:rsidP="00D77F15">
            <w:pPr>
              <w:pStyle w:val="Akapitzlist"/>
              <w:numPr>
                <w:ilvl w:val="0"/>
                <w:numId w:val="257"/>
              </w:numPr>
              <w:snapToGrid w:val="0"/>
              <w:spacing w:after="0" w:line="240" w:lineRule="auto"/>
              <w:ind w:left="351" w:hanging="283"/>
              <w:jc w:val="both"/>
              <w:rPr>
                <w:rFonts w:ascii="Garamond" w:hAnsi="Garamond"/>
              </w:rPr>
            </w:pPr>
            <w:r w:rsidRPr="00E51B60">
              <w:rPr>
                <w:rFonts w:ascii="Garamond" w:hAnsi="Garamond"/>
              </w:rPr>
              <w:t>podejmowanie działań pośrednio przyczyniających się do ochrony środowiska lub klimatu (np. poprzez wykorzystanie materiałów recyklingowych w realizacji operacji) –</w:t>
            </w:r>
            <w:r w:rsidR="00B549F2" w:rsidRPr="00E51B60">
              <w:rPr>
                <w:rFonts w:ascii="Garamond" w:hAnsi="Garamond"/>
              </w:rPr>
              <w:t>10</w:t>
            </w:r>
            <w:r w:rsidRPr="00E51B60">
              <w:rPr>
                <w:rFonts w:ascii="Garamond" w:hAnsi="Garamond"/>
              </w:rPr>
              <w:t>pkt.</w:t>
            </w:r>
          </w:p>
          <w:p w14:paraId="787F3491" w14:textId="77777777" w:rsidR="000F5C3D" w:rsidRPr="00E51B60" w:rsidRDefault="000F5C3D" w:rsidP="00D77F15">
            <w:pPr>
              <w:pStyle w:val="Akapitzlist"/>
              <w:numPr>
                <w:ilvl w:val="0"/>
                <w:numId w:val="256"/>
              </w:numPr>
              <w:snapToGrid w:val="0"/>
              <w:spacing w:after="0" w:line="240" w:lineRule="auto"/>
              <w:ind w:left="351" w:hanging="351"/>
              <w:jc w:val="both"/>
              <w:rPr>
                <w:rFonts w:ascii="Garamond" w:hAnsi="Garamond"/>
              </w:rPr>
            </w:pPr>
            <w:r w:rsidRPr="00E51B60">
              <w:rPr>
                <w:rFonts w:ascii="Garamond" w:hAnsi="Garamond"/>
              </w:rPr>
              <w:t>Operacja nie mieści się w żadnej z preferowanych kategorii operacji – 0 pkt.</w:t>
            </w:r>
          </w:p>
          <w:p w14:paraId="4310A3F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 xml:space="preserve">w sposób mierzalny i realny należy opisać wpisywanie się przedsięwzięcia </w:t>
            </w:r>
            <w:r w:rsidRPr="00E51B60">
              <w:rPr>
                <w:rFonts w:ascii="Garamond" w:hAnsi="Garamond"/>
              </w:rPr>
              <w:br/>
              <w:t>w preferowany zakres.</w:t>
            </w:r>
          </w:p>
        </w:tc>
      </w:tr>
      <w:tr w:rsidR="00563DDE" w:rsidRPr="00E51B60" w14:paraId="4CA5A938" w14:textId="77777777" w:rsidTr="000345EC">
        <w:trPr>
          <w:trHeight w:val="656"/>
        </w:trPr>
        <w:tc>
          <w:tcPr>
            <w:tcW w:w="554" w:type="dxa"/>
            <w:tcBorders>
              <w:top w:val="single" w:sz="4" w:space="0" w:color="C0504D"/>
              <w:bottom w:val="single" w:sz="4" w:space="0" w:color="C0504D"/>
              <w:right w:val="single" w:sz="4" w:space="0" w:color="C0504D"/>
            </w:tcBorders>
          </w:tcPr>
          <w:p w14:paraId="7CC368F7"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11.</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F9ED5D2" w14:textId="77777777" w:rsidR="000F5C3D" w:rsidRPr="00E51B60" w:rsidRDefault="000F5C3D" w:rsidP="00F8475B">
            <w:pPr>
              <w:snapToGrid w:val="0"/>
              <w:spacing w:after="0" w:line="240" w:lineRule="auto"/>
              <w:rPr>
                <w:rFonts w:ascii="Garamond" w:hAnsi="Garamond"/>
                <w:bCs/>
              </w:rPr>
            </w:pPr>
            <w:r w:rsidRPr="00E51B60">
              <w:rPr>
                <w:rFonts w:ascii="Garamond" w:hAnsi="Garamond"/>
                <w:bCs/>
              </w:rPr>
              <w:t>Oddziaływanie pozasezonowe</w:t>
            </w:r>
          </w:p>
        </w:tc>
        <w:tc>
          <w:tcPr>
            <w:tcW w:w="1181" w:type="dxa"/>
            <w:gridSpan w:val="2"/>
            <w:tcBorders>
              <w:top w:val="single" w:sz="4" w:space="0" w:color="C0504D"/>
              <w:left w:val="single" w:sz="4" w:space="0" w:color="C0504D"/>
              <w:bottom w:val="single" w:sz="4" w:space="0" w:color="C0504D"/>
              <w:right w:val="single" w:sz="4" w:space="0" w:color="C0504D"/>
            </w:tcBorders>
          </w:tcPr>
          <w:p w14:paraId="3B7DD08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64B4980A" w14:textId="77777777" w:rsidR="000F5C3D" w:rsidRPr="00E51B60" w:rsidRDefault="000F5C3D" w:rsidP="000345EC">
            <w:pPr>
              <w:snapToGrid w:val="0"/>
              <w:spacing w:after="0" w:line="240" w:lineRule="auto"/>
              <w:jc w:val="center"/>
              <w:rPr>
                <w:rFonts w:ascii="Garamond" w:hAnsi="Garamond"/>
              </w:rPr>
            </w:pPr>
          </w:p>
          <w:p w14:paraId="7F3993C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7182" w:type="dxa"/>
            <w:gridSpan w:val="3"/>
            <w:tcBorders>
              <w:top w:val="single" w:sz="4" w:space="0" w:color="C0504D"/>
              <w:left w:val="single" w:sz="4" w:space="0" w:color="C0504D"/>
              <w:bottom w:val="single" w:sz="4" w:space="0" w:color="C0504D"/>
            </w:tcBorders>
          </w:tcPr>
          <w:p w14:paraId="5EE7BC9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B3BEC8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14:paraId="44EF311F" w14:textId="77777777" w:rsidR="000F5C3D" w:rsidRPr="00E51B60" w:rsidRDefault="000F5C3D" w:rsidP="00D77F15">
            <w:pPr>
              <w:pStyle w:val="Akapitzlist"/>
              <w:numPr>
                <w:ilvl w:val="0"/>
                <w:numId w:val="258"/>
              </w:numPr>
              <w:snapToGrid w:val="0"/>
              <w:spacing w:after="0" w:line="240" w:lineRule="auto"/>
              <w:ind w:left="210" w:hanging="210"/>
              <w:jc w:val="both"/>
              <w:rPr>
                <w:rFonts w:ascii="Garamond" w:hAnsi="Garamond"/>
              </w:rPr>
            </w:pPr>
            <w:r w:rsidRPr="00E51B60">
              <w:rPr>
                <w:rFonts w:ascii="Garamond" w:hAnsi="Garamond"/>
              </w:rPr>
              <w:t>Okres funkcjonowania określony został na co najmniej 7 miesięcy – 5 pkt.</w:t>
            </w:r>
          </w:p>
          <w:p w14:paraId="273C3FD0" w14:textId="77777777" w:rsidR="000F5C3D" w:rsidRPr="00E51B60" w:rsidRDefault="000F5C3D" w:rsidP="00D77F15">
            <w:pPr>
              <w:pStyle w:val="Akapitzlist"/>
              <w:numPr>
                <w:ilvl w:val="0"/>
                <w:numId w:val="258"/>
              </w:numPr>
              <w:snapToGrid w:val="0"/>
              <w:spacing w:after="0" w:line="240" w:lineRule="auto"/>
              <w:ind w:left="210" w:hanging="210"/>
              <w:jc w:val="both"/>
              <w:rPr>
                <w:rFonts w:ascii="Garamond" w:hAnsi="Garamond"/>
              </w:rPr>
            </w:pPr>
            <w:r w:rsidRPr="00E51B60">
              <w:rPr>
                <w:rFonts w:ascii="Garamond" w:hAnsi="Garamond"/>
              </w:rPr>
              <w:t>Okres funkcjonowania określony został na nie więcej jak 7 miesięcy lub w sposób niewystarczający został przedstawiony sposób osiągnięcia kryterium – 0 pkt.</w:t>
            </w:r>
          </w:p>
          <w:p w14:paraId="4D68E853" w14:textId="77777777" w:rsidR="000F5C3D" w:rsidRPr="00E51B60" w:rsidRDefault="000F5C3D" w:rsidP="000345EC">
            <w:pPr>
              <w:snapToGrid w:val="0"/>
              <w:spacing w:after="0" w:line="240" w:lineRule="auto"/>
              <w:jc w:val="both"/>
              <w:rPr>
                <w:rFonts w:ascii="Garamond" w:hAnsi="Garamond"/>
                <w:highlight w:val="green"/>
              </w:rPr>
            </w:pPr>
            <w:r w:rsidRPr="00E51B60">
              <w:rPr>
                <w:rFonts w:ascii="Garamond" w:hAnsi="Garamond"/>
              </w:rPr>
              <w:t xml:space="preserve">Aby otrzymać punkty w tej kategorii w opisie operacji we wniosku </w:t>
            </w:r>
            <w:r w:rsidRPr="00E51B60">
              <w:rPr>
                <w:rFonts w:ascii="Garamond" w:hAnsi="Garamond"/>
              </w:rPr>
              <w:br/>
              <w:t xml:space="preserve">w sposób mierzalny i realny należy opisać wpisywanie się przedsięwzięcia </w:t>
            </w:r>
            <w:r w:rsidRPr="00E51B60">
              <w:rPr>
                <w:rFonts w:ascii="Garamond" w:hAnsi="Garamond"/>
              </w:rPr>
              <w:br/>
              <w:t>w preferowaną kategorię.</w:t>
            </w:r>
          </w:p>
        </w:tc>
      </w:tr>
      <w:tr w:rsidR="00563DDE" w:rsidRPr="00E51B60" w14:paraId="0BAAE1B4" w14:textId="77777777" w:rsidTr="000345EC">
        <w:trPr>
          <w:trHeight w:val="920"/>
        </w:trPr>
        <w:tc>
          <w:tcPr>
            <w:tcW w:w="554" w:type="dxa"/>
            <w:tcBorders>
              <w:top w:val="single" w:sz="4" w:space="0" w:color="C0504D"/>
              <w:bottom w:val="single" w:sz="4" w:space="0" w:color="C0504D"/>
              <w:right w:val="single" w:sz="4" w:space="0" w:color="C0504D"/>
            </w:tcBorders>
          </w:tcPr>
          <w:p w14:paraId="0A59A6DC"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12.</w:t>
            </w:r>
          </w:p>
        </w:tc>
        <w:tc>
          <w:tcPr>
            <w:tcW w:w="1775" w:type="dxa"/>
            <w:gridSpan w:val="4"/>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C62ED69"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dostępność dla osób niepełnosprawnych</w:t>
            </w:r>
          </w:p>
        </w:tc>
        <w:tc>
          <w:tcPr>
            <w:tcW w:w="1181" w:type="dxa"/>
            <w:gridSpan w:val="2"/>
            <w:tcBorders>
              <w:top w:val="single" w:sz="4" w:space="0" w:color="C0504D"/>
              <w:left w:val="single" w:sz="4" w:space="0" w:color="C0504D"/>
              <w:bottom w:val="single" w:sz="4" w:space="0" w:color="C0504D"/>
              <w:right w:val="single" w:sz="4" w:space="0" w:color="C0504D"/>
            </w:tcBorders>
          </w:tcPr>
          <w:p w14:paraId="6A3AA46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66C27D74" w14:textId="77777777" w:rsidR="000F5C3D" w:rsidRPr="00E51B60" w:rsidRDefault="000F5C3D" w:rsidP="000345EC">
            <w:pPr>
              <w:snapToGrid w:val="0"/>
              <w:spacing w:after="0" w:line="240" w:lineRule="auto"/>
              <w:jc w:val="center"/>
              <w:rPr>
                <w:rFonts w:ascii="Garamond" w:hAnsi="Garamond"/>
              </w:rPr>
            </w:pPr>
          </w:p>
          <w:p w14:paraId="4E53AA2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7182" w:type="dxa"/>
            <w:gridSpan w:val="3"/>
            <w:tcBorders>
              <w:top w:val="single" w:sz="4" w:space="0" w:color="C0504D"/>
              <w:left w:val="single" w:sz="4" w:space="0" w:color="C0504D"/>
              <w:bottom w:val="single" w:sz="4" w:space="0" w:color="C0504D"/>
            </w:tcBorders>
          </w:tcPr>
          <w:p w14:paraId="7AB359E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4D8DEF67" w14:textId="77777777" w:rsidR="00D77F15" w:rsidRPr="00E51B60" w:rsidRDefault="000F5C3D" w:rsidP="00E322B0">
            <w:pPr>
              <w:pStyle w:val="Akapitzlist"/>
              <w:numPr>
                <w:ilvl w:val="0"/>
                <w:numId w:val="259"/>
              </w:numPr>
              <w:snapToGrid w:val="0"/>
              <w:spacing w:after="0" w:line="240" w:lineRule="auto"/>
              <w:ind w:left="210" w:hanging="210"/>
              <w:jc w:val="both"/>
              <w:rPr>
                <w:rFonts w:ascii="Garamond" w:hAnsi="Garamond"/>
              </w:rPr>
            </w:pPr>
            <w:r w:rsidRPr="00E51B60">
              <w:rPr>
                <w:rFonts w:ascii="Garamond" w:hAnsi="Garamond"/>
              </w:rPr>
              <w:t>Operacja zakłada zastosowanie rozwiązań infrastrukturalnych zwiększających dostępność infrastruktury dla osób niepełnosprawnych i uwzględnia złożone potrzeby tych osób - 5 pkt.</w:t>
            </w:r>
          </w:p>
          <w:p w14:paraId="59262AA4" w14:textId="77777777" w:rsidR="000F5C3D" w:rsidRPr="00E51B60" w:rsidRDefault="000F5C3D" w:rsidP="00E322B0">
            <w:pPr>
              <w:pStyle w:val="Akapitzlist"/>
              <w:numPr>
                <w:ilvl w:val="0"/>
                <w:numId w:val="259"/>
              </w:numPr>
              <w:snapToGrid w:val="0"/>
              <w:spacing w:after="0" w:line="240" w:lineRule="auto"/>
              <w:ind w:left="210" w:hanging="210"/>
              <w:jc w:val="both"/>
              <w:rPr>
                <w:rFonts w:ascii="Garamond" w:hAnsi="Garamond"/>
              </w:rPr>
            </w:pPr>
            <w:r w:rsidRPr="00E51B60">
              <w:rPr>
                <w:rFonts w:ascii="Garamond" w:hAnsi="Garamond"/>
              </w:rPr>
              <w:t>Operacja nie przewiduje rozwiązań o których mowa w pkt. 1 – 0 pkt.</w:t>
            </w:r>
          </w:p>
          <w:p w14:paraId="283EC8D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zadania we wniosku </w:t>
            </w:r>
            <w:r w:rsidRPr="00E51B60">
              <w:rPr>
                <w:rFonts w:ascii="Garamond" w:hAnsi="Garamond"/>
              </w:rPr>
              <w:br/>
              <w:t xml:space="preserve">w sposób mierzalny i realny należy wskazać osiągnięcie kryterium zgodne </w:t>
            </w:r>
            <w:r w:rsidRPr="00E51B60">
              <w:rPr>
                <w:rFonts w:ascii="Garamond" w:hAnsi="Garamond"/>
              </w:rPr>
              <w:br/>
              <w:t>z danym przedsięwzięciem</w:t>
            </w:r>
          </w:p>
        </w:tc>
      </w:tr>
      <w:tr w:rsidR="000F5C3D" w:rsidRPr="00E51B60" w14:paraId="25F2C425" w14:textId="77777777" w:rsidTr="000345EC">
        <w:trPr>
          <w:trHeight w:val="552"/>
        </w:trPr>
        <w:tc>
          <w:tcPr>
            <w:tcW w:w="10692" w:type="dxa"/>
            <w:gridSpan w:val="10"/>
          </w:tcPr>
          <w:p w14:paraId="35A17FD2"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0FB1756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r w:rsidR="00563DDE" w:rsidRPr="00E51B60" w14:paraId="75CD28F4" w14:textId="77777777" w:rsidTr="000345EC">
        <w:tblPrEx>
          <w:jc w:val="center"/>
        </w:tblPrEx>
        <w:trPr>
          <w:gridAfter w:val="1"/>
          <w:wAfter w:w="344" w:type="dxa"/>
          <w:trHeight w:val="253"/>
          <w:jc w:val="center"/>
        </w:trPr>
        <w:tc>
          <w:tcPr>
            <w:tcW w:w="10348" w:type="dxa"/>
            <w:gridSpan w:val="9"/>
            <w:vAlign w:val="center"/>
          </w:tcPr>
          <w:p w14:paraId="6D5B8858" w14:textId="77777777" w:rsidR="00D77F15" w:rsidRPr="00E51B60" w:rsidRDefault="00D77F15" w:rsidP="000345EC">
            <w:pPr>
              <w:pStyle w:val="Nagwek"/>
              <w:jc w:val="center"/>
              <w:rPr>
                <w:rFonts w:ascii="Garamond" w:hAnsi="Garamond"/>
                <w:b/>
              </w:rPr>
            </w:pPr>
          </w:p>
          <w:p w14:paraId="6B8A8E0E" w14:textId="77777777" w:rsidR="004053E5" w:rsidRPr="00E51B60" w:rsidRDefault="004053E5" w:rsidP="00E322B0">
            <w:pPr>
              <w:pStyle w:val="Nagwek"/>
              <w:rPr>
                <w:rFonts w:ascii="Garamond" w:hAnsi="Garamond"/>
                <w:b/>
              </w:rPr>
            </w:pPr>
          </w:p>
          <w:p w14:paraId="3D78931E" w14:textId="77777777" w:rsidR="000F5C3D" w:rsidRPr="00E51B60" w:rsidRDefault="000F5C3D" w:rsidP="000345EC">
            <w:pPr>
              <w:pStyle w:val="Nagwek"/>
              <w:jc w:val="center"/>
              <w:rPr>
                <w:rFonts w:ascii="Garamond" w:hAnsi="Garamond"/>
                <w:b/>
              </w:rPr>
            </w:pPr>
            <w:r w:rsidRPr="00E51B60">
              <w:rPr>
                <w:rFonts w:ascii="Garamond" w:hAnsi="Garamond"/>
                <w:b/>
              </w:rPr>
              <w:t xml:space="preserve">CEL SZCZEGÓŁOWY 1.3 POPRAWA ATRAKCYJNOŚCI OSIEDLEŃCZEJ </w:t>
            </w:r>
            <w:r w:rsidRPr="00E51B60">
              <w:rPr>
                <w:rFonts w:ascii="Garamond" w:hAnsi="Garamond"/>
                <w:b/>
              </w:rPr>
              <w:br/>
              <w:t>I TURYSTYCZNEJ POPRZEZ ROZWÓJ OFERTY CZASU WOLNEGO ORAZ ROZWIJANIE INNOWACYJNEJ OFERTY TURYSTYCZNEJ W OPARCIU O KULTUROWE BOGACTWO OBSZARU</w:t>
            </w:r>
          </w:p>
          <w:p w14:paraId="55B0AC41" w14:textId="77777777" w:rsidR="000F5C3D" w:rsidRPr="00E51B60" w:rsidRDefault="000F5C3D" w:rsidP="000345EC">
            <w:pPr>
              <w:pStyle w:val="Nagwek"/>
              <w:jc w:val="center"/>
              <w:rPr>
                <w:rFonts w:ascii="Garamond" w:hAnsi="Garamond"/>
              </w:rPr>
            </w:pPr>
            <w:r w:rsidRPr="00E51B60">
              <w:rPr>
                <w:rFonts w:ascii="Garamond" w:hAnsi="Garamond"/>
                <w:b/>
              </w:rPr>
              <w:t xml:space="preserve">Przedsięwzięcie 1.3.1 Rozwój ogólnodostępnej, niekomercyjnej  infrastruktury rekreacyjnej </w:t>
            </w:r>
            <w:r w:rsidRPr="00E51B60">
              <w:rPr>
                <w:rFonts w:ascii="Garamond" w:hAnsi="Garamond"/>
                <w:b/>
              </w:rPr>
              <w:br/>
              <w:t>i kulturalnej, w tym o funkcjach turystycznych</w:t>
            </w:r>
          </w:p>
        </w:tc>
      </w:tr>
      <w:tr w:rsidR="00563DDE" w:rsidRPr="00E51B60" w14:paraId="614979BF" w14:textId="77777777" w:rsidTr="00A84762">
        <w:tblPrEx>
          <w:jc w:val="center"/>
        </w:tblPrEx>
        <w:trPr>
          <w:gridAfter w:val="1"/>
          <w:wAfter w:w="344" w:type="dxa"/>
          <w:trHeight w:val="253"/>
          <w:jc w:val="center"/>
        </w:trPr>
        <w:tc>
          <w:tcPr>
            <w:tcW w:w="696" w:type="dxa"/>
            <w:gridSpan w:val="3"/>
            <w:vAlign w:val="center"/>
          </w:tcPr>
          <w:p w14:paraId="5AA915B2"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985" w:type="dxa"/>
            <w:gridSpan w:val="3"/>
            <w:vAlign w:val="center"/>
          </w:tcPr>
          <w:p w14:paraId="23B22DA6"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88" w:type="dxa"/>
            <w:gridSpan w:val="2"/>
            <w:vAlign w:val="center"/>
          </w:tcPr>
          <w:p w14:paraId="058E06EF" w14:textId="77777777" w:rsidR="000F5C3D" w:rsidRPr="00E51B60" w:rsidRDefault="000F5C3D" w:rsidP="000345EC">
            <w:pPr>
              <w:spacing w:after="0" w:line="240" w:lineRule="auto"/>
              <w:jc w:val="center"/>
              <w:rPr>
                <w:rFonts w:ascii="Garamond" w:hAnsi="Garamond"/>
                <w:b/>
              </w:rPr>
            </w:pPr>
            <w:r w:rsidRPr="00E51B60">
              <w:rPr>
                <w:rFonts w:ascii="Garamond" w:hAnsi="Garamond"/>
                <w:b/>
              </w:rPr>
              <w:t>Punktacja</w:t>
            </w:r>
          </w:p>
        </w:tc>
        <w:tc>
          <w:tcPr>
            <w:tcW w:w="6379" w:type="dxa"/>
            <w:vAlign w:val="center"/>
          </w:tcPr>
          <w:p w14:paraId="34ACB932"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09BCB1C3" w14:textId="77777777" w:rsidTr="000345EC">
        <w:tblPrEx>
          <w:jc w:val="center"/>
        </w:tblPrEx>
        <w:trPr>
          <w:gridAfter w:val="1"/>
          <w:wAfter w:w="344" w:type="dxa"/>
          <w:trHeight w:val="253"/>
          <w:jc w:val="center"/>
        </w:trPr>
        <w:tc>
          <w:tcPr>
            <w:tcW w:w="10348" w:type="dxa"/>
            <w:gridSpan w:val="9"/>
          </w:tcPr>
          <w:p w14:paraId="5AD07245"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0B3063D0" w14:textId="77777777" w:rsidTr="00A84762">
        <w:tblPrEx>
          <w:jc w:val="center"/>
        </w:tblPrEx>
        <w:trPr>
          <w:gridAfter w:val="1"/>
          <w:wAfter w:w="344" w:type="dxa"/>
          <w:trHeight w:val="253"/>
          <w:jc w:val="center"/>
        </w:trPr>
        <w:tc>
          <w:tcPr>
            <w:tcW w:w="696" w:type="dxa"/>
            <w:gridSpan w:val="3"/>
          </w:tcPr>
          <w:p w14:paraId="26FC4083" w14:textId="77777777" w:rsidR="005F1305" w:rsidRPr="00E51B60" w:rsidRDefault="005F1305"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985" w:type="dxa"/>
            <w:gridSpan w:val="3"/>
            <w:shd w:val="clear" w:color="auto" w:fill="92D050"/>
            <w:vAlign w:val="center"/>
          </w:tcPr>
          <w:p w14:paraId="36439DAF" w14:textId="77777777" w:rsidR="005F1305" w:rsidRPr="00E51B60" w:rsidRDefault="005F1305"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88" w:type="dxa"/>
            <w:gridSpan w:val="2"/>
          </w:tcPr>
          <w:p w14:paraId="5B050FF9" w14:textId="77777777" w:rsidR="005F1305" w:rsidRPr="00E51B60" w:rsidRDefault="005F1305" w:rsidP="005F1305">
            <w:pPr>
              <w:snapToGrid w:val="0"/>
              <w:spacing w:after="0" w:line="240" w:lineRule="auto"/>
              <w:jc w:val="center"/>
              <w:rPr>
                <w:rFonts w:ascii="Garamond" w:hAnsi="Garamond"/>
              </w:rPr>
            </w:pPr>
          </w:p>
          <w:p w14:paraId="6C42B5A5" w14:textId="77777777" w:rsidR="005F1305" w:rsidRPr="00E51B60" w:rsidRDefault="005F1305" w:rsidP="005F1305">
            <w:pPr>
              <w:snapToGrid w:val="0"/>
              <w:spacing w:after="0" w:line="240" w:lineRule="auto"/>
              <w:jc w:val="center"/>
              <w:rPr>
                <w:rFonts w:ascii="Garamond" w:hAnsi="Garamond"/>
              </w:rPr>
            </w:pPr>
            <w:r w:rsidRPr="00E51B60">
              <w:rPr>
                <w:rFonts w:ascii="Garamond" w:hAnsi="Garamond"/>
              </w:rPr>
              <w:t>Punktacja:  0 lub 15</w:t>
            </w:r>
          </w:p>
          <w:p w14:paraId="563F7440" w14:textId="77777777" w:rsidR="005F1305" w:rsidRPr="00E51B60" w:rsidRDefault="005F1305" w:rsidP="005F1305">
            <w:pPr>
              <w:snapToGrid w:val="0"/>
              <w:spacing w:after="0" w:line="240" w:lineRule="auto"/>
              <w:jc w:val="center"/>
              <w:rPr>
                <w:rFonts w:ascii="Garamond" w:hAnsi="Garamond"/>
              </w:rPr>
            </w:pPr>
          </w:p>
          <w:p w14:paraId="5B5B9816" w14:textId="77777777" w:rsidR="005F1305" w:rsidRPr="00E51B60" w:rsidRDefault="005F1305" w:rsidP="005F1305">
            <w:pPr>
              <w:snapToGrid w:val="0"/>
              <w:spacing w:after="0" w:line="240" w:lineRule="auto"/>
              <w:jc w:val="center"/>
              <w:rPr>
                <w:rFonts w:ascii="Garamond" w:hAnsi="Garamond"/>
              </w:rPr>
            </w:pPr>
            <w:r w:rsidRPr="00E51B60">
              <w:rPr>
                <w:rFonts w:ascii="Garamond" w:hAnsi="Garamond"/>
              </w:rPr>
              <w:t>Max 15</w:t>
            </w:r>
          </w:p>
        </w:tc>
        <w:tc>
          <w:tcPr>
            <w:tcW w:w="6379" w:type="dxa"/>
          </w:tcPr>
          <w:p w14:paraId="63E65FDA"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Kryterium jest punktowane jeżeli:</w:t>
            </w:r>
          </w:p>
          <w:p w14:paraId="17F82290"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1.</w:t>
            </w:r>
            <w:r>
              <w:rPr>
                <w:rFonts w:ascii="Garamond" w:hAnsi="Garamond"/>
              </w:rPr>
              <w:t xml:space="preserve"> </w:t>
            </w:r>
            <w:r w:rsidRPr="00E322B0">
              <w:rPr>
                <w:rFonts w:ascii="Garamond" w:hAnsi="Garamond"/>
              </w:rPr>
              <w:t>Operacja jest przygotowana do realizacji – 15 pkt.</w:t>
            </w:r>
          </w:p>
          <w:p w14:paraId="2552A529"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6E96EE3C"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2F3E538E" w14:textId="77777777" w:rsidR="006C0490" w:rsidRDefault="006C0490" w:rsidP="006C0490">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05184DD3" w14:textId="77777777" w:rsidR="006C0490" w:rsidRPr="00E322B0" w:rsidRDefault="006C0490" w:rsidP="006C0490">
            <w:pPr>
              <w:snapToGrid w:val="0"/>
              <w:spacing w:after="0" w:line="240" w:lineRule="auto"/>
              <w:jc w:val="both"/>
              <w:rPr>
                <w:rFonts w:ascii="Garamond" w:hAnsi="Garamond"/>
              </w:rPr>
            </w:pPr>
            <w:r w:rsidRPr="006C0490">
              <w:rPr>
                <w:rFonts w:ascii="Garamond" w:hAnsi="Garamond"/>
                <w:color w:val="FF0000"/>
              </w:rPr>
              <w:lastRenderedPageBreak/>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106E45F6"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2.</w:t>
            </w:r>
            <w:r>
              <w:rPr>
                <w:rFonts w:ascii="Garamond" w:hAnsi="Garamond"/>
              </w:rPr>
              <w:t xml:space="preserve"> </w:t>
            </w:r>
            <w:r w:rsidRPr="00E322B0">
              <w:rPr>
                <w:rFonts w:ascii="Garamond" w:hAnsi="Garamond"/>
              </w:rPr>
              <w:t xml:space="preserve">Operacja nie jest przygotowana do realizacji – 0 pkt. </w:t>
            </w:r>
          </w:p>
          <w:p w14:paraId="717EAB95"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23895C55" w14:textId="77777777" w:rsidR="006C0490" w:rsidRPr="00E322B0" w:rsidRDefault="006C0490" w:rsidP="006C0490">
            <w:pPr>
              <w:snapToGrid w:val="0"/>
              <w:spacing w:after="0" w:line="240" w:lineRule="auto"/>
              <w:jc w:val="both"/>
              <w:rPr>
                <w:rFonts w:ascii="Garamond" w:hAnsi="Garamond"/>
              </w:rPr>
            </w:pPr>
          </w:p>
          <w:p w14:paraId="67A7DD40"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2DDFDF2E"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0081B604" w14:textId="77777777" w:rsidR="005F1305" w:rsidRPr="00E51B60" w:rsidRDefault="006C0490" w:rsidP="006C0490">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4A815643" w14:textId="77777777" w:rsidTr="00A84762">
        <w:tblPrEx>
          <w:jc w:val="center"/>
        </w:tblPrEx>
        <w:trPr>
          <w:gridAfter w:val="1"/>
          <w:wAfter w:w="344" w:type="dxa"/>
          <w:trHeight w:val="1645"/>
          <w:jc w:val="center"/>
        </w:trPr>
        <w:tc>
          <w:tcPr>
            <w:tcW w:w="696" w:type="dxa"/>
            <w:gridSpan w:val="3"/>
            <w:tcBorders>
              <w:top w:val="single" w:sz="4" w:space="0" w:color="C0504D"/>
              <w:bottom w:val="single" w:sz="4" w:space="0" w:color="C0504D"/>
              <w:right w:val="single" w:sz="4" w:space="0" w:color="C0504D"/>
            </w:tcBorders>
          </w:tcPr>
          <w:p w14:paraId="5A71EA6B"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lastRenderedPageBreak/>
              <w:t>2.</w:t>
            </w:r>
          </w:p>
        </w:tc>
        <w:tc>
          <w:tcPr>
            <w:tcW w:w="1985" w:type="dxa"/>
            <w:gridSpan w:val="3"/>
            <w:tcBorders>
              <w:top w:val="single" w:sz="4" w:space="0" w:color="C0504D"/>
              <w:left w:val="single" w:sz="4" w:space="0" w:color="C0504D"/>
              <w:bottom w:val="single" w:sz="4" w:space="0" w:color="C0504D"/>
              <w:right w:val="single" w:sz="4" w:space="0" w:color="C0504D"/>
            </w:tcBorders>
            <w:shd w:val="clear" w:color="auto" w:fill="92D050"/>
            <w:vAlign w:val="center"/>
          </w:tcPr>
          <w:p w14:paraId="5F3AF7A1"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88" w:type="dxa"/>
            <w:gridSpan w:val="2"/>
            <w:tcBorders>
              <w:top w:val="single" w:sz="4" w:space="0" w:color="C0504D"/>
              <w:left w:val="single" w:sz="4" w:space="0" w:color="C0504D"/>
              <w:bottom w:val="single" w:sz="4" w:space="0" w:color="C0504D"/>
              <w:right w:val="single" w:sz="4" w:space="0" w:color="C0504D"/>
            </w:tcBorders>
          </w:tcPr>
          <w:p w14:paraId="743ABB18" w14:textId="77777777" w:rsidR="000F5C3D" w:rsidRPr="00E51B60" w:rsidRDefault="000F5C3D" w:rsidP="000345EC">
            <w:pPr>
              <w:snapToGrid w:val="0"/>
              <w:spacing w:after="0" w:line="240" w:lineRule="auto"/>
              <w:jc w:val="center"/>
              <w:rPr>
                <w:rFonts w:ascii="Garamond" w:hAnsi="Garamond"/>
              </w:rPr>
            </w:pPr>
          </w:p>
          <w:p w14:paraId="0C287F3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8A5C97D" w14:textId="77777777" w:rsidR="000F5C3D" w:rsidRPr="00E51B60" w:rsidRDefault="000F5C3D" w:rsidP="000345EC">
            <w:pPr>
              <w:snapToGrid w:val="0"/>
              <w:spacing w:after="0" w:line="240" w:lineRule="auto"/>
              <w:jc w:val="center"/>
              <w:rPr>
                <w:rFonts w:ascii="Garamond" w:hAnsi="Garamond"/>
              </w:rPr>
            </w:pPr>
          </w:p>
          <w:p w14:paraId="5B2F65B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Max.5</w:t>
            </w:r>
          </w:p>
        </w:tc>
        <w:tc>
          <w:tcPr>
            <w:tcW w:w="6379" w:type="dxa"/>
            <w:tcBorders>
              <w:top w:val="single" w:sz="4" w:space="0" w:color="C0504D"/>
              <w:left w:val="single" w:sz="4" w:space="0" w:color="C0504D"/>
              <w:bottom w:val="single" w:sz="4" w:space="0" w:color="C0504D"/>
            </w:tcBorders>
          </w:tcPr>
          <w:p w14:paraId="445E559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205F3C4" w14:textId="77777777" w:rsidR="000F5C3D" w:rsidRPr="00E51B60" w:rsidRDefault="000F5C3D" w:rsidP="000F5C3D">
            <w:pPr>
              <w:pStyle w:val="Akapitzlist"/>
              <w:numPr>
                <w:ilvl w:val="0"/>
                <w:numId w:val="30"/>
              </w:numPr>
              <w:snapToGrid w:val="0"/>
              <w:spacing w:after="0" w:line="240" w:lineRule="auto"/>
              <w:ind w:left="317"/>
              <w:jc w:val="both"/>
              <w:rPr>
                <w:rFonts w:ascii="Garamond" w:hAnsi="Garamond"/>
              </w:rPr>
            </w:pPr>
            <w:r w:rsidRPr="00E51B60">
              <w:rPr>
                <w:rFonts w:ascii="Garamond" w:hAnsi="Garamond"/>
              </w:rPr>
              <w:t>Do złożonego wniosku załączono wszystkie wymagane dla danej operacji załączniki zgodnie z listą załączników podaną w ogłoszeniu o konkursie – 5 pkt.</w:t>
            </w:r>
          </w:p>
          <w:p w14:paraId="6965A0B5" w14:textId="77777777" w:rsidR="000F5C3D" w:rsidRPr="00E51B60" w:rsidRDefault="000F5C3D" w:rsidP="000F5C3D">
            <w:pPr>
              <w:pStyle w:val="Akapitzlist"/>
              <w:numPr>
                <w:ilvl w:val="0"/>
                <w:numId w:val="30"/>
              </w:numPr>
              <w:snapToGrid w:val="0"/>
              <w:spacing w:after="0" w:line="240" w:lineRule="auto"/>
              <w:ind w:left="317"/>
              <w:jc w:val="both"/>
              <w:rPr>
                <w:rFonts w:ascii="Garamond" w:hAnsi="Garamond"/>
              </w:rPr>
            </w:pPr>
            <w:r w:rsidRPr="00E51B60">
              <w:rPr>
                <w:rFonts w:ascii="Garamond" w:hAnsi="Garamond"/>
              </w:rPr>
              <w:t>Do złożonego wniosku nie załączono wszystkich wymaganych dla danej operacji załączników zgodnie z listą załączników podaną w ogłoszeniu o konkursie - 0 pkt.</w:t>
            </w:r>
          </w:p>
          <w:p w14:paraId="7AD33F5B" w14:textId="77777777" w:rsidR="00D35F7C" w:rsidRPr="00E51B60" w:rsidRDefault="00D35F7C" w:rsidP="00E322B0">
            <w:pPr>
              <w:snapToGrid w:val="0"/>
              <w:spacing w:after="0" w:line="240" w:lineRule="auto"/>
              <w:ind w:left="-43"/>
              <w:jc w:val="both"/>
              <w:rPr>
                <w:rFonts w:ascii="Garamond" w:hAnsi="Garamond"/>
              </w:rPr>
            </w:pPr>
          </w:p>
          <w:p w14:paraId="15326CB7" w14:textId="77777777" w:rsidR="00D35F7C" w:rsidRPr="00E51B60" w:rsidRDefault="00BB6CE3" w:rsidP="00E322B0">
            <w:pPr>
              <w:snapToGrid w:val="0"/>
              <w:spacing w:after="0" w:line="240" w:lineRule="auto"/>
              <w:ind w:left="-43"/>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575C2368" w14:textId="77777777" w:rsidTr="00A84762">
        <w:tblPrEx>
          <w:jc w:val="center"/>
        </w:tblPrEx>
        <w:trPr>
          <w:gridAfter w:val="1"/>
          <w:wAfter w:w="344" w:type="dxa"/>
          <w:trHeight w:val="253"/>
          <w:jc w:val="center"/>
        </w:trPr>
        <w:tc>
          <w:tcPr>
            <w:tcW w:w="696" w:type="dxa"/>
            <w:gridSpan w:val="3"/>
          </w:tcPr>
          <w:p w14:paraId="5ED72181"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985" w:type="dxa"/>
            <w:gridSpan w:val="3"/>
            <w:shd w:val="clear" w:color="auto" w:fill="92D050"/>
            <w:vAlign w:val="center"/>
          </w:tcPr>
          <w:p w14:paraId="7E2D318B"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26D29FFA" w14:textId="77777777" w:rsidR="000F5C3D" w:rsidRPr="00E51B60" w:rsidRDefault="000F5C3D" w:rsidP="000345EC">
            <w:pPr>
              <w:snapToGrid w:val="0"/>
              <w:spacing w:after="0" w:line="240" w:lineRule="auto"/>
              <w:rPr>
                <w:rFonts w:ascii="Garamond" w:hAnsi="Garamond"/>
                <w:bCs/>
              </w:rPr>
            </w:pPr>
          </w:p>
          <w:p w14:paraId="795004AC" w14:textId="77777777" w:rsidR="000F5C3D" w:rsidRPr="00E51B60" w:rsidRDefault="000F5C3D" w:rsidP="000345EC">
            <w:pPr>
              <w:snapToGrid w:val="0"/>
              <w:spacing w:after="0" w:line="240" w:lineRule="auto"/>
              <w:rPr>
                <w:rFonts w:ascii="Garamond" w:hAnsi="Garamond"/>
                <w:bCs/>
              </w:rPr>
            </w:pPr>
          </w:p>
          <w:p w14:paraId="0DD025EF" w14:textId="77777777" w:rsidR="000F5C3D" w:rsidRPr="00E51B60" w:rsidRDefault="000F5C3D" w:rsidP="000345EC">
            <w:pPr>
              <w:snapToGrid w:val="0"/>
              <w:spacing w:after="0" w:line="240" w:lineRule="auto"/>
              <w:rPr>
                <w:rFonts w:ascii="Garamond" w:hAnsi="Garamond"/>
                <w:bCs/>
              </w:rPr>
            </w:pPr>
          </w:p>
        </w:tc>
        <w:tc>
          <w:tcPr>
            <w:tcW w:w="1288" w:type="dxa"/>
            <w:gridSpan w:val="2"/>
          </w:tcPr>
          <w:p w14:paraId="054C0796" w14:textId="77777777" w:rsidR="000F5C3D" w:rsidRPr="00E51B60" w:rsidRDefault="000F5C3D" w:rsidP="000345EC">
            <w:pPr>
              <w:snapToGrid w:val="0"/>
              <w:spacing w:after="0" w:line="240" w:lineRule="auto"/>
              <w:jc w:val="center"/>
              <w:rPr>
                <w:rFonts w:ascii="Garamond" w:hAnsi="Garamond"/>
              </w:rPr>
            </w:pPr>
          </w:p>
          <w:p w14:paraId="50CBBD1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1; 5; 8</w:t>
            </w:r>
          </w:p>
          <w:p w14:paraId="3321ECA7" w14:textId="77777777" w:rsidR="000F5C3D" w:rsidRPr="00E51B60" w:rsidRDefault="000F5C3D" w:rsidP="000345EC">
            <w:pPr>
              <w:snapToGrid w:val="0"/>
              <w:spacing w:after="0" w:line="240" w:lineRule="auto"/>
              <w:jc w:val="center"/>
              <w:rPr>
                <w:rFonts w:ascii="Garamond" w:hAnsi="Garamond"/>
              </w:rPr>
            </w:pPr>
          </w:p>
          <w:p w14:paraId="37809F9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Max.8</w:t>
            </w:r>
          </w:p>
        </w:tc>
        <w:tc>
          <w:tcPr>
            <w:tcW w:w="6379" w:type="dxa"/>
          </w:tcPr>
          <w:p w14:paraId="5C76D39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55A05E7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Operacja przyczyni się do osiągnięcia wskazanych w LSR wskaźników rezultatu zgodnych z danym przedsięwzięciem i opis powiązania zakresu operacji z wskaźnikami jest uzasadniony we wniosku.</w:t>
            </w:r>
          </w:p>
          <w:p w14:paraId="0454B275" w14:textId="77777777" w:rsidR="000F5C3D" w:rsidRPr="00E51B60" w:rsidRDefault="000F5C3D" w:rsidP="00143FA5">
            <w:pPr>
              <w:pStyle w:val="Akapitzlist"/>
              <w:numPr>
                <w:ilvl w:val="0"/>
                <w:numId w:val="26"/>
              </w:numPr>
              <w:snapToGrid w:val="0"/>
              <w:spacing w:after="0" w:line="240" w:lineRule="auto"/>
              <w:ind w:left="318" w:hanging="318"/>
              <w:jc w:val="both"/>
              <w:rPr>
                <w:rFonts w:ascii="Garamond" w:hAnsi="Garamond"/>
              </w:rPr>
            </w:pPr>
            <w:r w:rsidRPr="00E51B60">
              <w:rPr>
                <w:rFonts w:ascii="Garamond" w:hAnsi="Garamond"/>
              </w:rPr>
              <w:t xml:space="preserve">Liczba osób korzystających corocznie w okresie do 2023 r. </w:t>
            </w:r>
            <w:r w:rsidRPr="00E51B60">
              <w:rPr>
                <w:rFonts w:ascii="Garamond" w:hAnsi="Garamond"/>
              </w:rPr>
              <w:br/>
              <w:t xml:space="preserve">z nowej i zmodernizowanej infrastruktury wspartej w ramach LSR/ </w:t>
            </w:r>
            <w:r w:rsidR="00143FA5" w:rsidRPr="00E322B0">
              <w:rPr>
                <w:rFonts w:ascii="Garamond" w:hAnsi="Garamond"/>
              </w:rPr>
              <w:t xml:space="preserve">wzrost </w:t>
            </w:r>
            <w:r w:rsidRPr="00E51B60">
              <w:rPr>
                <w:rFonts w:ascii="Garamond" w:hAnsi="Garamond"/>
              </w:rPr>
              <w:t>liczby osób odwiedzających zabytki i obiekty:</w:t>
            </w:r>
          </w:p>
          <w:p w14:paraId="404EE0F6" w14:textId="77777777" w:rsidR="00205BFF" w:rsidRPr="00E51B60" w:rsidRDefault="00B91D3B" w:rsidP="00143FA5">
            <w:pPr>
              <w:pStyle w:val="Akapitzlist"/>
              <w:numPr>
                <w:ilvl w:val="0"/>
                <w:numId w:val="122"/>
              </w:numPr>
              <w:snapToGrid w:val="0"/>
              <w:spacing w:after="0" w:line="240" w:lineRule="auto"/>
              <w:ind w:left="885" w:hanging="567"/>
              <w:jc w:val="both"/>
              <w:rPr>
                <w:rFonts w:ascii="Garamond" w:hAnsi="Garamond"/>
              </w:rPr>
            </w:pPr>
            <w:r w:rsidRPr="00E322B0">
              <w:rPr>
                <w:rFonts w:ascii="Garamond" w:hAnsi="Garamond"/>
              </w:rPr>
              <w:t>do</w:t>
            </w:r>
            <w:r w:rsidR="00205BFF" w:rsidRPr="00E51B60">
              <w:rPr>
                <w:rFonts w:ascii="Garamond" w:hAnsi="Garamond"/>
              </w:rPr>
              <w:t xml:space="preserve"> </w:t>
            </w:r>
            <w:r w:rsidR="00F8475B" w:rsidRPr="00E51B60">
              <w:rPr>
                <w:rFonts w:ascii="Garamond" w:hAnsi="Garamond"/>
              </w:rPr>
              <w:t>250</w:t>
            </w:r>
            <w:r w:rsidR="00205BFF" w:rsidRPr="00E51B60">
              <w:rPr>
                <w:rFonts w:ascii="Garamond" w:hAnsi="Garamond"/>
              </w:rPr>
              <w:t xml:space="preserve"> - 0 pkt</w:t>
            </w:r>
          </w:p>
          <w:p w14:paraId="2D190886" w14:textId="77777777" w:rsidR="000F5C3D" w:rsidRPr="00E51B60" w:rsidRDefault="00143FA5" w:rsidP="00143FA5">
            <w:pPr>
              <w:pStyle w:val="Akapitzlist"/>
              <w:numPr>
                <w:ilvl w:val="0"/>
                <w:numId w:val="122"/>
              </w:numPr>
              <w:snapToGrid w:val="0"/>
              <w:spacing w:after="0" w:line="240" w:lineRule="auto"/>
              <w:ind w:left="885" w:hanging="567"/>
              <w:jc w:val="both"/>
              <w:rPr>
                <w:rFonts w:ascii="Garamond" w:hAnsi="Garamond"/>
              </w:rPr>
            </w:pPr>
            <w:r w:rsidRPr="00E322B0">
              <w:rPr>
                <w:rFonts w:ascii="Garamond" w:hAnsi="Garamond"/>
              </w:rPr>
              <w:t>o</w:t>
            </w:r>
            <w:r w:rsidR="00205BFF" w:rsidRPr="00E51B60">
              <w:rPr>
                <w:rFonts w:ascii="Garamond" w:hAnsi="Garamond"/>
              </w:rPr>
              <w:t xml:space="preserve">d </w:t>
            </w:r>
            <w:r w:rsidR="00F8475B" w:rsidRPr="00E51B60">
              <w:rPr>
                <w:rFonts w:ascii="Garamond" w:hAnsi="Garamond"/>
              </w:rPr>
              <w:t>251</w:t>
            </w:r>
            <w:r w:rsidR="00205BFF" w:rsidRPr="00E51B60">
              <w:rPr>
                <w:rFonts w:ascii="Garamond" w:hAnsi="Garamond"/>
              </w:rPr>
              <w:t xml:space="preserve"> - do</w:t>
            </w:r>
            <w:r w:rsidR="000F5C3D" w:rsidRPr="00E51B60">
              <w:rPr>
                <w:rFonts w:ascii="Garamond" w:hAnsi="Garamond"/>
              </w:rPr>
              <w:t xml:space="preserve"> 500 osób – 1 pkt,</w:t>
            </w:r>
          </w:p>
          <w:p w14:paraId="3468B746" w14:textId="77777777" w:rsidR="000F5C3D" w:rsidRPr="00E51B60" w:rsidRDefault="000F5C3D" w:rsidP="00143FA5">
            <w:pPr>
              <w:pStyle w:val="Akapitzlist"/>
              <w:numPr>
                <w:ilvl w:val="0"/>
                <w:numId w:val="122"/>
              </w:numPr>
              <w:snapToGrid w:val="0"/>
              <w:spacing w:after="0" w:line="240" w:lineRule="auto"/>
              <w:ind w:left="885" w:hanging="567"/>
              <w:jc w:val="both"/>
              <w:rPr>
                <w:rFonts w:ascii="Garamond" w:hAnsi="Garamond"/>
              </w:rPr>
            </w:pPr>
            <w:r w:rsidRPr="00E51B60">
              <w:rPr>
                <w:rFonts w:ascii="Garamond" w:hAnsi="Garamond"/>
              </w:rPr>
              <w:t>od 501 do 1000 osób – 5,</w:t>
            </w:r>
          </w:p>
          <w:p w14:paraId="304BD3EB" w14:textId="77777777" w:rsidR="000F5C3D" w:rsidRPr="00E51B60" w:rsidRDefault="00B91D3B" w:rsidP="00143FA5">
            <w:pPr>
              <w:pStyle w:val="Akapitzlist"/>
              <w:numPr>
                <w:ilvl w:val="0"/>
                <w:numId w:val="122"/>
              </w:numPr>
              <w:snapToGrid w:val="0"/>
              <w:spacing w:after="0" w:line="240" w:lineRule="auto"/>
              <w:ind w:left="885" w:hanging="567"/>
              <w:jc w:val="both"/>
              <w:rPr>
                <w:rFonts w:ascii="Garamond" w:hAnsi="Garamond"/>
              </w:rPr>
            </w:pPr>
            <w:r w:rsidRPr="00E322B0">
              <w:rPr>
                <w:rFonts w:ascii="Garamond" w:hAnsi="Garamond"/>
              </w:rPr>
              <w:t xml:space="preserve">od </w:t>
            </w:r>
            <w:r w:rsidRPr="00E51B60">
              <w:rPr>
                <w:rFonts w:ascii="Garamond" w:hAnsi="Garamond"/>
              </w:rPr>
              <w:t xml:space="preserve">1001 </w:t>
            </w:r>
            <w:r w:rsidR="000F5C3D" w:rsidRPr="00E51B60">
              <w:rPr>
                <w:rFonts w:ascii="Garamond" w:hAnsi="Garamond"/>
              </w:rPr>
              <w:t>osób – 8,</w:t>
            </w:r>
          </w:p>
          <w:p w14:paraId="680DAFE4" w14:textId="77777777" w:rsidR="000F5C3D" w:rsidRPr="00E51B60" w:rsidRDefault="000F5C3D" w:rsidP="00143FA5">
            <w:pPr>
              <w:pStyle w:val="Akapitzlist"/>
              <w:numPr>
                <w:ilvl w:val="0"/>
                <w:numId w:val="26"/>
              </w:numPr>
              <w:snapToGrid w:val="0"/>
              <w:spacing w:after="0" w:line="240" w:lineRule="auto"/>
              <w:ind w:left="318" w:hanging="318"/>
              <w:jc w:val="both"/>
              <w:rPr>
                <w:rFonts w:ascii="Garamond" w:hAnsi="Garamond"/>
              </w:rPr>
            </w:pPr>
            <w:r w:rsidRPr="00E51B60">
              <w:rPr>
                <w:rFonts w:ascii="Garamond" w:hAnsi="Garamond"/>
              </w:rPr>
              <w:t xml:space="preserve">Brak zgodności z założeniami i wskaźnikami rezultatu lub </w:t>
            </w:r>
            <w:r w:rsidRPr="00E51B60">
              <w:rPr>
                <w:rFonts w:ascii="Garamond" w:hAnsi="Garamond"/>
              </w:rPr>
              <w:br/>
              <w:t>nie wykazano wskaźników – 0 pkt.</w:t>
            </w:r>
          </w:p>
          <w:p w14:paraId="7021AFA4" w14:textId="77777777" w:rsidR="000F5C3D" w:rsidRPr="00E51B60" w:rsidRDefault="000F5C3D">
            <w:pPr>
              <w:snapToGrid w:val="0"/>
              <w:spacing w:after="0" w:line="240" w:lineRule="auto"/>
              <w:jc w:val="both"/>
              <w:rPr>
                <w:rFonts w:ascii="Garamond" w:hAnsi="Garamond"/>
              </w:rPr>
            </w:pPr>
            <w:r w:rsidRPr="00E51B60">
              <w:rPr>
                <w:rFonts w:ascii="Garamond" w:hAnsi="Garamond"/>
              </w:rPr>
              <w:t>Ocenie podlegać będzie poprawność przyjętych wskaźników rezultatu, ich realność osiągnięcia co do terminu i wartości oraz wpływ przyjętych wskaźników na osiągnięcie wskaźników realizacji LSR.</w:t>
            </w:r>
            <w:r w:rsidR="00143FA5" w:rsidRPr="00E51B60">
              <w:rPr>
                <w:rFonts w:ascii="Garamond" w:hAnsi="Garamond"/>
              </w:rPr>
              <w:t xml:space="preserve"> </w:t>
            </w:r>
            <w:r w:rsidRPr="00E51B60">
              <w:rPr>
                <w:rFonts w:ascii="Garamond" w:hAnsi="Garamond"/>
              </w:rPr>
              <w:t xml:space="preserve">Preferuje się operacje, które w opisie zadania we wniosku w sposób mierzalny i realny wskażą osiągnięcie rezultatu zgodne z danym przedsięwzięciem: </w:t>
            </w:r>
          </w:p>
        </w:tc>
      </w:tr>
      <w:tr w:rsidR="00563DDE" w:rsidRPr="00E51B60" w14:paraId="56C4ECFE" w14:textId="77777777" w:rsidTr="002D3BD9">
        <w:tblPrEx>
          <w:jc w:val="center"/>
        </w:tblPrEx>
        <w:trPr>
          <w:gridAfter w:val="1"/>
          <w:wAfter w:w="344" w:type="dxa"/>
          <w:trHeight w:val="834"/>
          <w:jc w:val="center"/>
        </w:trPr>
        <w:tc>
          <w:tcPr>
            <w:tcW w:w="696" w:type="dxa"/>
            <w:gridSpan w:val="3"/>
          </w:tcPr>
          <w:p w14:paraId="04C73E4D"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4.</w:t>
            </w:r>
          </w:p>
        </w:tc>
        <w:tc>
          <w:tcPr>
            <w:tcW w:w="1985" w:type="dxa"/>
            <w:gridSpan w:val="3"/>
            <w:shd w:val="clear" w:color="auto" w:fill="92D050"/>
            <w:vAlign w:val="center"/>
          </w:tcPr>
          <w:p w14:paraId="6AADCA90"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p w14:paraId="2840F82A" w14:textId="77777777" w:rsidR="000F5C3D" w:rsidRPr="00E51B60" w:rsidRDefault="000F5C3D" w:rsidP="000345EC">
            <w:pPr>
              <w:snapToGrid w:val="0"/>
              <w:spacing w:after="0" w:line="240" w:lineRule="auto"/>
              <w:rPr>
                <w:rFonts w:ascii="Garamond" w:hAnsi="Garamond"/>
                <w:bCs/>
              </w:rPr>
            </w:pPr>
          </w:p>
        </w:tc>
        <w:tc>
          <w:tcPr>
            <w:tcW w:w="1288" w:type="dxa"/>
            <w:gridSpan w:val="2"/>
          </w:tcPr>
          <w:p w14:paraId="5F7D34C7" w14:textId="77777777" w:rsidR="000F5C3D" w:rsidRPr="00E51B60" w:rsidRDefault="000F5C3D" w:rsidP="000345EC">
            <w:pPr>
              <w:snapToGrid w:val="0"/>
              <w:spacing w:after="0" w:line="240" w:lineRule="auto"/>
              <w:jc w:val="center"/>
              <w:rPr>
                <w:rFonts w:ascii="Garamond" w:hAnsi="Garamond"/>
              </w:rPr>
            </w:pPr>
          </w:p>
          <w:p w14:paraId="615EA81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76410A5" w14:textId="77777777" w:rsidR="000F5C3D" w:rsidRPr="00E51B60" w:rsidRDefault="000F5C3D" w:rsidP="000345EC">
            <w:pPr>
              <w:snapToGrid w:val="0"/>
              <w:spacing w:after="0" w:line="240" w:lineRule="auto"/>
              <w:jc w:val="center"/>
              <w:rPr>
                <w:rFonts w:ascii="Garamond" w:hAnsi="Garamond"/>
              </w:rPr>
            </w:pPr>
          </w:p>
          <w:p w14:paraId="24DF2E95" w14:textId="77777777" w:rsidR="000F5C3D" w:rsidRPr="00E51B60" w:rsidRDefault="000F5C3D" w:rsidP="000345EC">
            <w:pPr>
              <w:spacing w:after="0" w:line="240" w:lineRule="auto"/>
              <w:jc w:val="center"/>
              <w:rPr>
                <w:rFonts w:ascii="Garamond" w:hAnsi="Garamond"/>
              </w:rPr>
            </w:pPr>
            <w:r w:rsidRPr="00E51B60">
              <w:rPr>
                <w:rFonts w:ascii="Garamond" w:hAnsi="Garamond"/>
              </w:rPr>
              <w:t>Max.5</w:t>
            </w:r>
          </w:p>
        </w:tc>
        <w:tc>
          <w:tcPr>
            <w:tcW w:w="6379" w:type="dxa"/>
          </w:tcPr>
          <w:p w14:paraId="210ADD27" w14:textId="77777777" w:rsidR="002D3BD9" w:rsidRPr="00E51B60" w:rsidRDefault="002D3BD9" w:rsidP="002D3BD9">
            <w:pPr>
              <w:snapToGrid w:val="0"/>
              <w:spacing w:after="0" w:line="240" w:lineRule="auto"/>
              <w:jc w:val="both"/>
              <w:rPr>
                <w:rFonts w:ascii="Garamond" w:hAnsi="Garamond"/>
              </w:rPr>
            </w:pPr>
            <w:r w:rsidRPr="00E51B60">
              <w:rPr>
                <w:rFonts w:ascii="Garamond" w:hAnsi="Garamond"/>
              </w:rPr>
              <w:lastRenderedPageBreak/>
              <w:t>Kryterium jest punktowane jeżeli:</w:t>
            </w:r>
          </w:p>
          <w:p w14:paraId="38D2DE89" w14:textId="77777777" w:rsidR="002D3BD9" w:rsidRPr="00E322B0" w:rsidRDefault="002D3BD9" w:rsidP="00E322B0">
            <w:pPr>
              <w:pStyle w:val="Akapitzlist"/>
              <w:numPr>
                <w:ilvl w:val="0"/>
                <w:numId w:val="306"/>
              </w:numPr>
              <w:spacing w:line="240" w:lineRule="auto"/>
              <w:ind w:left="313" w:hanging="284"/>
              <w:jc w:val="both"/>
              <w:rPr>
                <w:rFonts w:ascii="Garamond" w:hAnsi="Garamond"/>
              </w:rPr>
            </w:pPr>
            <w:r w:rsidRPr="00E322B0">
              <w:rPr>
                <w:rFonts w:ascii="Garamond" w:hAnsi="Garamond"/>
              </w:rPr>
              <w:t xml:space="preserve">zadeklarowano sposób informowania społeczności o realizacji operacji ze środków pozyskanych w ramach Lokalnej Strategii </w:t>
            </w:r>
            <w:r w:rsidRPr="00E322B0">
              <w:rPr>
                <w:rFonts w:ascii="Garamond" w:hAnsi="Garamond"/>
              </w:rPr>
              <w:lastRenderedPageBreak/>
              <w:t xml:space="preserve">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p>
          <w:p w14:paraId="0CAFFE8C" w14:textId="77777777" w:rsidR="000F5C3D" w:rsidRPr="00E51B60" w:rsidRDefault="002D3BD9" w:rsidP="00E322B0">
            <w:pPr>
              <w:pStyle w:val="Akapitzlist"/>
              <w:numPr>
                <w:ilvl w:val="0"/>
                <w:numId w:val="306"/>
              </w:numPr>
              <w:spacing w:line="240" w:lineRule="auto"/>
              <w:ind w:left="313" w:hanging="284"/>
              <w:jc w:val="both"/>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1840839A" w14:textId="77777777" w:rsidTr="00A84762">
        <w:tblPrEx>
          <w:jc w:val="center"/>
        </w:tblPrEx>
        <w:trPr>
          <w:gridAfter w:val="1"/>
          <w:wAfter w:w="344" w:type="dxa"/>
          <w:trHeight w:val="253"/>
          <w:jc w:val="center"/>
        </w:trPr>
        <w:tc>
          <w:tcPr>
            <w:tcW w:w="696" w:type="dxa"/>
            <w:gridSpan w:val="3"/>
          </w:tcPr>
          <w:p w14:paraId="5BC4A596"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5.</w:t>
            </w:r>
          </w:p>
        </w:tc>
        <w:tc>
          <w:tcPr>
            <w:tcW w:w="1985" w:type="dxa"/>
            <w:gridSpan w:val="3"/>
            <w:shd w:val="clear" w:color="auto" w:fill="92D050"/>
            <w:vAlign w:val="center"/>
          </w:tcPr>
          <w:p w14:paraId="2211591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pozasezonowe  </w:t>
            </w:r>
          </w:p>
        </w:tc>
        <w:tc>
          <w:tcPr>
            <w:tcW w:w="1288" w:type="dxa"/>
            <w:gridSpan w:val="2"/>
          </w:tcPr>
          <w:p w14:paraId="0E947D69" w14:textId="77777777" w:rsidR="000F5C3D" w:rsidRPr="00E51B60" w:rsidRDefault="000F5C3D" w:rsidP="000345EC">
            <w:pPr>
              <w:snapToGrid w:val="0"/>
              <w:spacing w:after="0" w:line="240" w:lineRule="auto"/>
              <w:jc w:val="center"/>
              <w:rPr>
                <w:rFonts w:ascii="Garamond" w:hAnsi="Garamond"/>
              </w:rPr>
            </w:pPr>
          </w:p>
          <w:p w14:paraId="719BF0B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66FB3CB" w14:textId="77777777" w:rsidR="000F5C3D" w:rsidRPr="00E51B60" w:rsidRDefault="000F5C3D" w:rsidP="000345EC">
            <w:pPr>
              <w:snapToGrid w:val="0"/>
              <w:spacing w:after="0" w:line="240" w:lineRule="auto"/>
              <w:jc w:val="center"/>
              <w:rPr>
                <w:rFonts w:ascii="Garamond" w:hAnsi="Garamond"/>
              </w:rPr>
            </w:pPr>
          </w:p>
          <w:p w14:paraId="0651358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Max.5</w:t>
            </w:r>
          </w:p>
        </w:tc>
        <w:tc>
          <w:tcPr>
            <w:tcW w:w="6379" w:type="dxa"/>
          </w:tcPr>
          <w:p w14:paraId="747E8FF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3667065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W planowanej operacji założono całoroczność, która rozumiana będzie jako efekt zrealizowanej operacji, polegający </w:t>
            </w:r>
            <w:r w:rsidRPr="00E51B60">
              <w:rPr>
                <w:rFonts w:ascii="Garamond" w:hAnsi="Garamond"/>
              </w:rPr>
              <w:br/>
              <w:t>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14:paraId="296A6C28" w14:textId="77777777" w:rsidR="000F5C3D" w:rsidRPr="00E51B60" w:rsidRDefault="000F5C3D" w:rsidP="00143FA5">
            <w:pPr>
              <w:pStyle w:val="Akapitzlist"/>
              <w:numPr>
                <w:ilvl w:val="0"/>
                <w:numId w:val="28"/>
              </w:numPr>
              <w:snapToGrid w:val="0"/>
              <w:spacing w:after="0" w:line="240" w:lineRule="auto"/>
              <w:ind w:left="318" w:hanging="284"/>
              <w:jc w:val="both"/>
              <w:rPr>
                <w:rFonts w:ascii="Garamond" w:hAnsi="Garamond"/>
              </w:rPr>
            </w:pPr>
            <w:r w:rsidRPr="00E51B60">
              <w:rPr>
                <w:rFonts w:ascii="Garamond" w:hAnsi="Garamond"/>
              </w:rPr>
              <w:t xml:space="preserve">Okres funkcjonowania określony został na co najmniej </w:t>
            </w:r>
            <w:r w:rsidRPr="00E51B60">
              <w:rPr>
                <w:rFonts w:ascii="Garamond" w:hAnsi="Garamond"/>
              </w:rPr>
              <w:br/>
              <w:t>7 miesięcy – 5 pkt.</w:t>
            </w:r>
          </w:p>
          <w:p w14:paraId="72C3F160" w14:textId="77777777" w:rsidR="000F5C3D" w:rsidRPr="00E51B60" w:rsidRDefault="000F5C3D" w:rsidP="00143FA5">
            <w:pPr>
              <w:pStyle w:val="Akapitzlist"/>
              <w:numPr>
                <w:ilvl w:val="0"/>
                <w:numId w:val="28"/>
              </w:numPr>
              <w:snapToGrid w:val="0"/>
              <w:spacing w:after="0" w:line="240" w:lineRule="auto"/>
              <w:ind w:left="318" w:hanging="284"/>
              <w:jc w:val="both"/>
              <w:rPr>
                <w:rFonts w:ascii="Garamond" w:hAnsi="Garamond"/>
              </w:rPr>
            </w:pPr>
            <w:r w:rsidRPr="00E51B60">
              <w:rPr>
                <w:rFonts w:ascii="Garamond" w:hAnsi="Garamond"/>
              </w:rPr>
              <w:t xml:space="preserve">Okres funkcjonowania określony został na nie więcej jak </w:t>
            </w:r>
            <w:r w:rsidRPr="00E51B60">
              <w:rPr>
                <w:rFonts w:ascii="Garamond" w:hAnsi="Garamond"/>
              </w:rPr>
              <w:br/>
              <w:t>7 miesięcy lub w sposób niewystarczający został przedstawiony sposób osiągnięcia kryterium – 0 pkt.</w:t>
            </w:r>
          </w:p>
          <w:p w14:paraId="620FEE9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wykazać osiągnięcie kryterium w oparciu o specyfikę operacji.</w:t>
            </w:r>
          </w:p>
        </w:tc>
      </w:tr>
      <w:tr w:rsidR="00563DDE" w:rsidRPr="00E51B60" w14:paraId="71F3B9F9" w14:textId="77777777" w:rsidTr="00A84762">
        <w:tblPrEx>
          <w:jc w:val="center"/>
        </w:tblPrEx>
        <w:trPr>
          <w:gridAfter w:val="1"/>
          <w:wAfter w:w="344" w:type="dxa"/>
          <w:trHeight w:val="253"/>
          <w:jc w:val="center"/>
        </w:trPr>
        <w:tc>
          <w:tcPr>
            <w:tcW w:w="696" w:type="dxa"/>
            <w:gridSpan w:val="3"/>
            <w:tcBorders>
              <w:top w:val="single" w:sz="4" w:space="0" w:color="C0504D"/>
              <w:bottom w:val="single" w:sz="4" w:space="0" w:color="C0504D"/>
              <w:right w:val="single" w:sz="4" w:space="0" w:color="C0504D"/>
            </w:tcBorders>
          </w:tcPr>
          <w:p w14:paraId="7E056AA2"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6.</w:t>
            </w:r>
          </w:p>
        </w:tc>
        <w:tc>
          <w:tcPr>
            <w:tcW w:w="1985" w:type="dxa"/>
            <w:gridSpan w:val="3"/>
            <w:tcBorders>
              <w:top w:val="single" w:sz="4" w:space="0" w:color="C0504D"/>
              <w:left w:val="single" w:sz="4" w:space="0" w:color="C0504D"/>
              <w:bottom w:val="single" w:sz="4" w:space="0" w:color="C0504D"/>
              <w:right w:val="single" w:sz="4" w:space="0" w:color="C0504D"/>
            </w:tcBorders>
            <w:shd w:val="clear" w:color="auto" w:fill="92D050"/>
            <w:vAlign w:val="center"/>
          </w:tcPr>
          <w:p w14:paraId="30D8B1D4"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288" w:type="dxa"/>
            <w:gridSpan w:val="2"/>
            <w:tcBorders>
              <w:top w:val="single" w:sz="4" w:space="0" w:color="C0504D"/>
              <w:left w:val="single" w:sz="4" w:space="0" w:color="C0504D"/>
              <w:bottom w:val="single" w:sz="4" w:space="0" w:color="C0504D"/>
              <w:right w:val="single" w:sz="4" w:space="0" w:color="C0504D"/>
            </w:tcBorders>
          </w:tcPr>
          <w:p w14:paraId="042AD7ED" w14:textId="77777777" w:rsidR="000F5C3D" w:rsidRPr="00E51B60" w:rsidRDefault="000F5C3D" w:rsidP="000345EC">
            <w:pPr>
              <w:snapToGrid w:val="0"/>
              <w:spacing w:after="0" w:line="240" w:lineRule="auto"/>
              <w:jc w:val="center"/>
              <w:rPr>
                <w:rFonts w:ascii="Garamond" w:hAnsi="Garamond"/>
              </w:rPr>
            </w:pPr>
          </w:p>
          <w:p w14:paraId="7AAA64A1"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5;10</w:t>
            </w:r>
          </w:p>
          <w:p w14:paraId="75E363E7" w14:textId="77777777" w:rsidR="000F5C3D" w:rsidRPr="00E51B60" w:rsidRDefault="000F5C3D" w:rsidP="000345EC">
            <w:pPr>
              <w:snapToGrid w:val="0"/>
              <w:spacing w:after="0" w:line="240" w:lineRule="auto"/>
              <w:jc w:val="center"/>
              <w:rPr>
                <w:rFonts w:ascii="Garamond" w:hAnsi="Garamond"/>
              </w:rPr>
            </w:pPr>
          </w:p>
          <w:p w14:paraId="2F7C9905"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Max.10</w:t>
            </w:r>
          </w:p>
        </w:tc>
        <w:tc>
          <w:tcPr>
            <w:tcW w:w="6379" w:type="dxa"/>
            <w:tcBorders>
              <w:top w:val="single" w:sz="4" w:space="0" w:color="C0504D"/>
              <w:left w:val="single" w:sz="4" w:space="0" w:color="C0504D"/>
              <w:bottom w:val="single" w:sz="4" w:space="0" w:color="C0504D"/>
            </w:tcBorders>
          </w:tcPr>
          <w:p w14:paraId="5A07114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5C2EE76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0E7011A5" w14:textId="77777777" w:rsidR="000F5C3D" w:rsidRPr="00E51B60" w:rsidRDefault="000F5C3D" w:rsidP="00143FA5">
            <w:pPr>
              <w:pStyle w:val="Akapitzlist"/>
              <w:numPr>
                <w:ilvl w:val="0"/>
                <w:numId w:val="25"/>
              </w:numPr>
              <w:snapToGrid w:val="0"/>
              <w:spacing w:after="0" w:line="240" w:lineRule="auto"/>
              <w:ind w:left="318" w:hanging="318"/>
              <w:jc w:val="both"/>
              <w:rPr>
                <w:rFonts w:ascii="Garamond" w:hAnsi="Garamond"/>
              </w:rPr>
            </w:pPr>
            <w:r w:rsidRPr="00E51B60">
              <w:rPr>
                <w:rFonts w:ascii="Garamond" w:hAnsi="Garamond"/>
              </w:rPr>
              <w:t>do 100 000,00 PLN - 10 pkt,</w:t>
            </w:r>
          </w:p>
          <w:p w14:paraId="7C619565" w14:textId="77777777" w:rsidR="000F5C3D" w:rsidRPr="00E51B60" w:rsidRDefault="000F5C3D" w:rsidP="00143FA5">
            <w:pPr>
              <w:pStyle w:val="Akapitzlist"/>
              <w:numPr>
                <w:ilvl w:val="0"/>
                <w:numId w:val="25"/>
              </w:numPr>
              <w:snapToGrid w:val="0"/>
              <w:spacing w:after="0" w:line="240" w:lineRule="auto"/>
              <w:ind w:left="318" w:hanging="318"/>
              <w:jc w:val="both"/>
              <w:rPr>
                <w:rFonts w:ascii="Garamond" w:hAnsi="Garamond"/>
              </w:rPr>
            </w:pPr>
            <w:r w:rsidRPr="00E51B60">
              <w:rPr>
                <w:rFonts w:ascii="Garamond" w:hAnsi="Garamond"/>
              </w:rPr>
              <w:t>od 100 000,01 do 200 000,00 PLN – 5 pkt,</w:t>
            </w:r>
          </w:p>
          <w:p w14:paraId="46AD3535" w14:textId="77777777" w:rsidR="000F5C3D" w:rsidRPr="00E51B60" w:rsidRDefault="000F5C3D" w:rsidP="00143FA5">
            <w:pPr>
              <w:pStyle w:val="Akapitzlist"/>
              <w:numPr>
                <w:ilvl w:val="0"/>
                <w:numId w:val="25"/>
              </w:numPr>
              <w:snapToGrid w:val="0"/>
              <w:spacing w:after="0" w:line="240" w:lineRule="auto"/>
              <w:ind w:left="318" w:hanging="318"/>
              <w:jc w:val="both"/>
              <w:rPr>
                <w:rFonts w:ascii="Garamond" w:hAnsi="Garamond"/>
              </w:rPr>
            </w:pPr>
            <w:r w:rsidRPr="00E51B60">
              <w:rPr>
                <w:rFonts w:ascii="Garamond" w:hAnsi="Garamond"/>
              </w:rPr>
              <w:t>od 200 000,01 do 250 000,00 PLN – 3 pkt,</w:t>
            </w:r>
          </w:p>
          <w:p w14:paraId="7DDF1348" w14:textId="77777777" w:rsidR="000F5C3D" w:rsidRPr="00E51B60" w:rsidRDefault="000F5C3D" w:rsidP="00143FA5">
            <w:pPr>
              <w:pStyle w:val="Akapitzlist"/>
              <w:numPr>
                <w:ilvl w:val="0"/>
                <w:numId w:val="25"/>
              </w:numPr>
              <w:snapToGrid w:val="0"/>
              <w:spacing w:after="0" w:line="240" w:lineRule="auto"/>
              <w:ind w:left="318" w:hanging="318"/>
              <w:jc w:val="both"/>
              <w:rPr>
                <w:rFonts w:ascii="Garamond" w:hAnsi="Garamond"/>
              </w:rPr>
            </w:pPr>
            <w:r w:rsidRPr="00E51B60">
              <w:rPr>
                <w:rFonts w:ascii="Garamond" w:hAnsi="Garamond"/>
              </w:rPr>
              <w:t>powyżej 250 000,01 PLN – 0 pkt.</w:t>
            </w:r>
          </w:p>
        </w:tc>
      </w:tr>
      <w:tr w:rsidR="00563DDE" w:rsidRPr="00E51B60" w14:paraId="79B6D806" w14:textId="77777777" w:rsidTr="00A84762">
        <w:tblPrEx>
          <w:jc w:val="center"/>
        </w:tblPrEx>
        <w:trPr>
          <w:gridAfter w:val="1"/>
          <w:wAfter w:w="344" w:type="dxa"/>
          <w:trHeight w:val="253"/>
          <w:jc w:val="center"/>
        </w:trPr>
        <w:tc>
          <w:tcPr>
            <w:tcW w:w="696" w:type="dxa"/>
            <w:gridSpan w:val="3"/>
          </w:tcPr>
          <w:p w14:paraId="2E32795F"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 xml:space="preserve">7. </w:t>
            </w:r>
          </w:p>
        </w:tc>
        <w:tc>
          <w:tcPr>
            <w:tcW w:w="1985" w:type="dxa"/>
            <w:gridSpan w:val="3"/>
            <w:shd w:val="clear" w:color="auto" w:fill="92D050"/>
            <w:vAlign w:val="center"/>
          </w:tcPr>
          <w:p w14:paraId="61670B59" w14:textId="77777777" w:rsidR="000F5C3D" w:rsidRPr="00E51B60" w:rsidRDefault="000F5C3D" w:rsidP="000345EC">
            <w:pPr>
              <w:snapToGrid w:val="0"/>
              <w:spacing w:after="0" w:line="240" w:lineRule="auto"/>
              <w:rPr>
                <w:rFonts w:ascii="Garamond" w:hAnsi="Garamond"/>
              </w:rPr>
            </w:pPr>
            <w:r w:rsidRPr="00E51B60">
              <w:rPr>
                <w:rFonts w:ascii="Garamond" w:hAnsi="Garamond"/>
                <w:bCs/>
              </w:rPr>
              <w:t>Liczba składanych wniosków w odpowiedzi na dany konkurs</w:t>
            </w:r>
          </w:p>
        </w:tc>
        <w:tc>
          <w:tcPr>
            <w:tcW w:w="1288" w:type="dxa"/>
            <w:gridSpan w:val="2"/>
          </w:tcPr>
          <w:p w14:paraId="492B4D5E" w14:textId="77777777" w:rsidR="000F5C3D" w:rsidRPr="00E51B60" w:rsidRDefault="000F5C3D" w:rsidP="000345EC">
            <w:pPr>
              <w:snapToGrid w:val="0"/>
              <w:spacing w:after="0" w:line="240" w:lineRule="auto"/>
              <w:jc w:val="center"/>
              <w:rPr>
                <w:rFonts w:ascii="Garamond" w:hAnsi="Garamond"/>
              </w:rPr>
            </w:pPr>
          </w:p>
          <w:p w14:paraId="1D43E88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513CC45B" w14:textId="77777777" w:rsidR="000F5C3D" w:rsidRPr="00E51B60" w:rsidRDefault="000F5C3D" w:rsidP="000345EC">
            <w:pPr>
              <w:snapToGrid w:val="0"/>
              <w:spacing w:after="0" w:line="240" w:lineRule="auto"/>
              <w:jc w:val="center"/>
              <w:rPr>
                <w:rFonts w:ascii="Garamond" w:hAnsi="Garamond"/>
              </w:rPr>
            </w:pPr>
          </w:p>
          <w:p w14:paraId="2345C92D" w14:textId="77777777" w:rsidR="000F5C3D" w:rsidRPr="00E51B60" w:rsidRDefault="000F5C3D" w:rsidP="000345EC">
            <w:pPr>
              <w:spacing w:after="0" w:line="240" w:lineRule="auto"/>
              <w:jc w:val="center"/>
              <w:rPr>
                <w:rFonts w:ascii="Garamond" w:hAnsi="Garamond"/>
              </w:rPr>
            </w:pPr>
            <w:r w:rsidRPr="00E51B60">
              <w:rPr>
                <w:rFonts w:ascii="Garamond" w:hAnsi="Garamond"/>
              </w:rPr>
              <w:t>Max.5</w:t>
            </w:r>
          </w:p>
        </w:tc>
        <w:tc>
          <w:tcPr>
            <w:tcW w:w="6379" w:type="dxa"/>
          </w:tcPr>
          <w:p w14:paraId="47438F5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05DE440A" w14:textId="77777777" w:rsidR="000F5C3D" w:rsidRPr="00E51B60" w:rsidRDefault="000F5C3D" w:rsidP="000F5C3D">
            <w:pPr>
              <w:pStyle w:val="Akapitzlist"/>
              <w:numPr>
                <w:ilvl w:val="0"/>
                <w:numId w:val="23"/>
              </w:numPr>
              <w:snapToGrid w:val="0"/>
              <w:spacing w:after="0" w:line="240" w:lineRule="auto"/>
              <w:ind w:left="296" w:hanging="283"/>
              <w:jc w:val="both"/>
              <w:rPr>
                <w:rFonts w:ascii="Garamond" w:hAnsi="Garamond"/>
              </w:rPr>
            </w:pPr>
            <w:r w:rsidRPr="00E51B60">
              <w:rPr>
                <w:rFonts w:ascii="Garamond" w:hAnsi="Garamond"/>
              </w:rPr>
              <w:t xml:space="preserve">Wnioskodawca składa 1 </w:t>
            </w:r>
            <w:r w:rsidR="00AF4FDE" w:rsidRPr="00E51B60">
              <w:rPr>
                <w:rFonts w:ascii="Garamond" w:hAnsi="Garamond"/>
              </w:rPr>
              <w:t xml:space="preserve">wniosek o przyznanie pomocy </w:t>
            </w:r>
            <w:r w:rsidRPr="00E51B60">
              <w:rPr>
                <w:rFonts w:ascii="Garamond" w:hAnsi="Garamond"/>
              </w:rPr>
              <w:t>w ramach danego konkursu - 5 pkt.</w:t>
            </w:r>
          </w:p>
          <w:p w14:paraId="3AE4E1CA" w14:textId="77777777" w:rsidR="000F5C3D" w:rsidRPr="00E51B60" w:rsidRDefault="000F5C3D" w:rsidP="000F5C3D">
            <w:pPr>
              <w:pStyle w:val="Akapitzlist"/>
              <w:numPr>
                <w:ilvl w:val="0"/>
                <w:numId w:val="23"/>
              </w:numPr>
              <w:spacing w:after="0" w:line="240" w:lineRule="auto"/>
              <w:ind w:left="296" w:hanging="283"/>
              <w:jc w:val="both"/>
              <w:rPr>
                <w:rFonts w:ascii="Garamond" w:hAnsi="Garamond"/>
              </w:rPr>
            </w:pPr>
            <w:r w:rsidRPr="00E51B60">
              <w:rPr>
                <w:rFonts w:ascii="Garamond" w:hAnsi="Garamond"/>
              </w:rPr>
              <w:t xml:space="preserve">Wnioskodawca składa więcej niż 1 </w:t>
            </w:r>
            <w:r w:rsidR="00AF4FDE" w:rsidRPr="00E51B60">
              <w:rPr>
                <w:rFonts w:ascii="Garamond" w:hAnsi="Garamond"/>
              </w:rPr>
              <w:t xml:space="preserve">wniosek o przyznanie pomocy </w:t>
            </w:r>
            <w:r w:rsidRPr="00E51B60">
              <w:rPr>
                <w:rFonts w:ascii="Garamond" w:hAnsi="Garamond"/>
              </w:rPr>
              <w:br/>
              <w:t>w ramach danego konkursu – 0 pkt.</w:t>
            </w:r>
          </w:p>
        </w:tc>
      </w:tr>
      <w:tr w:rsidR="00563DDE" w:rsidRPr="00E51B60" w14:paraId="317331C9" w14:textId="77777777" w:rsidTr="004053E5">
        <w:tblPrEx>
          <w:jc w:val="center"/>
        </w:tblPrEx>
        <w:trPr>
          <w:gridAfter w:val="1"/>
          <w:wAfter w:w="344" w:type="dxa"/>
          <w:trHeight w:val="253"/>
          <w:jc w:val="center"/>
        </w:trPr>
        <w:tc>
          <w:tcPr>
            <w:tcW w:w="696" w:type="dxa"/>
            <w:gridSpan w:val="3"/>
          </w:tcPr>
          <w:p w14:paraId="768A4F9E"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8.</w:t>
            </w:r>
          </w:p>
        </w:tc>
        <w:tc>
          <w:tcPr>
            <w:tcW w:w="1985" w:type="dxa"/>
            <w:gridSpan w:val="3"/>
            <w:shd w:val="clear" w:color="auto" w:fill="92D050"/>
            <w:vAlign w:val="center"/>
          </w:tcPr>
          <w:p w14:paraId="331D60E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Wykorzystanie w </w:t>
            </w:r>
          </w:p>
          <w:p w14:paraId="091B452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planowanej </w:t>
            </w:r>
          </w:p>
          <w:p w14:paraId="76399F3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operacji zasady </w:t>
            </w:r>
          </w:p>
          <w:p w14:paraId="1B9E1950"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partnerstwa </w:t>
            </w:r>
          </w:p>
          <w:p w14:paraId="1B3DD02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międzysektorowe</w:t>
            </w:r>
          </w:p>
          <w:p w14:paraId="2D683E71"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go oraz zasięg oddziaływania</w:t>
            </w:r>
          </w:p>
        </w:tc>
        <w:tc>
          <w:tcPr>
            <w:tcW w:w="1288" w:type="dxa"/>
            <w:gridSpan w:val="2"/>
          </w:tcPr>
          <w:p w14:paraId="133044B4" w14:textId="77777777" w:rsidR="000F5C3D" w:rsidRPr="00E51B60" w:rsidRDefault="000F5C3D" w:rsidP="000345EC">
            <w:pPr>
              <w:snapToGrid w:val="0"/>
              <w:spacing w:after="0" w:line="240" w:lineRule="auto"/>
              <w:jc w:val="center"/>
              <w:rPr>
                <w:rFonts w:ascii="Garamond" w:hAnsi="Garamond"/>
              </w:rPr>
            </w:pPr>
          </w:p>
          <w:p w14:paraId="3DC8641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6; 10</w:t>
            </w:r>
          </w:p>
          <w:p w14:paraId="4BB490C2" w14:textId="77777777" w:rsidR="000F5C3D" w:rsidRPr="00E51B60" w:rsidRDefault="000F5C3D" w:rsidP="000345EC">
            <w:pPr>
              <w:snapToGrid w:val="0"/>
              <w:spacing w:after="0" w:line="240" w:lineRule="auto"/>
              <w:jc w:val="center"/>
              <w:rPr>
                <w:rFonts w:ascii="Garamond" w:hAnsi="Garamond"/>
              </w:rPr>
            </w:pPr>
          </w:p>
          <w:p w14:paraId="69224A7A" w14:textId="77777777" w:rsidR="000F5C3D" w:rsidRPr="00E51B60" w:rsidRDefault="000F5C3D" w:rsidP="000345EC">
            <w:pPr>
              <w:spacing w:after="0" w:line="240" w:lineRule="auto"/>
              <w:jc w:val="center"/>
              <w:rPr>
                <w:rFonts w:ascii="Garamond" w:hAnsi="Garamond"/>
              </w:rPr>
            </w:pPr>
            <w:r w:rsidRPr="00E51B60">
              <w:rPr>
                <w:rFonts w:ascii="Garamond" w:hAnsi="Garamond"/>
              </w:rPr>
              <w:t>Max.10</w:t>
            </w:r>
          </w:p>
        </w:tc>
        <w:tc>
          <w:tcPr>
            <w:tcW w:w="6379" w:type="dxa"/>
            <w:shd w:val="clear" w:color="auto" w:fill="auto"/>
          </w:tcPr>
          <w:p w14:paraId="639008A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27A8E2CF" w14:textId="77777777" w:rsidR="00143FA5" w:rsidRPr="00E51B60" w:rsidRDefault="000F5C3D" w:rsidP="00E322B0">
            <w:pPr>
              <w:snapToGrid w:val="0"/>
              <w:spacing w:after="0" w:line="240" w:lineRule="auto"/>
              <w:jc w:val="both"/>
              <w:rPr>
                <w:rFonts w:ascii="Garamond" w:hAnsi="Garamond"/>
              </w:rPr>
            </w:pPr>
            <w:r w:rsidRPr="00E51B60">
              <w:rPr>
                <w:rFonts w:ascii="Garamond" w:hAnsi="Garamond"/>
              </w:rPr>
              <w:t>Podejmowane działania opisane we wniosku integrują trzy sektory na terenie obszaru PLGR.</w:t>
            </w:r>
          </w:p>
          <w:p w14:paraId="1511E782" w14:textId="77777777" w:rsidR="000F5C3D" w:rsidRPr="00E322B0" w:rsidRDefault="000F5C3D" w:rsidP="00E322B0">
            <w:pPr>
              <w:pStyle w:val="Akapitzlist"/>
              <w:numPr>
                <w:ilvl w:val="0"/>
                <w:numId w:val="295"/>
              </w:numPr>
              <w:snapToGrid w:val="0"/>
              <w:spacing w:after="0" w:line="240" w:lineRule="auto"/>
              <w:ind w:left="318" w:hanging="284"/>
              <w:jc w:val="both"/>
              <w:rPr>
                <w:rFonts w:ascii="Garamond" w:hAnsi="Garamond"/>
              </w:rPr>
            </w:pPr>
            <w:r w:rsidRPr="00E322B0">
              <w:rPr>
                <w:rFonts w:ascii="Garamond" w:hAnsi="Garamond"/>
              </w:rPr>
              <w:t xml:space="preserve">W realizacje operacji są zaangażowane trzy sektory - sektor społeczny, gospodarczy, publiczny a forma współpracy </w:t>
            </w:r>
            <w:r w:rsidRPr="00E322B0">
              <w:rPr>
                <w:rFonts w:ascii="Garamond" w:hAnsi="Garamond"/>
              </w:rPr>
              <w:br/>
              <w:t>i zaangażowania jest uzasadniona i została spisana w postaci porozumienia / umowy o współpracy – 3 pkt.</w:t>
            </w:r>
          </w:p>
          <w:p w14:paraId="6AEB2491" w14:textId="77777777" w:rsidR="000F5C3D" w:rsidRPr="00E51B60" w:rsidRDefault="000F5C3D" w:rsidP="004053E5">
            <w:pPr>
              <w:pStyle w:val="Akapitzlist"/>
              <w:numPr>
                <w:ilvl w:val="0"/>
                <w:numId w:val="266"/>
              </w:numPr>
              <w:spacing w:after="0" w:line="240" w:lineRule="auto"/>
              <w:ind w:left="599" w:hanging="239"/>
              <w:jc w:val="both"/>
              <w:rPr>
                <w:rFonts w:ascii="Garamond" w:hAnsi="Garamond"/>
              </w:rPr>
            </w:pPr>
            <w:r w:rsidRPr="00E51B60">
              <w:rPr>
                <w:rFonts w:ascii="Garamond" w:hAnsi="Garamond"/>
              </w:rPr>
              <w:t xml:space="preserve">Porozumienia zrzesza partnerów z obszaru min. 3 gmin – </w:t>
            </w:r>
            <w:r w:rsidRPr="00E51B60">
              <w:rPr>
                <w:rFonts w:ascii="Garamond" w:hAnsi="Garamond"/>
              </w:rPr>
              <w:br/>
              <w:t>6 pkt.</w:t>
            </w:r>
          </w:p>
          <w:p w14:paraId="59E6AD4F" w14:textId="77777777" w:rsidR="000F5C3D" w:rsidRPr="00E51B60" w:rsidRDefault="000F5C3D" w:rsidP="004053E5">
            <w:pPr>
              <w:pStyle w:val="Akapitzlist"/>
              <w:numPr>
                <w:ilvl w:val="0"/>
                <w:numId w:val="266"/>
              </w:numPr>
              <w:spacing w:after="0" w:line="240" w:lineRule="auto"/>
              <w:ind w:left="599" w:hanging="239"/>
              <w:jc w:val="both"/>
              <w:rPr>
                <w:rFonts w:ascii="Garamond" w:hAnsi="Garamond"/>
              </w:rPr>
            </w:pPr>
            <w:r w:rsidRPr="00E51B60">
              <w:rPr>
                <w:rFonts w:ascii="Garamond" w:hAnsi="Garamond"/>
              </w:rPr>
              <w:t>Porozumienia zrzesza partnerów z obszaru wszystkich gmin – 10 pkt.</w:t>
            </w:r>
          </w:p>
          <w:p w14:paraId="0193996D" w14:textId="77777777" w:rsidR="000F5C3D" w:rsidRPr="00E51B60" w:rsidRDefault="000F5C3D" w:rsidP="00E322B0">
            <w:pPr>
              <w:pStyle w:val="Akapitzlist"/>
              <w:numPr>
                <w:ilvl w:val="0"/>
                <w:numId w:val="295"/>
              </w:numPr>
              <w:snapToGrid w:val="0"/>
              <w:spacing w:after="0" w:line="240" w:lineRule="auto"/>
              <w:ind w:left="316" w:hanging="284"/>
              <w:jc w:val="both"/>
              <w:rPr>
                <w:rFonts w:ascii="Garamond" w:hAnsi="Garamond"/>
              </w:rPr>
            </w:pPr>
            <w:r w:rsidRPr="00E51B60">
              <w:rPr>
                <w:rFonts w:ascii="Garamond" w:hAnsi="Garamond"/>
              </w:rPr>
              <w:t>Nie przedstawiono informacji o liczbie podmiotów tworzących sieć współpracy lub nie załączono umów partnerskich / porozumień lub zapisy w umowie / porozumieniu są niezgodne z wytycznymi  – 0 pkt.</w:t>
            </w:r>
          </w:p>
          <w:p w14:paraId="1671A96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należy przedłożyć stosowną umowę partnerstwa lub porozumienie podpisane przez wszystkich partnerów. </w:t>
            </w:r>
          </w:p>
          <w:p w14:paraId="217C1D0D" w14:textId="77777777" w:rsidR="000F5C3D" w:rsidRPr="00E51B60" w:rsidRDefault="000F5C3D" w:rsidP="00E322B0">
            <w:pPr>
              <w:snapToGrid w:val="0"/>
              <w:spacing w:after="0" w:line="240" w:lineRule="auto"/>
              <w:jc w:val="both"/>
              <w:rPr>
                <w:rFonts w:ascii="Garamond" w:hAnsi="Garamond"/>
              </w:rPr>
            </w:pPr>
            <w:r w:rsidRPr="00E51B60">
              <w:rPr>
                <w:rFonts w:ascii="Garamond" w:hAnsi="Garamond"/>
              </w:rPr>
              <w:lastRenderedPageBreak/>
              <w:t xml:space="preserve">Partnerstwo ma na celu wspólną realizację operacji. W umowie partnerskiej lub porozumieniu obligatoryjnie muszą znaleźć </w:t>
            </w:r>
            <w:r w:rsidRPr="00E51B60">
              <w:rPr>
                <w:rFonts w:ascii="Garamond" w:hAnsi="Garamond"/>
              </w:rPr>
              <w:br/>
              <w:t>się następujące zapisy:</w:t>
            </w:r>
            <w:r w:rsidR="00143FA5" w:rsidRPr="00E51B60">
              <w:rPr>
                <w:rFonts w:ascii="Garamond" w:hAnsi="Garamond"/>
              </w:rPr>
              <w:t xml:space="preserve"> </w:t>
            </w:r>
            <w:r w:rsidRPr="00E51B60">
              <w:rPr>
                <w:rFonts w:ascii="Garamond" w:hAnsi="Garamond"/>
              </w:rPr>
              <w:t>dane identyfikujące strony porozumienia,</w:t>
            </w:r>
            <w:r w:rsidR="00143FA5" w:rsidRPr="00E51B60">
              <w:rPr>
                <w:rFonts w:ascii="Garamond" w:hAnsi="Garamond"/>
              </w:rPr>
              <w:t xml:space="preserve"> </w:t>
            </w:r>
            <w:r w:rsidRPr="00E51B60">
              <w:rPr>
                <w:rFonts w:ascii="Garamond" w:hAnsi="Garamond"/>
              </w:rPr>
              <w:t>opis celów i przewidywanych rezultatów tej operacji oraz głównych zadań objętych tą operacją,</w:t>
            </w:r>
            <w:r w:rsidR="00143FA5" w:rsidRPr="00E51B60">
              <w:rPr>
                <w:rFonts w:ascii="Garamond" w:hAnsi="Garamond"/>
              </w:rPr>
              <w:t xml:space="preserve"> </w:t>
            </w:r>
            <w:r w:rsidRPr="00E51B60">
              <w:rPr>
                <w:rFonts w:ascii="Garamond" w:hAnsi="Garamond"/>
              </w:rPr>
              <w:t>wskazanie strony, która pełni rolę Wnioskodawcy (lidera projektu),</w:t>
            </w:r>
            <w:r w:rsidR="00143FA5" w:rsidRPr="00E51B60">
              <w:rPr>
                <w:rFonts w:ascii="Garamond" w:hAnsi="Garamond"/>
              </w:rPr>
              <w:t xml:space="preserve"> </w:t>
            </w:r>
            <w:r w:rsidRPr="00E51B60">
              <w:rPr>
                <w:rFonts w:ascii="Garamond" w:hAnsi="Garamond"/>
              </w:rPr>
              <w:t>określenie roli partnera.</w:t>
            </w:r>
          </w:p>
        </w:tc>
      </w:tr>
      <w:tr w:rsidR="00563DDE" w:rsidRPr="00E51B60" w14:paraId="4B882AA1" w14:textId="77777777" w:rsidTr="00A84762">
        <w:tblPrEx>
          <w:jc w:val="center"/>
        </w:tblPrEx>
        <w:trPr>
          <w:gridAfter w:val="1"/>
          <w:wAfter w:w="344" w:type="dxa"/>
          <w:trHeight w:val="253"/>
          <w:jc w:val="center"/>
        </w:trPr>
        <w:tc>
          <w:tcPr>
            <w:tcW w:w="696" w:type="dxa"/>
            <w:gridSpan w:val="3"/>
          </w:tcPr>
          <w:p w14:paraId="2B49B4BD"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lastRenderedPageBreak/>
              <w:t>9.</w:t>
            </w:r>
          </w:p>
        </w:tc>
        <w:tc>
          <w:tcPr>
            <w:tcW w:w="1985" w:type="dxa"/>
            <w:gridSpan w:val="3"/>
            <w:shd w:val="clear" w:color="auto" w:fill="92D050"/>
            <w:vAlign w:val="center"/>
          </w:tcPr>
          <w:p w14:paraId="45A7882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Lokalizacja </w:t>
            </w:r>
          </w:p>
        </w:tc>
        <w:tc>
          <w:tcPr>
            <w:tcW w:w="1288" w:type="dxa"/>
            <w:gridSpan w:val="2"/>
          </w:tcPr>
          <w:p w14:paraId="471ECE97" w14:textId="77777777" w:rsidR="000F5C3D" w:rsidRPr="00E51B60" w:rsidRDefault="000F5C3D" w:rsidP="000345EC">
            <w:pPr>
              <w:snapToGrid w:val="0"/>
              <w:spacing w:after="0" w:line="240" w:lineRule="auto"/>
              <w:jc w:val="center"/>
              <w:rPr>
                <w:rFonts w:ascii="Garamond" w:hAnsi="Garamond"/>
              </w:rPr>
            </w:pPr>
          </w:p>
          <w:p w14:paraId="03E8629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2</w:t>
            </w:r>
          </w:p>
          <w:p w14:paraId="051B8F6E" w14:textId="77777777" w:rsidR="000F5C3D" w:rsidRPr="00E51B60" w:rsidRDefault="000F5C3D" w:rsidP="000345EC">
            <w:pPr>
              <w:snapToGrid w:val="0"/>
              <w:spacing w:after="0" w:line="240" w:lineRule="auto"/>
              <w:jc w:val="center"/>
              <w:rPr>
                <w:rFonts w:ascii="Garamond" w:hAnsi="Garamond"/>
              </w:rPr>
            </w:pPr>
          </w:p>
          <w:p w14:paraId="0D5A2E81"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Max.2</w:t>
            </w:r>
          </w:p>
        </w:tc>
        <w:tc>
          <w:tcPr>
            <w:tcW w:w="6379" w:type="dxa"/>
          </w:tcPr>
          <w:p w14:paraId="57B6BF8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18DEDF36" w14:textId="77777777" w:rsidR="000F5C3D" w:rsidRPr="00E51B60" w:rsidRDefault="000F5C3D" w:rsidP="000F5C3D">
            <w:pPr>
              <w:pStyle w:val="Akapitzlist"/>
              <w:numPr>
                <w:ilvl w:val="0"/>
                <w:numId w:val="17"/>
              </w:numPr>
              <w:snapToGrid w:val="0"/>
              <w:spacing w:after="0" w:line="240" w:lineRule="auto"/>
              <w:ind w:left="296" w:hanging="283"/>
              <w:jc w:val="both"/>
              <w:rPr>
                <w:rFonts w:ascii="Garamond" w:hAnsi="Garamond"/>
              </w:rPr>
            </w:pPr>
            <w:r w:rsidRPr="00E51B60">
              <w:rPr>
                <w:rFonts w:ascii="Garamond" w:hAnsi="Garamond"/>
              </w:rPr>
              <w:t>Przedsięwzięcie realizowane w ramach operacji zlokalizowane będzie na ternie miejscowości zamieszkałej przez mniej niż 5 tyś mieszkańców – 2 pkt.</w:t>
            </w:r>
          </w:p>
          <w:p w14:paraId="3925D86F" w14:textId="77777777" w:rsidR="000F5C3D" w:rsidRPr="00E51B60" w:rsidRDefault="000F5C3D" w:rsidP="000F5C3D">
            <w:pPr>
              <w:pStyle w:val="Akapitzlist"/>
              <w:numPr>
                <w:ilvl w:val="0"/>
                <w:numId w:val="17"/>
              </w:numPr>
              <w:snapToGrid w:val="0"/>
              <w:spacing w:after="0" w:line="240" w:lineRule="auto"/>
              <w:ind w:left="296" w:hanging="283"/>
              <w:jc w:val="both"/>
              <w:rPr>
                <w:rFonts w:ascii="Garamond" w:hAnsi="Garamond"/>
              </w:rPr>
            </w:pPr>
            <w:r w:rsidRPr="00E51B60">
              <w:rPr>
                <w:rFonts w:ascii="Garamond" w:hAnsi="Garamond"/>
              </w:rPr>
              <w:t>Przedsięwzięcie realizowane w ramach operacji zlokalizowane będzie na ternie miejscowości zamieszkałej przez 5 tyś i więcej mieszkańców – 0 pkt.</w:t>
            </w:r>
          </w:p>
          <w:p w14:paraId="7BECEE8A" w14:textId="77777777" w:rsidR="000F5C3D" w:rsidRPr="00E51B60" w:rsidRDefault="000F5C3D">
            <w:pPr>
              <w:snapToGrid w:val="0"/>
              <w:spacing w:after="0" w:line="240" w:lineRule="auto"/>
              <w:jc w:val="both"/>
              <w:rPr>
                <w:rFonts w:ascii="Garamond" w:hAnsi="Garamond"/>
              </w:rPr>
            </w:pPr>
            <w:r w:rsidRPr="00E51B60">
              <w:rPr>
                <w:rFonts w:ascii="Garamond" w:hAnsi="Garamond"/>
              </w:rPr>
              <w:t>Ocenie podlegać będzie miejsce zarejestrowania działalności gospodarczej na terenie PLGR.</w:t>
            </w:r>
            <w:r w:rsidR="004053E5" w:rsidRPr="00E51B60">
              <w:rPr>
                <w:rFonts w:ascii="Garamond" w:hAnsi="Garamond"/>
              </w:rPr>
              <w:t xml:space="preserve"> </w:t>
            </w:r>
            <w:r w:rsidRPr="00E51B60">
              <w:rPr>
                <w:rFonts w:ascii="Garamond" w:hAnsi="Garamond"/>
              </w:rPr>
              <w:t>Liczba mieszkańców sprawdzana będzie w oparciu o dane statystyczne według stanu na dzień 31.12 roku poprzedzającego złożenie wniosku o dofinansowanie.</w:t>
            </w:r>
          </w:p>
        </w:tc>
      </w:tr>
      <w:tr w:rsidR="00563DDE" w:rsidRPr="00E51B60" w14:paraId="1FD43116" w14:textId="77777777" w:rsidTr="000345EC">
        <w:tblPrEx>
          <w:jc w:val="center"/>
        </w:tblPrEx>
        <w:trPr>
          <w:gridAfter w:val="1"/>
          <w:wAfter w:w="344" w:type="dxa"/>
          <w:trHeight w:val="253"/>
          <w:jc w:val="center"/>
        </w:trPr>
        <w:tc>
          <w:tcPr>
            <w:tcW w:w="10348" w:type="dxa"/>
            <w:gridSpan w:val="9"/>
          </w:tcPr>
          <w:p w14:paraId="41D83E20" w14:textId="77777777"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14:paraId="37278C6A" w14:textId="77777777" w:rsidTr="00A84762">
        <w:tblPrEx>
          <w:jc w:val="center"/>
        </w:tblPrEx>
        <w:trPr>
          <w:gridAfter w:val="1"/>
          <w:wAfter w:w="344" w:type="dxa"/>
          <w:trHeight w:val="920"/>
          <w:jc w:val="center"/>
        </w:trPr>
        <w:tc>
          <w:tcPr>
            <w:tcW w:w="567" w:type="dxa"/>
            <w:gridSpan w:val="2"/>
          </w:tcPr>
          <w:p w14:paraId="2A6BDC34"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2114" w:type="dxa"/>
            <w:gridSpan w:val="4"/>
            <w:shd w:val="clear" w:color="auto" w:fill="92D050"/>
            <w:vAlign w:val="center"/>
          </w:tcPr>
          <w:p w14:paraId="06EB8E1C"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288" w:type="dxa"/>
            <w:gridSpan w:val="2"/>
          </w:tcPr>
          <w:p w14:paraId="15B78C22" w14:textId="77777777" w:rsidR="000F5C3D" w:rsidRPr="00E51B60" w:rsidRDefault="000F5C3D" w:rsidP="000345EC">
            <w:pPr>
              <w:snapToGrid w:val="0"/>
              <w:spacing w:after="0" w:line="240" w:lineRule="auto"/>
              <w:jc w:val="center"/>
              <w:rPr>
                <w:rFonts w:ascii="Garamond" w:hAnsi="Garamond"/>
              </w:rPr>
            </w:pPr>
          </w:p>
          <w:p w14:paraId="3D87C48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14:paraId="1C8B3028" w14:textId="77777777" w:rsidR="000F5C3D" w:rsidRPr="00E51B60" w:rsidRDefault="000F5C3D" w:rsidP="000345EC">
            <w:pPr>
              <w:snapToGrid w:val="0"/>
              <w:spacing w:after="0" w:line="240" w:lineRule="auto"/>
              <w:jc w:val="center"/>
              <w:rPr>
                <w:rFonts w:ascii="Garamond" w:hAnsi="Garamond"/>
              </w:rPr>
            </w:pPr>
          </w:p>
          <w:p w14:paraId="22C3427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Max.10</w:t>
            </w:r>
          </w:p>
        </w:tc>
        <w:tc>
          <w:tcPr>
            <w:tcW w:w="6379" w:type="dxa"/>
          </w:tcPr>
          <w:p w14:paraId="37D9206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1FBCD51B" w14:textId="77777777" w:rsidR="000F5C3D" w:rsidRPr="00E51B60" w:rsidRDefault="000F5C3D" w:rsidP="000F5C3D">
            <w:pPr>
              <w:pStyle w:val="Akapitzlist"/>
              <w:numPr>
                <w:ilvl w:val="0"/>
                <w:numId w:val="124"/>
              </w:numPr>
              <w:snapToGrid w:val="0"/>
              <w:spacing w:after="0" w:line="240" w:lineRule="auto"/>
              <w:ind w:left="399"/>
              <w:jc w:val="both"/>
              <w:rPr>
                <w:rFonts w:ascii="Garamond" w:hAnsi="Garamond"/>
              </w:rPr>
            </w:pPr>
            <w:r w:rsidRPr="00E51B60">
              <w:rPr>
                <w:rFonts w:ascii="Garamond" w:hAnsi="Garamond"/>
              </w:rPr>
              <w:t xml:space="preserve">Wnioskowana operacja spełnia co najmniej jeden z kryteriów innowacyjności. </w:t>
            </w:r>
          </w:p>
          <w:p w14:paraId="2A481D7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2B9E271B" w14:textId="77777777"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wytworzenie nowej usługi lub produktu (w tym turystycznego), dotychczas nieoferowanego / produkowanego na obszarze objętym LSR,</w:t>
            </w:r>
          </w:p>
          <w:p w14:paraId="6D4F1358" w14:textId="77777777"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zastosowaniu nowych sposobów organizacji lub zarządzania, wcześniej niestosowanych na obszarze objętym LSR,</w:t>
            </w:r>
          </w:p>
          <w:p w14:paraId="0DA5FD53" w14:textId="77777777"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 xml:space="preserve">zastosowaniu nowych technologii wytwarzania, </w:t>
            </w:r>
          </w:p>
          <w:p w14:paraId="33F4116D" w14:textId="77777777"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354D45E2" w14:textId="77777777"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 xml:space="preserve">nowym sposobie zaangażowania lokalnej społeczności </w:t>
            </w:r>
            <w:r w:rsidRPr="00E51B60">
              <w:rPr>
                <w:rFonts w:ascii="Garamond" w:hAnsi="Garamond"/>
              </w:rPr>
              <w:br/>
              <w:t xml:space="preserve">w proces rozwoju, </w:t>
            </w:r>
          </w:p>
          <w:p w14:paraId="707ECD49" w14:textId="77777777"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 xml:space="preserve">aktywizacji grup i środowisk lokalnych, dotychczas pozostających poza głównym nurtem procesu rozwoju, </w:t>
            </w:r>
          </w:p>
          <w:p w14:paraId="4B964FB9" w14:textId="77777777" w:rsidR="000F5C3D" w:rsidRPr="00E51B60" w:rsidRDefault="000F5C3D" w:rsidP="00846B6E">
            <w:pPr>
              <w:numPr>
                <w:ilvl w:val="0"/>
                <w:numId w:val="123"/>
              </w:numPr>
              <w:snapToGrid w:val="0"/>
              <w:spacing w:after="0" w:line="240" w:lineRule="auto"/>
              <w:ind w:left="459" w:hanging="425"/>
              <w:jc w:val="both"/>
              <w:rPr>
                <w:rFonts w:ascii="Garamond" w:hAnsi="Garamond"/>
              </w:rPr>
            </w:pPr>
            <w:r w:rsidRPr="00E51B60">
              <w:rPr>
                <w:rFonts w:ascii="Garamond" w:hAnsi="Garamond"/>
              </w:rPr>
              <w:t>wykorzystaniu nowoczesnych technik informacyjno-komunikacyjnych.</w:t>
            </w:r>
          </w:p>
          <w:p w14:paraId="607D3CC1" w14:textId="77777777" w:rsidR="000F5C3D" w:rsidRPr="00E51B60" w:rsidRDefault="000F5C3D" w:rsidP="000345EC">
            <w:pPr>
              <w:snapToGrid w:val="0"/>
              <w:spacing w:after="0" w:line="240" w:lineRule="auto"/>
              <w:jc w:val="both"/>
              <w:rPr>
                <w:rFonts w:ascii="Garamond" w:hAnsi="Garamond"/>
                <w:bCs/>
              </w:rPr>
            </w:pPr>
            <w:r w:rsidRPr="00E51B60">
              <w:rPr>
                <w:rFonts w:ascii="Garamond" w:hAnsi="Garamond"/>
                <w:bCs/>
              </w:rPr>
              <w:t>Punktacja w tym kryterium liczona jest w skali obszarowej.</w:t>
            </w:r>
          </w:p>
          <w:p w14:paraId="3F909C11" w14:textId="77777777" w:rsidR="000F5C3D" w:rsidRPr="00E51B60" w:rsidRDefault="000F5C3D" w:rsidP="000F5C3D">
            <w:pPr>
              <w:pStyle w:val="Akapitzlist"/>
              <w:numPr>
                <w:ilvl w:val="0"/>
                <w:numId w:val="124"/>
              </w:numPr>
              <w:snapToGrid w:val="0"/>
              <w:spacing w:after="0" w:line="240" w:lineRule="auto"/>
              <w:ind w:left="399"/>
              <w:jc w:val="both"/>
              <w:rPr>
                <w:rFonts w:ascii="Garamond" w:hAnsi="Garamond"/>
              </w:rPr>
            </w:pPr>
            <w:r w:rsidRPr="00E51B60">
              <w:rPr>
                <w:rFonts w:ascii="Garamond" w:hAnsi="Garamond"/>
              </w:rPr>
              <w:t xml:space="preserve">Zakres obszarowy innowacji wg. w/w kryteriów : </w:t>
            </w:r>
          </w:p>
          <w:p w14:paraId="29C01DDB" w14:textId="77777777" w:rsidR="000F5C3D" w:rsidRPr="00E51B60" w:rsidRDefault="000F5C3D" w:rsidP="00846B6E">
            <w:pPr>
              <w:numPr>
                <w:ilvl w:val="0"/>
                <w:numId w:val="126"/>
              </w:numPr>
              <w:snapToGrid w:val="0"/>
              <w:spacing w:after="0" w:line="240" w:lineRule="auto"/>
              <w:ind w:left="459" w:hanging="425"/>
              <w:jc w:val="both"/>
              <w:rPr>
                <w:rFonts w:ascii="Garamond" w:hAnsi="Garamond"/>
              </w:rPr>
            </w:pPr>
            <w:r w:rsidRPr="00E51B60">
              <w:rPr>
                <w:rFonts w:ascii="Garamond" w:hAnsi="Garamond"/>
              </w:rPr>
              <w:t xml:space="preserve">Operacja innowacyjna w skali całego obszaru PLGR – 10 pkt. </w:t>
            </w:r>
          </w:p>
          <w:p w14:paraId="4A4620B1" w14:textId="77777777" w:rsidR="000F5C3D" w:rsidRPr="00E51B60" w:rsidRDefault="000F5C3D" w:rsidP="00846B6E">
            <w:pPr>
              <w:numPr>
                <w:ilvl w:val="0"/>
                <w:numId w:val="126"/>
              </w:numPr>
              <w:snapToGrid w:val="0"/>
              <w:spacing w:after="0" w:line="240" w:lineRule="auto"/>
              <w:ind w:left="459" w:hanging="425"/>
              <w:jc w:val="both"/>
              <w:rPr>
                <w:rFonts w:ascii="Garamond" w:hAnsi="Garamond"/>
              </w:rPr>
            </w:pPr>
            <w:r w:rsidRPr="00E51B60">
              <w:rPr>
                <w:rFonts w:ascii="Garamond" w:hAnsi="Garamond"/>
              </w:rPr>
              <w:t>Operacja innowacyjna w skali gminy – 5 pkt.</w:t>
            </w:r>
          </w:p>
          <w:p w14:paraId="7F6100BC" w14:textId="77777777" w:rsidR="000F5C3D" w:rsidRPr="00E51B60" w:rsidRDefault="000F5C3D" w:rsidP="00846B6E">
            <w:pPr>
              <w:numPr>
                <w:ilvl w:val="0"/>
                <w:numId w:val="126"/>
              </w:numPr>
              <w:snapToGrid w:val="0"/>
              <w:spacing w:after="0" w:line="240" w:lineRule="auto"/>
              <w:ind w:left="459" w:hanging="425"/>
              <w:jc w:val="both"/>
              <w:rPr>
                <w:rFonts w:ascii="Garamond" w:hAnsi="Garamond"/>
              </w:rPr>
            </w:pPr>
            <w:r w:rsidRPr="00E51B60">
              <w:rPr>
                <w:rFonts w:ascii="Garamond" w:hAnsi="Garamond"/>
              </w:rPr>
              <w:t>Operacja nie jest innowacyjna lub jest innowacyjna w skali mniejszej niż obszar 1 gminy – 0 pkt</w:t>
            </w:r>
          </w:p>
          <w:p w14:paraId="476635B7" w14:textId="77777777" w:rsidR="000F5C3D" w:rsidRPr="00E51B60" w:rsidRDefault="000F5C3D" w:rsidP="000345EC">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t xml:space="preserve">w przypadku przedstawienia przez Wnioskodawcę precyzyjnej informacji o dotychczasowym niewystępowaniu na danym obszarze proponowanych przez niego rozwiązań, wraz </w:t>
            </w:r>
            <w:r w:rsidRPr="00E51B60">
              <w:rPr>
                <w:rFonts w:ascii="Garamond" w:hAnsi="Garamond"/>
              </w:rPr>
              <w:br/>
              <w:t>ze wskazaniem sposobu ustalenia przez niego ww. stanu rzeczy.</w:t>
            </w:r>
          </w:p>
        </w:tc>
      </w:tr>
      <w:tr w:rsidR="00563DDE" w:rsidRPr="00E51B60" w14:paraId="0B5A5598" w14:textId="77777777" w:rsidTr="00A84762">
        <w:tblPrEx>
          <w:jc w:val="center"/>
        </w:tblPrEx>
        <w:trPr>
          <w:gridAfter w:val="1"/>
          <w:wAfter w:w="344" w:type="dxa"/>
          <w:trHeight w:val="253"/>
          <w:jc w:val="center"/>
        </w:trPr>
        <w:tc>
          <w:tcPr>
            <w:tcW w:w="567" w:type="dxa"/>
            <w:gridSpan w:val="2"/>
          </w:tcPr>
          <w:p w14:paraId="03429DAC"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11.</w:t>
            </w:r>
          </w:p>
        </w:tc>
        <w:tc>
          <w:tcPr>
            <w:tcW w:w="2114" w:type="dxa"/>
            <w:gridSpan w:val="4"/>
            <w:shd w:val="clear" w:color="auto" w:fill="92D050"/>
            <w:vAlign w:val="center"/>
          </w:tcPr>
          <w:p w14:paraId="2DA776D3"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288" w:type="dxa"/>
            <w:gridSpan w:val="2"/>
          </w:tcPr>
          <w:p w14:paraId="0C863DFF" w14:textId="77777777" w:rsidR="000F5C3D" w:rsidRPr="00E51B60" w:rsidRDefault="000F5C3D" w:rsidP="000345EC">
            <w:pPr>
              <w:snapToGrid w:val="0"/>
              <w:spacing w:after="0" w:line="240" w:lineRule="auto"/>
              <w:jc w:val="center"/>
              <w:rPr>
                <w:rFonts w:ascii="Garamond" w:hAnsi="Garamond"/>
              </w:rPr>
            </w:pPr>
          </w:p>
          <w:p w14:paraId="150512B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15</w:t>
            </w:r>
          </w:p>
          <w:p w14:paraId="7EACB1DA" w14:textId="77777777" w:rsidR="000F5C3D" w:rsidRPr="00E51B60" w:rsidRDefault="000F5C3D" w:rsidP="000345EC">
            <w:pPr>
              <w:snapToGrid w:val="0"/>
              <w:spacing w:after="0" w:line="240" w:lineRule="auto"/>
              <w:jc w:val="center"/>
              <w:rPr>
                <w:rFonts w:ascii="Garamond" w:hAnsi="Garamond"/>
              </w:rPr>
            </w:pPr>
          </w:p>
          <w:p w14:paraId="422FE631"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Max.15</w:t>
            </w:r>
          </w:p>
        </w:tc>
        <w:tc>
          <w:tcPr>
            <w:tcW w:w="6379" w:type="dxa"/>
          </w:tcPr>
          <w:p w14:paraId="429EB22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5D255F87" w14:textId="77777777" w:rsidR="000F5C3D" w:rsidRPr="00E51B60" w:rsidRDefault="000F5C3D" w:rsidP="000345EC">
            <w:pPr>
              <w:spacing w:after="0" w:line="240" w:lineRule="auto"/>
              <w:jc w:val="both"/>
              <w:rPr>
                <w:rFonts w:ascii="Garamond" w:hAnsi="Garamond"/>
              </w:rPr>
            </w:pPr>
            <w:r w:rsidRPr="00E51B60">
              <w:rPr>
                <w:rFonts w:ascii="Garamond" w:hAnsi="Garamond"/>
                <w:bCs/>
              </w:rPr>
              <w:t>Operacja mieści się w preferowanych kategoriach</w:t>
            </w:r>
            <w:r w:rsidRPr="00E51B60">
              <w:rPr>
                <w:rFonts w:ascii="Garamond" w:hAnsi="Garamond"/>
              </w:rPr>
              <w:t>.</w:t>
            </w:r>
          </w:p>
          <w:p w14:paraId="7DCEA451" w14:textId="77777777" w:rsidR="000F5C3D" w:rsidRPr="00E51B60" w:rsidRDefault="000F5C3D" w:rsidP="000F5C3D">
            <w:pPr>
              <w:pStyle w:val="Akapitzlist"/>
              <w:numPr>
                <w:ilvl w:val="0"/>
                <w:numId w:val="27"/>
              </w:numPr>
              <w:spacing w:after="0" w:line="240" w:lineRule="auto"/>
              <w:jc w:val="both"/>
              <w:rPr>
                <w:rFonts w:ascii="Garamond" w:hAnsi="Garamond"/>
                <w:bCs/>
              </w:rPr>
            </w:pPr>
            <w:r w:rsidRPr="00E51B60">
              <w:rPr>
                <w:rFonts w:ascii="Garamond" w:hAnsi="Garamond"/>
                <w:bCs/>
              </w:rPr>
              <w:t>Operacja zgodna z preferowanym zakresem LSR - 15 pkt:</w:t>
            </w:r>
          </w:p>
          <w:p w14:paraId="7B82B54D" w14:textId="77777777" w:rsidR="000F5C3D" w:rsidRPr="00E51B60" w:rsidRDefault="000F5C3D" w:rsidP="00846B6E">
            <w:pPr>
              <w:pStyle w:val="Akapitzlist"/>
              <w:numPr>
                <w:ilvl w:val="0"/>
                <w:numId w:val="22"/>
              </w:numPr>
              <w:spacing w:after="0" w:line="240" w:lineRule="auto"/>
              <w:ind w:left="459" w:hanging="425"/>
              <w:jc w:val="both"/>
              <w:rPr>
                <w:rFonts w:ascii="Garamond" w:hAnsi="Garamond"/>
                <w:bCs/>
              </w:rPr>
            </w:pPr>
            <w:r w:rsidRPr="00E51B60">
              <w:rPr>
                <w:rFonts w:ascii="Garamond" w:hAnsi="Garamond"/>
                <w:bCs/>
              </w:rPr>
              <w:t>modernizacja, remont i budowa ogólnodostępnej infrastruktury z zastosowaniem rozwiązań sprzyjających nauce poprzez rekreację,</w:t>
            </w:r>
          </w:p>
          <w:p w14:paraId="6072512B" w14:textId="77777777" w:rsidR="000F5C3D" w:rsidRPr="00E51B60" w:rsidRDefault="000F5C3D" w:rsidP="00846B6E">
            <w:pPr>
              <w:pStyle w:val="Akapitzlist"/>
              <w:numPr>
                <w:ilvl w:val="0"/>
                <w:numId w:val="22"/>
              </w:numPr>
              <w:spacing w:after="0" w:line="240" w:lineRule="auto"/>
              <w:ind w:left="459" w:hanging="425"/>
              <w:jc w:val="both"/>
              <w:rPr>
                <w:rFonts w:ascii="Garamond" w:hAnsi="Garamond"/>
                <w:bCs/>
              </w:rPr>
            </w:pPr>
            <w:r w:rsidRPr="00E51B60">
              <w:rPr>
                <w:rFonts w:ascii="Garamond" w:hAnsi="Garamond"/>
                <w:bCs/>
              </w:rPr>
              <w:t>modernizacja, remont i budowa ogólnodostępnej infrastruktury spędzania czasu wolnego przez mieszkańców na wolnym powietrzu,</w:t>
            </w:r>
          </w:p>
          <w:p w14:paraId="1CA0C4C0" w14:textId="77777777" w:rsidR="000F5C3D" w:rsidRPr="00E51B60" w:rsidRDefault="000F5C3D" w:rsidP="00846B6E">
            <w:pPr>
              <w:pStyle w:val="Akapitzlist"/>
              <w:numPr>
                <w:ilvl w:val="0"/>
                <w:numId w:val="22"/>
              </w:numPr>
              <w:spacing w:after="0" w:line="240" w:lineRule="auto"/>
              <w:ind w:left="459" w:hanging="425"/>
              <w:jc w:val="both"/>
              <w:rPr>
                <w:rFonts w:ascii="Garamond" w:hAnsi="Garamond"/>
                <w:bCs/>
              </w:rPr>
            </w:pPr>
            <w:r w:rsidRPr="00E51B60">
              <w:rPr>
                <w:rFonts w:ascii="Garamond" w:hAnsi="Garamond"/>
                <w:bCs/>
              </w:rPr>
              <w:t xml:space="preserve">modernizacja, remont i budowa ogólnodostępnej infrastruktury </w:t>
            </w:r>
            <w:r w:rsidRPr="00E51B60">
              <w:rPr>
                <w:rFonts w:ascii="Garamond" w:hAnsi="Garamond"/>
                <w:bCs/>
              </w:rPr>
              <w:lastRenderedPageBreak/>
              <w:t>rekreacyjnej i sportowej na potrzeby edukacji morskiej i żeglarskiej.</w:t>
            </w:r>
          </w:p>
          <w:p w14:paraId="5EA8C354" w14:textId="77777777" w:rsidR="000F5C3D" w:rsidRPr="00E51B60" w:rsidRDefault="000F5C3D" w:rsidP="000F5C3D">
            <w:pPr>
              <w:pStyle w:val="Akapitzlist"/>
              <w:numPr>
                <w:ilvl w:val="0"/>
                <w:numId w:val="27"/>
              </w:numPr>
              <w:snapToGrid w:val="0"/>
              <w:spacing w:after="0" w:line="240" w:lineRule="auto"/>
              <w:jc w:val="both"/>
              <w:rPr>
                <w:rFonts w:ascii="Garamond" w:hAnsi="Garamond"/>
              </w:rPr>
            </w:pPr>
            <w:r w:rsidRPr="00E51B60">
              <w:rPr>
                <w:rFonts w:ascii="Garamond" w:hAnsi="Garamond"/>
                <w:bCs/>
              </w:rPr>
              <w:t>Operacja nie mieści się w żadnej z preferowanych kategorii operacji – 0 pkt.</w:t>
            </w:r>
          </w:p>
        </w:tc>
      </w:tr>
      <w:tr w:rsidR="00563DDE" w:rsidRPr="00E51B60" w14:paraId="72993D08" w14:textId="77777777" w:rsidTr="00A84762">
        <w:tblPrEx>
          <w:jc w:val="center"/>
        </w:tblPrEx>
        <w:trPr>
          <w:gridAfter w:val="1"/>
          <w:wAfter w:w="344" w:type="dxa"/>
          <w:trHeight w:val="253"/>
          <w:jc w:val="center"/>
        </w:trPr>
        <w:tc>
          <w:tcPr>
            <w:tcW w:w="567" w:type="dxa"/>
            <w:gridSpan w:val="2"/>
          </w:tcPr>
          <w:p w14:paraId="23926729"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12.</w:t>
            </w:r>
          </w:p>
        </w:tc>
        <w:tc>
          <w:tcPr>
            <w:tcW w:w="2114" w:type="dxa"/>
            <w:gridSpan w:val="4"/>
            <w:shd w:val="clear" w:color="auto" w:fill="92D050"/>
            <w:vAlign w:val="center"/>
          </w:tcPr>
          <w:p w14:paraId="428C598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dostępność dla osób niepełnosprawnych</w:t>
            </w:r>
          </w:p>
        </w:tc>
        <w:tc>
          <w:tcPr>
            <w:tcW w:w="1288" w:type="dxa"/>
            <w:gridSpan w:val="2"/>
          </w:tcPr>
          <w:p w14:paraId="1D543EE8" w14:textId="77777777" w:rsidR="000F5C3D" w:rsidRPr="00E51B60" w:rsidRDefault="000F5C3D" w:rsidP="000345EC">
            <w:pPr>
              <w:snapToGrid w:val="0"/>
              <w:spacing w:after="0" w:line="240" w:lineRule="auto"/>
              <w:jc w:val="center"/>
              <w:rPr>
                <w:rFonts w:ascii="Garamond" w:hAnsi="Garamond"/>
              </w:rPr>
            </w:pPr>
          </w:p>
          <w:p w14:paraId="43FE051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0316807A" w14:textId="77777777" w:rsidR="000F5C3D" w:rsidRPr="00E51B60" w:rsidRDefault="000F5C3D" w:rsidP="000345EC">
            <w:pPr>
              <w:snapToGrid w:val="0"/>
              <w:spacing w:after="0" w:line="240" w:lineRule="auto"/>
              <w:jc w:val="center"/>
              <w:rPr>
                <w:rFonts w:ascii="Garamond" w:hAnsi="Garamond"/>
              </w:rPr>
            </w:pPr>
          </w:p>
          <w:p w14:paraId="114B8D7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Max.10</w:t>
            </w:r>
          </w:p>
        </w:tc>
        <w:tc>
          <w:tcPr>
            <w:tcW w:w="6379" w:type="dxa"/>
          </w:tcPr>
          <w:p w14:paraId="1A7F744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269C113F" w14:textId="77777777" w:rsidR="000F5C3D" w:rsidRPr="00E51B60" w:rsidRDefault="000F5C3D" w:rsidP="000F5C3D">
            <w:pPr>
              <w:pStyle w:val="Akapitzlist"/>
              <w:numPr>
                <w:ilvl w:val="0"/>
                <w:numId w:val="125"/>
              </w:numPr>
              <w:snapToGrid w:val="0"/>
              <w:spacing w:after="0" w:line="240" w:lineRule="auto"/>
              <w:ind w:left="399"/>
              <w:jc w:val="both"/>
              <w:rPr>
                <w:rFonts w:ascii="Garamond" w:hAnsi="Garamond"/>
              </w:rPr>
            </w:pPr>
            <w:r w:rsidRPr="00E51B60">
              <w:rPr>
                <w:rFonts w:ascii="Garamond" w:hAnsi="Garamond"/>
              </w:rPr>
              <w:t>Operacja zakłada zastosowanie rozwiązań infrastrukturalnych zwiększających dostępność infrastruktury dla osób niepełnosprawnych i uwzględnia złożone potrzeby tych osób - 10 pkt.</w:t>
            </w:r>
          </w:p>
          <w:p w14:paraId="4C4E6EBC" w14:textId="77777777" w:rsidR="000F5C3D" w:rsidRPr="00E51B60" w:rsidRDefault="000F5C3D" w:rsidP="000F5C3D">
            <w:pPr>
              <w:pStyle w:val="Akapitzlist"/>
              <w:numPr>
                <w:ilvl w:val="0"/>
                <w:numId w:val="125"/>
              </w:numPr>
              <w:snapToGrid w:val="0"/>
              <w:spacing w:after="0" w:line="240" w:lineRule="auto"/>
              <w:ind w:left="399"/>
              <w:jc w:val="both"/>
              <w:rPr>
                <w:rFonts w:ascii="Garamond" w:hAnsi="Garamond"/>
              </w:rPr>
            </w:pPr>
            <w:r w:rsidRPr="00E51B60">
              <w:rPr>
                <w:rFonts w:ascii="Garamond" w:hAnsi="Garamond"/>
              </w:rPr>
              <w:t>Operacja nie przewiduje rozwiązań o których mowa w pkt. 1 – 0 pkt.</w:t>
            </w:r>
          </w:p>
          <w:p w14:paraId="77FAFBC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zadania we wniosku w sposób mierzalny i realny należy wskazać osiągnięcie kryterium zgodne z danym przedsięwzięciem</w:t>
            </w:r>
          </w:p>
        </w:tc>
      </w:tr>
      <w:tr w:rsidR="000F5C3D" w:rsidRPr="00E51B60" w14:paraId="3AB35144" w14:textId="77777777" w:rsidTr="000345EC">
        <w:tblPrEx>
          <w:jc w:val="center"/>
        </w:tblPrEx>
        <w:trPr>
          <w:gridAfter w:val="1"/>
          <w:wAfter w:w="344" w:type="dxa"/>
          <w:trHeight w:val="552"/>
          <w:jc w:val="center"/>
        </w:trPr>
        <w:tc>
          <w:tcPr>
            <w:tcW w:w="10348" w:type="dxa"/>
            <w:gridSpan w:val="9"/>
          </w:tcPr>
          <w:p w14:paraId="7BC749F9"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276DCF3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14:paraId="0C4160D8" w14:textId="77777777" w:rsidR="000F5C3D" w:rsidRPr="00E51B60" w:rsidRDefault="000F5C3D" w:rsidP="000F5C3D">
      <w:pPr>
        <w:rPr>
          <w:rFonts w:ascii="Garamond" w:hAnsi="Garamond"/>
        </w:rPr>
      </w:pPr>
    </w:p>
    <w:tbl>
      <w:tblPr>
        <w:tblW w:w="9923"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36"/>
        <w:gridCol w:w="33"/>
        <w:gridCol w:w="1745"/>
        <w:gridCol w:w="117"/>
        <w:gridCol w:w="1056"/>
        <w:gridCol w:w="248"/>
        <w:gridCol w:w="6076"/>
        <w:gridCol w:w="112"/>
      </w:tblGrid>
      <w:tr w:rsidR="00563DDE" w:rsidRPr="00E51B60" w14:paraId="5D173BE0" w14:textId="77777777" w:rsidTr="000F5C3D">
        <w:trPr>
          <w:gridAfter w:val="1"/>
          <w:wAfter w:w="113" w:type="dxa"/>
          <w:trHeight w:val="253"/>
          <w:jc w:val="center"/>
        </w:trPr>
        <w:tc>
          <w:tcPr>
            <w:tcW w:w="9923" w:type="dxa"/>
            <w:gridSpan w:val="7"/>
            <w:vAlign w:val="center"/>
          </w:tcPr>
          <w:p w14:paraId="432CE85B" w14:textId="77777777" w:rsidR="000F5C3D" w:rsidRPr="00E51B60" w:rsidRDefault="000F5C3D" w:rsidP="000345EC">
            <w:pPr>
              <w:pStyle w:val="Nagwek"/>
              <w:jc w:val="center"/>
              <w:rPr>
                <w:rFonts w:ascii="Garamond" w:hAnsi="Garamond"/>
                <w:b/>
              </w:rPr>
            </w:pPr>
            <w:r w:rsidRPr="00E51B60">
              <w:rPr>
                <w:rFonts w:ascii="Garamond" w:hAnsi="Garamond"/>
                <w:b/>
              </w:rPr>
              <w:t>CEL SZCZEGÓŁOWY: 1.3 POPRAWA ATRAKCYJNOŚCI OSIEDLEŃCZEJ I TURYSTYCZNEJ POPRZEZ ROZWÓJ OFERTY CZASU WOLNEGO ORAZ ROZWIJANIE INNOWACYJNEJ OFERTY TURYSTYCZNEJ W OPARCIU O KULTUROWE BOGACTWO OBSZARU</w:t>
            </w:r>
          </w:p>
          <w:p w14:paraId="2CDAB324" w14:textId="77777777" w:rsidR="000F5C3D" w:rsidRPr="00E51B60" w:rsidRDefault="000F5C3D" w:rsidP="00A06625">
            <w:pPr>
              <w:pStyle w:val="Nagwek"/>
              <w:jc w:val="center"/>
              <w:rPr>
                <w:rFonts w:ascii="Garamond" w:hAnsi="Garamond"/>
                <w:b/>
              </w:rPr>
            </w:pPr>
            <w:r w:rsidRPr="00E51B60">
              <w:rPr>
                <w:rFonts w:ascii="Garamond" w:hAnsi="Garamond"/>
                <w:b/>
              </w:rPr>
              <w:t xml:space="preserve">Przedsięwzięcie: 1.3.2 Rozwój infrastruktury turystycznej i kulturalnej </w:t>
            </w:r>
            <w:r w:rsidR="00A06625" w:rsidRPr="00E51B60">
              <w:rPr>
                <w:rFonts w:ascii="Garamond" w:hAnsi="Garamond"/>
                <w:b/>
              </w:rPr>
              <w:t>na obszarach historycznie związanych z działalnością rybacką</w:t>
            </w:r>
          </w:p>
        </w:tc>
      </w:tr>
      <w:tr w:rsidR="00563DDE" w:rsidRPr="00E51B60" w14:paraId="5622377F" w14:textId="77777777" w:rsidTr="000F5C3D">
        <w:trPr>
          <w:gridAfter w:val="1"/>
          <w:wAfter w:w="113" w:type="dxa"/>
          <w:trHeight w:val="253"/>
          <w:jc w:val="center"/>
        </w:trPr>
        <w:tc>
          <w:tcPr>
            <w:tcW w:w="573" w:type="dxa"/>
            <w:gridSpan w:val="2"/>
            <w:vAlign w:val="center"/>
          </w:tcPr>
          <w:p w14:paraId="5F60EB5F"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882" w:type="dxa"/>
            <w:gridSpan w:val="2"/>
            <w:vAlign w:val="center"/>
          </w:tcPr>
          <w:p w14:paraId="2432840A"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318" w:type="dxa"/>
            <w:gridSpan w:val="2"/>
            <w:vAlign w:val="center"/>
          </w:tcPr>
          <w:p w14:paraId="41003605" w14:textId="77777777" w:rsidR="000F5C3D" w:rsidRPr="00E51B60" w:rsidRDefault="000F5C3D" w:rsidP="000345EC">
            <w:pPr>
              <w:spacing w:after="0" w:line="240" w:lineRule="auto"/>
              <w:jc w:val="center"/>
              <w:rPr>
                <w:rFonts w:ascii="Garamond" w:hAnsi="Garamond"/>
                <w:b/>
              </w:rPr>
            </w:pPr>
            <w:r w:rsidRPr="00E51B60">
              <w:rPr>
                <w:rFonts w:ascii="Garamond" w:hAnsi="Garamond"/>
                <w:b/>
              </w:rPr>
              <w:t>Max</w:t>
            </w:r>
          </w:p>
          <w:p w14:paraId="4025351C" w14:textId="77777777"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150" w:type="dxa"/>
            <w:vAlign w:val="center"/>
          </w:tcPr>
          <w:p w14:paraId="6E733E19" w14:textId="77777777" w:rsidR="000F5C3D" w:rsidRPr="00E51B60" w:rsidRDefault="000F5C3D" w:rsidP="000345EC">
            <w:pPr>
              <w:spacing w:after="0" w:line="240" w:lineRule="auto"/>
              <w:jc w:val="center"/>
              <w:rPr>
                <w:rFonts w:ascii="Garamond" w:hAnsi="Garamond"/>
                <w:b/>
              </w:rPr>
            </w:pPr>
            <w:r w:rsidRPr="00E51B60">
              <w:rPr>
                <w:rFonts w:ascii="Garamond" w:hAnsi="Garamond"/>
                <w:b/>
              </w:rPr>
              <w:t xml:space="preserve"> Sposób oceny</w:t>
            </w:r>
          </w:p>
        </w:tc>
      </w:tr>
      <w:tr w:rsidR="00563DDE" w:rsidRPr="00E51B60" w14:paraId="1FC19C2E" w14:textId="77777777" w:rsidTr="000F5C3D">
        <w:trPr>
          <w:gridAfter w:val="1"/>
          <w:wAfter w:w="113" w:type="dxa"/>
          <w:trHeight w:val="253"/>
          <w:jc w:val="center"/>
        </w:trPr>
        <w:tc>
          <w:tcPr>
            <w:tcW w:w="9923" w:type="dxa"/>
            <w:gridSpan w:val="7"/>
          </w:tcPr>
          <w:p w14:paraId="79B7EB0F"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50793512" w14:textId="77777777" w:rsidTr="000F5C3D">
        <w:trPr>
          <w:gridAfter w:val="1"/>
          <w:wAfter w:w="113" w:type="dxa"/>
          <w:trHeight w:val="253"/>
          <w:jc w:val="center"/>
        </w:trPr>
        <w:tc>
          <w:tcPr>
            <w:tcW w:w="573" w:type="dxa"/>
            <w:gridSpan w:val="2"/>
          </w:tcPr>
          <w:p w14:paraId="619162C1"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882" w:type="dxa"/>
            <w:gridSpan w:val="2"/>
            <w:shd w:val="clear" w:color="auto" w:fill="92CDDC" w:themeFill="accent5" w:themeFillTint="99"/>
            <w:vAlign w:val="center"/>
          </w:tcPr>
          <w:p w14:paraId="21868259"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318" w:type="dxa"/>
            <w:gridSpan w:val="2"/>
          </w:tcPr>
          <w:p w14:paraId="404349F4" w14:textId="77777777" w:rsidR="00B734BE" w:rsidRDefault="000F5C3D" w:rsidP="000345EC">
            <w:pPr>
              <w:snapToGrid w:val="0"/>
              <w:spacing w:after="0" w:line="240" w:lineRule="auto"/>
              <w:jc w:val="center"/>
              <w:rPr>
                <w:rFonts w:ascii="Garamond" w:hAnsi="Garamond"/>
              </w:rPr>
            </w:pPr>
            <w:r w:rsidRPr="00E51B60">
              <w:rPr>
                <w:rFonts w:ascii="Garamond" w:hAnsi="Garamond"/>
              </w:rPr>
              <w:t xml:space="preserve">Punktacja: </w:t>
            </w:r>
            <w:r w:rsidR="00B734BE">
              <w:rPr>
                <w:rFonts w:ascii="Garamond" w:hAnsi="Garamond"/>
              </w:rPr>
              <w:t xml:space="preserve"> </w:t>
            </w:r>
          </w:p>
          <w:p w14:paraId="7078E34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0 lub 15</w:t>
            </w:r>
          </w:p>
          <w:p w14:paraId="68B3886F" w14:textId="77777777" w:rsidR="000F5C3D" w:rsidRPr="00E51B60" w:rsidRDefault="000F5C3D" w:rsidP="000345EC">
            <w:pPr>
              <w:snapToGrid w:val="0"/>
              <w:spacing w:after="0" w:line="240" w:lineRule="auto"/>
              <w:jc w:val="center"/>
              <w:rPr>
                <w:rFonts w:ascii="Garamond" w:hAnsi="Garamond"/>
              </w:rPr>
            </w:pPr>
          </w:p>
          <w:p w14:paraId="4A85F75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150" w:type="dxa"/>
          </w:tcPr>
          <w:p w14:paraId="106ECFD3"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Kryterium jest punktowane jeżeli:</w:t>
            </w:r>
          </w:p>
          <w:p w14:paraId="062797DD" w14:textId="77777777" w:rsidR="006C0490" w:rsidRPr="00E322B0" w:rsidRDefault="006C0490" w:rsidP="006C0490">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 przygotowana do realizacji – 15 pkt.</w:t>
            </w:r>
          </w:p>
          <w:p w14:paraId="37F9B454"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0187D974"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53ADEFEF" w14:textId="77777777" w:rsidR="006C0490" w:rsidRDefault="006C0490" w:rsidP="006C0490">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52DA97E3" w14:textId="77777777" w:rsidR="006C0490" w:rsidRPr="00E322B0" w:rsidRDefault="006C0490" w:rsidP="006C0490">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2701D2A2" w14:textId="77777777" w:rsidR="006C0490" w:rsidRPr="00E322B0" w:rsidRDefault="006C0490" w:rsidP="006C0490">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0BFA4B4D"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1C27702A" w14:textId="77777777" w:rsidR="006C0490" w:rsidRPr="00E322B0" w:rsidRDefault="006C0490" w:rsidP="006C0490">
            <w:pPr>
              <w:snapToGrid w:val="0"/>
              <w:spacing w:after="0" w:line="240" w:lineRule="auto"/>
              <w:jc w:val="both"/>
              <w:rPr>
                <w:rFonts w:ascii="Garamond" w:hAnsi="Garamond"/>
              </w:rPr>
            </w:pPr>
          </w:p>
          <w:p w14:paraId="3006AEA9"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0B67541A" w14:textId="77777777" w:rsidR="006C0490" w:rsidRPr="00E322B0" w:rsidRDefault="006C0490" w:rsidP="006C0490">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16122098" w14:textId="77777777" w:rsidR="000F5C3D" w:rsidRPr="00E51B60" w:rsidRDefault="006C0490" w:rsidP="006C0490">
            <w:pPr>
              <w:spacing w:after="0" w:line="240" w:lineRule="auto"/>
              <w:jc w:val="both"/>
              <w:rPr>
                <w:rFonts w:ascii="Garamond" w:hAnsi="Garamond"/>
              </w:rPr>
            </w:pPr>
            <w:r w:rsidRPr="00E322B0">
              <w:rPr>
                <w:rFonts w:ascii="Garamond" w:hAnsi="Garamond"/>
              </w:rPr>
              <w:t xml:space="preserve">*** jeśli od momentu uprawomocnienia się decyzji o pozwoleniu na </w:t>
            </w:r>
            <w:r w:rsidRPr="00E322B0">
              <w:rPr>
                <w:rFonts w:ascii="Garamond" w:hAnsi="Garamond"/>
              </w:rPr>
              <w:lastRenderedPageBreak/>
              <w:t>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38B794D5" w14:textId="77777777" w:rsidTr="000F5C3D">
        <w:trPr>
          <w:gridAfter w:val="1"/>
          <w:wAfter w:w="113" w:type="dxa"/>
          <w:trHeight w:val="253"/>
          <w:jc w:val="center"/>
        </w:trPr>
        <w:tc>
          <w:tcPr>
            <w:tcW w:w="573" w:type="dxa"/>
            <w:gridSpan w:val="2"/>
            <w:tcBorders>
              <w:top w:val="single" w:sz="4" w:space="0" w:color="C0504D"/>
              <w:bottom w:val="single" w:sz="4" w:space="0" w:color="C0504D"/>
              <w:right w:val="single" w:sz="4" w:space="0" w:color="C0504D"/>
            </w:tcBorders>
          </w:tcPr>
          <w:p w14:paraId="54F5C2D0"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33F8624"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318" w:type="dxa"/>
            <w:gridSpan w:val="2"/>
            <w:tcBorders>
              <w:top w:val="single" w:sz="4" w:space="0" w:color="C0504D"/>
              <w:left w:val="single" w:sz="4" w:space="0" w:color="C0504D"/>
              <w:bottom w:val="single" w:sz="4" w:space="0" w:color="C0504D"/>
              <w:right w:val="single" w:sz="4" w:space="0" w:color="C0504D"/>
            </w:tcBorders>
          </w:tcPr>
          <w:p w14:paraId="670A187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958D9E9" w14:textId="77777777" w:rsidR="000F5C3D" w:rsidRPr="00E51B60" w:rsidRDefault="000F5C3D" w:rsidP="000345EC">
            <w:pPr>
              <w:snapToGrid w:val="0"/>
              <w:spacing w:after="0" w:line="240" w:lineRule="auto"/>
              <w:jc w:val="center"/>
              <w:rPr>
                <w:rFonts w:ascii="Garamond" w:hAnsi="Garamond"/>
              </w:rPr>
            </w:pPr>
          </w:p>
          <w:p w14:paraId="30AC62D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150" w:type="dxa"/>
            <w:tcBorders>
              <w:top w:val="single" w:sz="4" w:space="0" w:color="C0504D"/>
              <w:left w:val="single" w:sz="4" w:space="0" w:color="C0504D"/>
              <w:bottom w:val="single" w:sz="4" w:space="0" w:color="C0504D"/>
            </w:tcBorders>
          </w:tcPr>
          <w:p w14:paraId="605979F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63AA10F0" w14:textId="77777777" w:rsidR="000F5C3D" w:rsidRPr="00E51B60" w:rsidRDefault="000F5C3D" w:rsidP="00121A0B">
            <w:pPr>
              <w:pStyle w:val="Akapitzlist"/>
              <w:numPr>
                <w:ilvl w:val="0"/>
                <w:numId w:val="39"/>
              </w:numPr>
              <w:snapToGrid w:val="0"/>
              <w:spacing w:after="0" w:line="240" w:lineRule="auto"/>
              <w:ind w:left="410" w:hanging="425"/>
              <w:jc w:val="both"/>
              <w:rPr>
                <w:rFonts w:ascii="Garamond" w:hAnsi="Garamond"/>
              </w:rPr>
            </w:pPr>
            <w:r w:rsidRPr="00E51B60">
              <w:rPr>
                <w:rFonts w:ascii="Garamond" w:hAnsi="Garamond"/>
              </w:rPr>
              <w:t xml:space="preserve">Do złożonego wniosku załączono wszystkie wymagane dla danej operacji załączniki zgodnie z listą załączników podaną </w:t>
            </w:r>
            <w:r w:rsidRPr="00E51B60">
              <w:rPr>
                <w:rFonts w:ascii="Garamond" w:hAnsi="Garamond"/>
              </w:rPr>
              <w:br/>
              <w:t>w ogłoszeniu o konkursie – 5 pkt.</w:t>
            </w:r>
          </w:p>
          <w:p w14:paraId="0E58B735" w14:textId="77777777" w:rsidR="000F5C3D" w:rsidRPr="00E51B60" w:rsidRDefault="000F5C3D" w:rsidP="00121A0B">
            <w:pPr>
              <w:pStyle w:val="Akapitzlist"/>
              <w:numPr>
                <w:ilvl w:val="0"/>
                <w:numId w:val="39"/>
              </w:numPr>
              <w:snapToGrid w:val="0"/>
              <w:spacing w:after="0" w:line="240" w:lineRule="auto"/>
              <w:ind w:left="410" w:hanging="425"/>
              <w:jc w:val="both"/>
              <w:rPr>
                <w:rFonts w:ascii="Garamond" w:hAnsi="Garamond"/>
              </w:rPr>
            </w:pPr>
            <w:r w:rsidRPr="00E51B60">
              <w:rPr>
                <w:rFonts w:ascii="Garamond" w:hAnsi="Garamond"/>
              </w:rPr>
              <w:t>Do złożonego wniosku nie załączono wszystkich wymaganych dla danej operacji załączników zgodnie z listą załączników podaną w ogłoszeniu o konkursie - 0 pkt.</w:t>
            </w:r>
          </w:p>
          <w:p w14:paraId="7C7934EE" w14:textId="77777777" w:rsidR="00D35F7C" w:rsidRPr="00E51B60" w:rsidRDefault="00D35F7C" w:rsidP="00E322B0">
            <w:pPr>
              <w:snapToGrid w:val="0"/>
              <w:spacing w:after="0" w:line="240" w:lineRule="auto"/>
              <w:ind w:left="-15"/>
              <w:jc w:val="both"/>
              <w:rPr>
                <w:rFonts w:ascii="Garamond" w:hAnsi="Garamond"/>
              </w:rPr>
            </w:pPr>
          </w:p>
          <w:p w14:paraId="50F09601" w14:textId="77777777" w:rsidR="00D35F7C" w:rsidRPr="00E51B60" w:rsidRDefault="00BB6CE3" w:rsidP="00E322B0">
            <w:pPr>
              <w:snapToGrid w:val="0"/>
              <w:spacing w:after="0" w:line="240" w:lineRule="auto"/>
              <w:ind w:left="-15"/>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7C353383" w14:textId="77777777" w:rsidTr="000F5C3D">
        <w:trPr>
          <w:gridAfter w:val="1"/>
          <w:wAfter w:w="113" w:type="dxa"/>
          <w:trHeight w:val="246"/>
          <w:jc w:val="center"/>
        </w:trPr>
        <w:tc>
          <w:tcPr>
            <w:tcW w:w="573" w:type="dxa"/>
            <w:gridSpan w:val="2"/>
          </w:tcPr>
          <w:p w14:paraId="75D57B81"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882" w:type="dxa"/>
            <w:gridSpan w:val="2"/>
            <w:shd w:val="clear" w:color="auto" w:fill="92CDDC" w:themeFill="accent5" w:themeFillTint="99"/>
            <w:vAlign w:val="center"/>
          </w:tcPr>
          <w:p w14:paraId="19EFF2A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253DEFEE" w14:textId="77777777" w:rsidR="000F5C3D" w:rsidRPr="00E51B60" w:rsidRDefault="000F5C3D" w:rsidP="000345EC">
            <w:pPr>
              <w:snapToGrid w:val="0"/>
              <w:spacing w:after="0" w:line="240" w:lineRule="auto"/>
              <w:rPr>
                <w:rFonts w:ascii="Garamond" w:hAnsi="Garamond"/>
                <w:bCs/>
              </w:rPr>
            </w:pPr>
          </w:p>
        </w:tc>
        <w:tc>
          <w:tcPr>
            <w:tcW w:w="1318" w:type="dxa"/>
            <w:gridSpan w:val="2"/>
          </w:tcPr>
          <w:p w14:paraId="542A3475"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Punktacja:  0; 3; 7; 13 </w:t>
            </w:r>
          </w:p>
          <w:p w14:paraId="722B52C7" w14:textId="77777777" w:rsidR="000F5C3D" w:rsidRPr="00E51B60" w:rsidRDefault="000F5C3D" w:rsidP="000345EC">
            <w:pPr>
              <w:snapToGrid w:val="0"/>
              <w:spacing w:after="0" w:line="240" w:lineRule="auto"/>
              <w:jc w:val="center"/>
              <w:rPr>
                <w:rFonts w:ascii="Garamond" w:hAnsi="Garamond"/>
              </w:rPr>
            </w:pPr>
          </w:p>
          <w:p w14:paraId="03139A2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13</w:t>
            </w:r>
          </w:p>
        </w:tc>
        <w:tc>
          <w:tcPr>
            <w:tcW w:w="6150" w:type="dxa"/>
          </w:tcPr>
          <w:p w14:paraId="220E69D2" w14:textId="77777777" w:rsidR="00865261" w:rsidRPr="00E51B60" w:rsidRDefault="000F5C3D" w:rsidP="00E322B0">
            <w:pPr>
              <w:snapToGrid w:val="0"/>
              <w:spacing w:after="0" w:line="240" w:lineRule="auto"/>
              <w:jc w:val="both"/>
              <w:rPr>
                <w:rFonts w:ascii="Garamond" w:hAnsi="Garamond"/>
              </w:rPr>
            </w:pPr>
            <w:r w:rsidRPr="00E51B60">
              <w:rPr>
                <w:rFonts w:ascii="Garamond" w:hAnsi="Garamond"/>
              </w:rPr>
              <w:t>Kryterium jest punktowane jeżeli:</w:t>
            </w:r>
          </w:p>
          <w:p w14:paraId="1DFE5CFC" w14:textId="77777777" w:rsidR="000F5C3D" w:rsidRPr="00E51B60" w:rsidRDefault="000F5C3D" w:rsidP="00E322B0">
            <w:pPr>
              <w:snapToGrid w:val="0"/>
              <w:spacing w:after="0" w:line="240" w:lineRule="auto"/>
              <w:jc w:val="both"/>
              <w:rPr>
                <w:rFonts w:ascii="Garamond" w:hAnsi="Garamond"/>
              </w:rPr>
            </w:pPr>
            <w:r w:rsidRPr="00E51B60">
              <w:rPr>
                <w:rFonts w:ascii="Garamond" w:hAnsi="Garamond"/>
              </w:rPr>
              <w:t>Operacja przyczyni się do osiągnięcia wskazanych w LSR wskaźników rezultatu zgodnych z danym przedsięwzięciem i opis powiązania zakresu operacji z wskaźnikami jest uzasadniony we wniosku:</w:t>
            </w:r>
          </w:p>
          <w:p w14:paraId="4241E2CC" w14:textId="77777777" w:rsidR="000F5C3D" w:rsidRPr="00E51B60" w:rsidRDefault="000F5C3D" w:rsidP="00E322B0">
            <w:pPr>
              <w:pStyle w:val="Akapitzlist"/>
              <w:numPr>
                <w:ilvl w:val="0"/>
                <w:numId w:val="297"/>
              </w:numPr>
              <w:snapToGrid w:val="0"/>
              <w:spacing w:after="0" w:line="240" w:lineRule="auto"/>
              <w:ind w:left="405" w:hanging="405"/>
              <w:jc w:val="both"/>
              <w:rPr>
                <w:rFonts w:ascii="Garamond" w:hAnsi="Garamond"/>
              </w:rPr>
            </w:pPr>
            <w:r w:rsidRPr="00E51B60">
              <w:rPr>
                <w:rFonts w:ascii="Garamond" w:hAnsi="Garamond"/>
              </w:rPr>
              <w:t>Liczba osób korzystających z nowej i zmodernizowanej  infrastruktury</w:t>
            </w:r>
          </w:p>
          <w:p w14:paraId="74A68F3D" w14:textId="77777777" w:rsidR="00C67C8D" w:rsidRPr="00E51B60" w:rsidRDefault="00B91D3B" w:rsidP="00121A0B">
            <w:pPr>
              <w:pStyle w:val="Akapitzlist"/>
              <w:numPr>
                <w:ilvl w:val="0"/>
                <w:numId w:val="31"/>
              </w:numPr>
              <w:snapToGrid w:val="0"/>
              <w:spacing w:after="0" w:line="240" w:lineRule="auto"/>
              <w:ind w:left="410" w:hanging="410"/>
              <w:jc w:val="both"/>
              <w:rPr>
                <w:rFonts w:ascii="Garamond" w:hAnsi="Garamond"/>
              </w:rPr>
            </w:pPr>
            <w:r w:rsidRPr="00E322B0">
              <w:rPr>
                <w:rFonts w:ascii="Garamond" w:hAnsi="Garamond"/>
              </w:rPr>
              <w:t>do</w:t>
            </w:r>
            <w:r w:rsidR="00C67C8D" w:rsidRPr="00E51B60">
              <w:rPr>
                <w:rFonts w:ascii="Garamond" w:hAnsi="Garamond"/>
              </w:rPr>
              <w:t xml:space="preserve"> </w:t>
            </w:r>
            <w:r w:rsidR="00F8475B" w:rsidRPr="00E51B60">
              <w:rPr>
                <w:rFonts w:ascii="Garamond" w:hAnsi="Garamond"/>
              </w:rPr>
              <w:t>250</w:t>
            </w:r>
            <w:r w:rsidR="00C67C8D" w:rsidRPr="00E51B60">
              <w:rPr>
                <w:rFonts w:ascii="Garamond" w:hAnsi="Garamond"/>
              </w:rPr>
              <w:t xml:space="preserve"> - 0 pkt</w:t>
            </w:r>
          </w:p>
          <w:p w14:paraId="34D1FCEA" w14:textId="77777777" w:rsidR="000F5C3D" w:rsidRPr="00E51B60" w:rsidRDefault="00121A0B" w:rsidP="00121A0B">
            <w:pPr>
              <w:pStyle w:val="Akapitzlist"/>
              <w:numPr>
                <w:ilvl w:val="0"/>
                <w:numId w:val="31"/>
              </w:numPr>
              <w:snapToGrid w:val="0"/>
              <w:spacing w:after="0" w:line="240" w:lineRule="auto"/>
              <w:ind w:left="410" w:hanging="410"/>
              <w:jc w:val="both"/>
              <w:rPr>
                <w:rFonts w:ascii="Garamond" w:hAnsi="Garamond"/>
              </w:rPr>
            </w:pPr>
            <w:r w:rsidRPr="00E51B60">
              <w:rPr>
                <w:rFonts w:ascii="Garamond" w:hAnsi="Garamond"/>
              </w:rPr>
              <w:t>o</w:t>
            </w:r>
            <w:r w:rsidR="00C67C8D" w:rsidRPr="00E51B60">
              <w:rPr>
                <w:rFonts w:ascii="Garamond" w:hAnsi="Garamond"/>
              </w:rPr>
              <w:t xml:space="preserve">d </w:t>
            </w:r>
            <w:r w:rsidR="00F8475B" w:rsidRPr="00E51B60">
              <w:rPr>
                <w:rFonts w:ascii="Garamond" w:hAnsi="Garamond"/>
              </w:rPr>
              <w:t xml:space="preserve">251 </w:t>
            </w:r>
            <w:r w:rsidR="00C67C8D" w:rsidRPr="00E51B60">
              <w:rPr>
                <w:rFonts w:ascii="Garamond" w:hAnsi="Garamond"/>
              </w:rPr>
              <w:t xml:space="preserve">– do </w:t>
            </w:r>
            <w:r w:rsidR="000F5C3D" w:rsidRPr="00E51B60">
              <w:rPr>
                <w:rFonts w:ascii="Garamond" w:hAnsi="Garamond"/>
              </w:rPr>
              <w:t>500 odbiorców – 3 pkt.</w:t>
            </w:r>
          </w:p>
          <w:p w14:paraId="76E06A41" w14:textId="77777777" w:rsidR="000F5C3D" w:rsidRPr="00E51B60" w:rsidRDefault="00464960" w:rsidP="00121A0B">
            <w:pPr>
              <w:pStyle w:val="Akapitzlist"/>
              <w:numPr>
                <w:ilvl w:val="0"/>
                <w:numId w:val="31"/>
              </w:numPr>
              <w:snapToGrid w:val="0"/>
              <w:spacing w:after="0" w:line="240" w:lineRule="auto"/>
              <w:ind w:left="410" w:hanging="410"/>
              <w:jc w:val="both"/>
              <w:rPr>
                <w:rFonts w:ascii="Garamond" w:hAnsi="Garamond"/>
              </w:rPr>
            </w:pPr>
            <w:r w:rsidRPr="00E322B0">
              <w:rPr>
                <w:rFonts w:ascii="Garamond" w:hAnsi="Garamond"/>
              </w:rPr>
              <w:t xml:space="preserve">od </w:t>
            </w:r>
            <w:r w:rsidR="000F5C3D" w:rsidRPr="00E51B60">
              <w:rPr>
                <w:rFonts w:ascii="Garamond" w:hAnsi="Garamond"/>
              </w:rPr>
              <w:t xml:space="preserve">501 – </w:t>
            </w:r>
            <w:r w:rsidRPr="00E322B0">
              <w:rPr>
                <w:rFonts w:ascii="Garamond" w:hAnsi="Garamond"/>
              </w:rPr>
              <w:t xml:space="preserve">do </w:t>
            </w:r>
            <w:r w:rsidR="000F5C3D" w:rsidRPr="00E51B60">
              <w:rPr>
                <w:rFonts w:ascii="Garamond" w:hAnsi="Garamond"/>
              </w:rPr>
              <w:t>1000 odbiorców – 7 pkt.</w:t>
            </w:r>
          </w:p>
          <w:p w14:paraId="1A594A3C" w14:textId="77777777" w:rsidR="000F5C3D" w:rsidRPr="00E322B0" w:rsidRDefault="00B91D3B" w:rsidP="00121A0B">
            <w:pPr>
              <w:pStyle w:val="Akapitzlist"/>
              <w:numPr>
                <w:ilvl w:val="0"/>
                <w:numId w:val="31"/>
              </w:numPr>
              <w:snapToGrid w:val="0"/>
              <w:spacing w:after="0" w:line="240" w:lineRule="auto"/>
              <w:ind w:left="410" w:hanging="410"/>
              <w:jc w:val="both"/>
              <w:rPr>
                <w:rFonts w:ascii="Garamond" w:hAnsi="Garamond"/>
              </w:rPr>
            </w:pPr>
            <w:r w:rsidRPr="00E322B0">
              <w:rPr>
                <w:rFonts w:ascii="Garamond" w:hAnsi="Garamond"/>
              </w:rPr>
              <w:t xml:space="preserve">od </w:t>
            </w:r>
            <w:r w:rsidR="000F5C3D" w:rsidRPr="00E51B60">
              <w:rPr>
                <w:rFonts w:ascii="Garamond" w:hAnsi="Garamond"/>
              </w:rPr>
              <w:t>1001 odbiorców 13 pkt.</w:t>
            </w:r>
          </w:p>
          <w:p w14:paraId="6E8194C5" w14:textId="77777777" w:rsidR="000F5C3D" w:rsidRPr="00E322B0" w:rsidRDefault="000F5C3D" w:rsidP="00E322B0">
            <w:pPr>
              <w:pStyle w:val="Akapitzlist"/>
              <w:numPr>
                <w:ilvl w:val="0"/>
                <w:numId w:val="297"/>
              </w:numPr>
              <w:snapToGrid w:val="0"/>
              <w:spacing w:after="0" w:line="240" w:lineRule="auto"/>
              <w:ind w:left="405" w:hanging="405"/>
              <w:jc w:val="both"/>
              <w:rPr>
                <w:rFonts w:ascii="Garamond" w:hAnsi="Garamond"/>
              </w:rPr>
            </w:pPr>
            <w:r w:rsidRPr="00E51B60">
              <w:rPr>
                <w:rFonts w:ascii="Garamond" w:hAnsi="Garamond"/>
              </w:rPr>
              <w:t>Brak zgodności z założeniami i wskaźnikami rezultatu lub nie wykazano wskaźników – 0 pkt.</w:t>
            </w:r>
          </w:p>
        </w:tc>
      </w:tr>
      <w:tr w:rsidR="00563DDE" w:rsidRPr="00E51B60" w14:paraId="3C916890" w14:textId="77777777" w:rsidTr="00EF0E5F">
        <w:trPr>
          <w:gridAfter w:val="1"/>
          <w:wAfter w:w="113" w:type="dxa"/>
          <w:trHeight w:val="60"/>
          <w:jc w:val="center"/>
        </w:trPr>
        <w:tc>
          <w:tcPr>
            <w:tcW w:w="573" w:type="dxa"/>
            <w:gridSpan w:val="2"/>
          </w:tcPr>
          <w:p w14:paraId="200622CD"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4.</w:t>
            </w:r>
          </w:p>
        </w:tc>
        <w:tc>
          <w:tcPr>
            <w:tcW w:w="1882" w:type="dxa"/>
            <w:gridSpan w:val="2"/>
            <w:shd w:val="clear" w:color="auto" w:fill="92CDDC" w:themeFill="accent5" w:themeFillTint="99"/>
            <w:vAlign w:val="center"/>
          </w:tcPr>
          <w:p w14:paraId="2671CFD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318" w:type="dxa"/>
            <w:gridSpan w:val="2"/>
          </w:tcPr>
          <w:p w14:paraId="773F3BE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4FE8F93C" w14:textId="77777777" w:rsidR="000F5C3D" w:rsidRPr="00E51B60" w:rsidRDefault="000F5C3D" w:rsidP="000345EC">
            <w:pPr>
              <w:snapToGrid w:val="0"/>
              <w:spacing w:after="0" w:line="240" w:lineRule="auto"/>
              <w:jc w:val="center"/>
              <w:rPr>
                <w:rFonts w:ascii="Garamond" w:hAnsi="Garamond"/>
              </w:rPr>
            </w:pPr>
          </w:p>
          <w:p w14:paraId="37AE4C3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150" w:type="dxa"/>
          </w:tcPr>
          <w:p w14:paraId="34AD9BAA"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03399484" w14:textId="77777777" w:rsidR="00EF0E5F" w:rsidRPr="00E322B0" w:rsidRDefault="00EF0E5F" w:rsidP="00BA7CFB">
            <w:pPr>
              <w:pStyle w:val="Akapitzlist"/>
              <w:numPr>
                <w:ilvl w:val="0"/>
                <w:numId w:val="111"/>
              </w:numPr>
              <w:spacing w:line="240" w:lineRule="auto"/>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dla </w:t>
            </w:r>
            <w:r w:rsidR="00BA7CFB" w:rsidRPr="00E322B0">
              <w:rPr>
                <w:rFonts w:ascii="Garamond" w:hAnsi="Garamond"/>
              </w:rPr>
              <w:t>PO RYBY 2014-2020</w:t>
            </w:r>
            <w:r w:rsidRPr="00E322B0">
              <w:rPr>
                <w:rFonts w:ascii="Garamond" w:hAnsi="Garamond"/>
              </w:rPr>
              <w:t xml:space="preserve"> oraz zakładać będzie informowanie o realizacji operacji ze środków pozyskanych w ramach Lokalnej Strategii Rozwoju 2014-2020 Stowarzyszenia PLGR – 5 pkt.</w:t>
            </w:r>
          </w:p>
          <w:p w14:paraId="53033191" w14:textId="77777777" w:rsidR="000F5C3D" w:rsidRPr="00E51B60" w:rsidRDefault="00EF0E5F" w:rsidP="00EF0E5F">
            <w:pPr>
              <w:pStyle w:val="Akapitzlist"/>
              <w:numPr>
                <w:ilvl w:val="0"/>
                <w:numId w:val="111"/>
              </w:numPr>
              <w:spacing w:after="0" w:line="240" w:lineRule="auto"/>
              <w:jc w:val="both"/>
              <w:rPr>
                <w:rFonts w:ascii="Garamond" w:hAnsi="Garamond"/>
                <w:bCs/>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64FB706B" w14:textId="77777777" w:rsidTr="000F5C3D">
        <w:trPr>
          <w:gridAfter w:val="1"/>
          <w:wAfter w:w="113" w:type="dxa"/>
          <w:trHeight w:val="253"/>
          <w:jc w:val="center"/>
        </w:trPr>
        <w:tc>
          <w:tcPr>
            <w:tcW w:w="573" w:type="dxa"/>
            <w:gridSpan w:val="2"/>
            <w:tcBorders>
              <w:top w:val="single" w:sz="4" w:space="0" w:color="C0504D"/>
              <w:bottom w:val="single" w:sz="4" w:space="0" w:color="C0504D"/>
              <w:right w:val="single" w:sz="4" w:space="0" w:color="C0504D"/>
            </w:tcBorders>
          </w:tcPr>
          <w:p w14:paraId="31652179"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5.</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0FC1EB89"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318" w:type="dxa"/>
            <w:gridSpan w:val="2"/>
            <w:tcBorders>
              <w:top w:val="single" w:sz="4" w:space="0" w:color="C0504D"/>
              <w:left w:val="single" w:sz="4" w:space="0" w:color="C0504D"/>
              <w:bottom w:val="single" w:sz="4" w:space="0" w:color="C0504D"/>
              <w:right w:val="single" w:sz="4" w:space="0" w:color="C0504D"/>
            </w:tcBorders>
          </w:tcPr>
          <w:p w14:paraId="1D75B2A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14:paraId="47544A66" w14:textId="77777777" w:rsidR="000F5C3D" w:rsidRPr="00E51B60" w:rsidRDefault="000F5C3D" w:rsidP="000345EC">
            <w:pPr>
              <w:snapToGrid w:val="0"/>
              <w:spacing w:after="0" w:line="240" w:lineRule="auto"/>
              <w:jc w:val="center"/>
              <w:rPr>
                <w:rFonts w:ascii="Garamond" w:hAnsi="Garamond"/>
              </w:rPr>
            </w:pPr>
          </w:p>
          <w:p w14:paraId="07B703B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150" w:type="dxa"/>
            <w:tcBorders>
              <w:top w:val="single" w:sz="4" w:space="0" w:color="C0504D"/>
              <w:left w:val="single" w:sz="4" w:space="0" w:color="C0504D"/>
              <w:bottom w:val="single" w:sz="4" w:space="0" w:color="C0504D"/>
            </w:tcBorders>
          </w:tcPr>
          <w:p w14:paraId="131598E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3E98D76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088D38D5" w14:textId="77777777" w:rsidR="000F5C3D" w:rsidRPr="00E51B60" w:rsidRDefault="000F5C3D" w:rsidP="00383192">
            <w:pPr>
              <w:pStyle w:val="Akapitzlist"/>
              <w:numPr>
                <w:ilvl w:val="0"/>
                <w:numId w:val="128"/>
              </w:numPr>
              <w:snapToGrid w:val="0"/>
              <w:spacing w:after="0" w:line="240" w:lineRule="auto"/>
              <w:ind w:left="268" w:hanging="268"/>
              <w:jc w:val="both"/>
              <w:rPr>
                <w:rFonts w:ascii="Garamond" w:hAnsi="Garamond"/>
              </w:rPr>
            </w:pPr>
            <w:r w:rsidRPr="00E51B60">
              <w:rPr>
                <w:rFonts w:ascii="Garamond" w:hAnsi="Garamond"/>
              </w:rPr>
              <w:t>do 100 000,00  PLN - 10 pkt,</w:t>
            </w:r>
          </w:p>
          <w:p w14:paraId="2CC9FAC1" w14:textId="77777777" w:rsidR="000F5C3D" w:rsidRPr="00E51B60" w:rsidRDefault="000F5C3D" w:rsidP="00383192">
            <w:pPr>
              <w:pStyle w:val="Akapitzlist"/>
              <w:numPr>
                <w:ilvl w:val="0"/>
                <w:numId w:val="128"/>
              </w:numPr>
              <w:snapToGrid w:val="0"/>
              <w:spacing w:after="0" w:line="240" w:lineRule="auto"/>
              <w:ind w:left="268" w:hanging="268"/>
              <w:jc w:val="both"/>
              <w:rPr>
                <w:rFonts w:ascii="Garamond" w:hAnsi="Garamond"/>
              </w:rPr>
            </w:pPr>
            <w:r w:rsidRPr="00E51B60">
              <w:rPr>
                <w:rFonts w:ascii="Garamond" w:hAnsi="Garamond"/>
              </w:rPr>
              <w:t>od 100 000,01 do 200 000,00 PLN - 5 pkt,</w:t>
            </w:r>
          </w:p>
          <w:p w14:paraId="5BA57A81" w14:textId="77777777" w:rsidR="000F5C3D" w:rsidRPr="00E51B60" w:rsidRDefault="000F5C3D" w:rsidP="00383192">
            <w:pPr>
              <w:pStyle w:val="Akapitzlist"/>
              <w:numPr>
                <w:ilvl w:val="0"/>
                <w:numId w:val="128"/>
              </w:numPr>
              <w:snapToGrid w:val="0"/>
              <w:spacing w:after="0" w:line="240" w:lineRule="auto"/>
              <w:ind w:left="268" w:hanging="268"/>
              <w:jc w:val="both"/>
              <w:rPr>
                <w:rFonts w:ascii="Garamond" w:hAnsi="Garamond"/>
              </w:rPr>
            </w:pPr>
            <w:r w:rsidRPr="00E51B60">
              <w:rPr>
                <w:rFonts w:ascii="Garamond" w:hAnsi="Garamond"/>
              </w:rPr>
              <w:t>od 200 000,01 do 250 000,00 PLN - 3 pkt.</w:t>
            </w:r>
          </w:p>
          <w:p w14:paraId="76599022" w14:textId="77777777" w:rsidR="000F5C3D" w:rsidRPr="00E51B60" w:rsidRDefault="000F5C3D" w:rsidP="00E322B0">
            <w:pPr>
              <w:pStyle w:val="Akapitzlist"/>
              <w:numPr>
                <w:ilvl w:val="0"/>
                <w:numId w:val="128"/>
              </w:numPr>
              <w:snapToGrid w:val="0"/>
              <w:spacing w:after="0" w:line="240" w:lineRule="auto"/>
              <w:ind w:left="268" w:hanging="268"/>
              <w:jc w:val="both"/>
              <w:rPr>
                <w:rFonts w:ascii="Garamond" w:hAnsi="Garamond"/>
              </w:rPr>
            </w:pPr>
            <w:r w:rsidRPr="00E51B60">
              <w:rPr>
                <w:rFonts w:ascii="Garamond" w:hAnsi="Garamond"/>
              </w:rPr>
              <w:t>powyżej 250 000,00 PLN – 0 pkt.</w:t>
            </w:r>
          </w:p>
        </w:tc>
      </w:tr>
      <w:tr w:rsidR="00563DDE" w:rsidRPr="00E51B60" w14:paraId="7EB58FED" w14:textId="77777777" w:rsidTr="000F5C3D">
        <w:trPr>
          <w:gridAfter w:val="1"/>
          <w:wAfter w:w="113" w:type="dxa"/>
          <w:trHeight w:val="253"/>
          <w:jc w:val="center"/>
        </w:trPr>
        <w:tc>
          <w:tcPr>
            <w:tcW w:w="573" w:type="dxa"/>
            <w:gridSpan w:val="2"/>
            <w:tcBorders>
              <w:top w:val="single" w:sz="4" w:space="0" w:color="C0504D"/>
              <w:bottom w:val="single" w:sz="4" w:space="0" w:color="C0504D"/>
              <w:right w:val="single" w:sz="4" w:space="0" w:color="C0504D"/>
            </w:tcBorders>
          </w:tcPr>
          <w:p w14:paraId="1D14B3AE"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3E3DE8E3"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Liczba składanych wniosków w odpowiedzi na dany konkurs</w:t>
            </w:r>
          </w:p>
        </w:tc>
        <w:tc>
          <w:tcPr>
            <w:tcW w:w="1318" w:type="dxa"/>
            <w:gridSpan w:val="2"/>
            <w:tcBorders>
              <w:top w:val="single" w:sz="4" w:space="0" w:color="C0504D"/>
              <w:left w:val="single" w:sz="4" w:space="0" w:color="C0504D"/>
              <w:bottom w:val="single" w:sz="4" w:space="0" w:color="C0504D"/>
              <w:right w:val="single" w:sz="4" w:space="0" w:color="C0504D"/>
            </w:tcBorders>
          </w:tcPr>
          <w:p w14:paraId="681C1BA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195E2260" w14:textId="77777777" w:rsidR="000F5C3D" w:rsidRPr="00E51B60" w:rsidRDefault="000F5C3D" w:rsidP="000345EC">
            <w:pPr>
              <w:snapToGrid w:val="0"/>
              <w:spacing w:after="0" w:line="240" w:lineRule="auto"/>
              <w:jc w:val="center"/>
              <w:rPr>
                <w:rFonts w:ascii="Garamond" w:hAnsi="Garamond"/>
              </w:rPr>
            </w:pPr>
          </w:p>
          <w:p w14:paraId="4B5979A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150" w:type="dxa"/>
            <w:tcBorders>
              <w:top w:val="single" w:sz="4" w:space="0" w:color="C0504D"/>
              <w:left w:val="single" w:sz="4" w:space="0" w:color="C0504D"/>
              <w:bottom w:val="single" w:sz="4" w:space="0" w:color="C0504D"/>
            </w:tcBorders>
          </w:tcPr>
          <w:p w14:paraId="429C6E5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06417FFC"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1. Wnioskodawca składa 1 wniosek o dofinansowanie w ramach danego konkursu - 5 pkt.</w:t>
            </w:r>
          </w:p>
          <w:p w14:paraId="19D79681"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2. Wnioskodawca składa więcej niż 1 wniosek o dofinansowanie </w:t>
            </w:r>
            <w:r w:rsidRPr="00E51B60">
              <w:rPr>
                <w:rFonts w:ascii="Garamond" w:hAnsi="Garamond"/>
              </w:rPr>
              <w:br/>
              <w:t>w ramach danego konkursu – 0 pkt.</w:t>
            </w:r>
          </w:p>
        </w:tc>
      </w:tr>
      <w:tr w:rsidR="00563DDE" w:rsidRPr="00E51B60" w14:paraId="67A73456" w14:textId="77777777" w:rsidTr="000F5C3D">
        <w:trPr>
          <w:gridAfter w:val="1"/>
          <w:wAfter w:w="113" w:type="dxa"/>
          <w:trHeight w:val="253"/>
          <w:jc w:val="center"/>
        </w:trPr>
        <w:tc>
          <w:tcPr>
            <w:tcW w:w="9923" w:type="dxa"/>
            <w:gridSpan w:val="7"/>
          </w:tcPr>
          <w:p w14:paraId="165F78BA" w14:textId="77777777"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14:paraId="446AD2EE" w14:textId="77777777" w:rsidTr="000F5C3D">
        <w:trPr>
          <w:gridAfter w:val="1"/>
          <w:wAfter w:w="113" w:type="dxa"/>
          <w:trHeight w:val="920"/>
          <w:jc w:val="center"/>
        </w:trPr>
        <w:tc>
          <w:tcPr>
            <w:tcW w:w="573" w:type="dxa"/>
            <w:gridSpan w:val="2"/>
          </w:tcPr>
          <w:p w14:paraId="148FACFF"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7.</w:t>
            </w:r>
          </w:p>
        </w:tc>
        <w:tc>
          <w:tcPr>
            <w:tcW w:w="1882" w:type="dxa"/>
            <w:gridSpan w:val="2"/>
            <w:shd w:val="clear" w:color="auto" w:fill="92CDDC" w:themeFill="accent5" w:themeFillTint="99"/>
            <w:vAlign w:val="center"/>
          </w:tcPr>
          <w:p w14:paraId="66EC7FBC"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318" w:type="dxa"/>
            <w:gridSpan w:val="2"/>
          </w:tcPr>
          <w:p w14:paraId="19ED4BF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7; 13</w:t>
            </w:r>
          </w:p>
          <w:p w14:paraId="3F889940" w14:textId="77777777" w:rsidR="000F5C3D" w:rsidRPr="00E51B60" w:rsidRDefault="000F5C3D" w:rsidP="000345EC">
            <w:pPr>
              <w:snapToGrid w:val="0"/>
              <w:spacing w:after="0" w:line="240" w:lineRule="auto"/>
              <w:jc w:val="center"/>
              <w:rPr>
                <w:rFonts w:ascii="Garamond" w:hAnsi="Garamond"/>
              </w:rPr>
            </w:pPr>
          </w:p>
          <w:p w14:paraId="766C078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13</w:t>
            </w:r>
          </w:p>
        </w:tc>
        <w:tc>
          <w:tcPr>
            <w:tcW w:w="6150" w:type="dxa"/>
          </w:tcPr>
          <w:p w14:paraId="29690F9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3E872BEE" w14:textId="77777777" w:rsidR="000F5C3D" w:rsidRPr="00E51B60" w:rsidRDefault="000F5C3D" w:rsidP="000F5C3D">
            <w:pPr>
              <w:pStyle w:val="Akapitzlist"/>
              <w:numPr>
                <w:ilvl w:val="0"/>
                <w:numId w:val="34"/>
              </w:numPr>
              <w:snapToGrid w:val="0"/>
              <w:spacing w:after="0" w:line="240" w:lineRule="auto"/>
              <w:ind w:left="296" w:hanging="283"/>
              <w:jc w:val="both"/>
              <w:rPr>
                <w:rFonts w:ascii="Garamond" w:hAnsi="Garamond"/>
              </w:rPr>
            </w:pPr>
            <w:r w:rsidRPr="00E51B60">
              <w:rPr>
                <w:rFonts w:ascii="Garamond" w:hAnsi="Garamond"/>
              </w:rPr>
              <w:t xml:space="preserve">Wnioskowana operacja spełnia co najmniej jeden z kryteriów innowacyjności. </w:t>
            </w:r>
          </w:p>
          <w:p w14:paraId="62AD25C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278EEE61" w14:textId="77777777" w:rsidR="000F5C3D" w:rsidRPr="00E51B60" w:rsidRDefault="000F5C3D" w:rsidP="00383192">
            <w:pPr>
              <w:pStyle w:val="Akapitzlist"/>
              <w:numPr>
                <w:ilvl w:val="0"/>
                <w:numId w:val="118"/>
              </w:numPr>
              <w:snapToGrid w:val="0"/>
              <w:spacing w:after="0" w:line="240" w:lineRule="auto"/>
              <w:ind w:left="268" w:hanging="268"/>
              <w:jc w:val="both"/>
              <w:rPr>
                <w:rFonts w:ascii="Garamond" w:hAnsi="Garamond"/>
              </w:rPr>
            </w:pPr>
            <w:r w:rsidRPr="00E51B60">
              <w:rPr>
                <w:rFonts w:ascii="Garamond" w:hAnsi="Garamond"/>
              </w:rPr>
              <w:t>zastosowaniu nowych sposobów organizacji lub zarządzania, wcześniej niestosowanych na obszarze objętym LSR,</w:t>
            </w:r>
          </w:p>
          <w:p w14:paraId="315BC3B9" w14:textId="77777777" w:rsidR="000F5C3D" w:rsidRPr="00E51B60" w:rsidRDefault="000F5C3D" w:rsidP="00383192">
            <w:pPr>
              <w:pStyle w:val="Akapitzlist"/>
              <w:numPr>
                <w:ilvl w:val="0"/>
                <w:numId w:val="118"/>
              </w:numPr>
              <w:snapToGrid w:val="0"/>
              <w:spacing w:after="0" w:line="240" w:lineRule="auto"/>
              <w:ind w:left="268" w:hanging="268"/>
              <w:jc w:val="both"/>
              <w:rPr>
                <w:rFonts w:ascii="Garamond" w:hAnsi="Garamond"/>
              </w:rPr>
            </w:pPr>
            <w:r w:rsidRPr="00E51B60">
              <w:rPr>
                <w:rFonts w:ascii="Garamond" w:hAnsi="Garamond"/>
              </w:rPr>
              <w:t xml:space="preserve">nowym sposobie zaangażowania lokalnej społeczności </w:t>
            </w:r>
            <w:r w:rsidRPr="00E51B60">
              <w:rPr>
                <w:rFonts w:ascii="Garamond" w:hAnsi="Garamond"/>
              </w:rPr>
              <w:br/>
              <w:t xml:space="preserve">w proces rozwoju, </w:t>
            </w:r>
          </w:p>
          <w:p w14:paraId="28706ACC" w14:textId="77777777" w:rsidR="000F5C3D" w:rsidRPr="00E51B60" w:rsidRDefault="000F5C3D" w:rsidP="00383192">
            <w:pPr>
              <w:pStyle w:val="Akapitzlist"/>
              <w:numPr>
                <w:ilvl w:val="0"/>
                <w:numId w:val="118"/>
              </w:numPr>
              <w:snapToGrid w:val="0"/>
              <w:spacing w:after="0" w:line="240" w:lineRule="auto"/>
              <w:ind w:left="268" w:hanging="268"/>
              <w:jc w:val="both"/>
              <w:rPr>
                <w:rFonts w:ascii="Garamond" w:hAnsi="Garamond"/>
              </w:rPr>
            </w:pPr>
            <w:r w:rsidRPr="00E51B60">
              <w:rPr>
                <w:rFonts w:ascii="Garamond" w:hAnsi="Garamond"/>
              </w:rPr>
              <w:t xml:space="preserve">aktywizacji grup i środowisk lokalnych, dotychczas pozostających poza głównym nurtem procesu rozwoju, </w:t>
            </w:r>
          </w:p>
          <w:p w14:paraId="7BBDDEBC" w14:textId="77777777" w:rsidR="000F5C3D" w:rsidRPr="00E51B60" w:rsidRDefault="000F5C3D" w:rsidP="00383192">
            <w:pPr>
              <w:pStyle w:val="Akapitzlist"/>
              <w:numPr>
                <w:ilvl w:val="0"/>
                <w:numId w:val="118"/>
              </w:numPr>
              <w:snapToGrid w:val="0"/>
              <w:spacing w:after="0" w:line="240" w:lineRule="auto"/>
              <w:ind w:left="268" w:hanging="268"/>
              <w:jc w:val="both"/>
              <w:rPr>
                <w:rFonts w:ascii="Garamond" w:hAnsi="Garamond"/>
              </w:rPr>
            </w:pPr>
            <w:r w:rsidRPr="00E51B60">
              <w:rPr>
                <w:rFonts w:ascii="Garamond" w:hAnsi="Garamond"/>
              </w:rPr>
              <w:t>wykorzystaniu nowoczesnych technik informacyjno-komunikacyjnych.</w:t>
            </w:r>
          </w:p>
          <w:p w14:paraId="3E16CF3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Cs/>
              </w:rPr>
              <w:t>Punktacja w tym kryterium liczona jest w skali obszarowej.</w:t>
            </w:r>
          </w:p>
          <w:p w14:paraId="0C17CFF1" w14:textId="77777777" w:rsidR="000F5C3D" w:rsidRPr="00E51B60" w:rsidRDefault="000F5C3D" w:rsidP="000F5C3D">
            <w:pPr>
              <w:pStyle w:val="Akapitzlist"/>
              <w:numPr>
                <w:ilvl w:val="0"/>
                <w:numId w:val="34"/>
              </w:numPr>
              <w:snapToGrid w:val="0"/>
              <w:spacing w:after="0" w:line="240" w:lineRule="auto"/>
              <w:ind w:left="296" w:hanging="283"/>
              <w:jc w:val="both"/>
              <w:rPr>
                <w:rFonts w:ascii="Garamond" w:hAnsi="Garamond"/>
              </w:rPr>
            </w:pPr>
            <w:r w:rsidRPr="00E51B60">
              <w:rPr>
                <w:rFonts w:ascii="Garamond" w:hAnsi="Garamond"/>
              </w:rPr>
              <w:t xml:space="preserve">Zakres obszarowy innowacji wg. w/w kryteriów : </w:t>
            </w:r>
          </w:p>
          <w:p w14:paraId="0891000F" w14:textId="77777777" w:rsidR="000F5C3D" w:rsidRPr="00E51B60" w:rsidRDefault="00383192" w:rsidP="00383192">
            <w:pPr>
              <w:pStyle w:val="Akapitzlist"/>
              <w:numPr>
                <w:ilvl w:val="0"/>
                <w:numId w:val="119"/>
              </w:numPr>
              <w:snapToGrid w:val="0"/>
              <w:spacing w:after="0" w:line="240" w:lineRule="auto"/>
              <w:ind w:left="268" w:hanging="268"/>
              <w:jc w:val="both"/>
              <w:rPr>
                <w:rFonts w:ascii="Garamond" w:hAnsi="Garamond"/>
              </w:rPr>
            </w:pPr>
            <w:r w:rsidRPr="00E51B60">
              <w:rPr>
                <w:rFonts w:ascii="Garamond" w:hAnsi="Garamond"/>
              </w:rPr>
              <w:t xml:space="preserve">operacja </w:t>
            </w:r>
            <w:r w:rsidR="000F5C3D" w:rsidRPr="00E51B60">
              <w:rPr>
                <w:rFonts w:ascii="Garamond" w:hAnsi="Garamond"/>
              </w:rPr>
              <w:t xml:space="preserve">innowacyjna w skali całego obszaru PLGR – 13 pkt. </w:t>
            </w:r>
          </w:p>
          <w:p w14:paraId="3DBBF912" w14:textId="77777777" w:rsidR="000F5C3D" w:rsidRPr="00E51B60" w:rsidRDefault="00383192" w:rsidP="00383192">
            <w:pPr>
              <w:pStyle w:val="Akapitzlist"/>
              <w:numPr>
                <w:ilvl w:val="0"/>
                <w:numId w:val="119"/>
              </w:numPr>
              <w:snapToGrid w:val="0"/>
              <w:spacing w:after="0" w:line="240" w:lineRule="auto"/>
              <w:ind w:left="268" w:hanging="268"/>
              <w:jc w:val="both"/>
              <w:rPr>
                <w:rFonts w:ascii="Garamond" w:hAnsi="Garamond"/>
              </w:rPr>
            </w:pPr>
            <w:r w:rsidRPr="00E51B60">
              <w:rPr>
                <w:rFonts w:ascii="Garamond" w:hAnsi="Garamond"/>
              </w:rPr>
              <w:t xml:space="preserve">operacja </w:t>
            </w:r>
            <w:r w:rsidR="000F5C3D" w:rsidRPr="00E51B60">
              <w:rPr>
                <w:rFonts w:ascii="Garamond" w:hAnsi="Garamond"/>
              </w:rPr>
              <w:t>innowacyjna w skali gminy –</w:t>
            </w:r>
            <w:r w:rsidR="00D12BE5" w:rsidRPr="00E51B60">
              <w:rPr>
                <w:rFonts w:ascii="Garamond" w:hAnsi="Garamond"/>
              </w:rPr>
              <w:t>7</w:t>
            </w:r>
            <w:r w:rsidR="000F5C3D" w:rsidRPr="00E51B60">
              <w:rPr>
                <w:rFonts w:ascii="Garamond" w:hAnsi="Garamond"/>
              </w:rPr>
              <w:t>pkt.</w:t>
            </w:r>
          </w:p>
          <w:p w14:paraId="6F4EF52A" w14:textId="77777777" w:rsidR="000F5C3D" w:rsidRPr="00E51B60" w:rsidRDefault="00383192" w:rsidP="00383192">
            <w:pPr>
              <w:pStyle w:val="Akapitzlist"/>
              <w:numPr>
                <w:ilvl w:val="0"/>
                <w:numId w:val="119"/>
              </w:numPr>
              <w:snapToGrid w:val="0"/>
              <w:spacing w:after="0" w:line="240" w:lineRule="auto"/>
              <w:ind w:left="268" w:hanging="268"/>
              <w:jc w:val="both"/>
              <w:rPr>
                <w:rFonts w:ascii="Garamond" w:hAnsi="Garamond"/>
              </w:rPr>
            </w:pPr>
            <w:r w:rsidRPr="00E51B60">
              <w:rPr>
                <w:rFonts w:ascii="Garamond" w:hAnsi="Garamond"/>
              </w:rPr>
              <w:t xml:space="preserve">operacja </w:t>
            </w:r>
            <w:r w:rsidR="000F5C3D" w:rsidRPr="00E51B60">
              <w:rPr>
                <w:rFonts w:ascii="Garamond" w:hAnsi="Garamond"/>
              </w:rPr>
              <w:t xml:space="preserve">nie jest innowacyjna lub jest innowacyjna </w:t>
            </w:r>
            <w:r w:rsidR="000F5C3D" w:rsidRPr="00E51B60">
              <w:rPr>
                <w:rFonts w:ascii="Garamond" w:hAnsi="Garamond"/>
              </w:rPr>
              <w:br/>
              <w:t>w skali mniejszej niż obszar 1 gminy – 0 pkt</w:t>
            </w:r>
          </w:p>
          <w:p w14:paraId="43202CFE" w14:textId="77777777" w:rsidR="000F5C3D" w:rsidRPr="00E51B60" w:rsidRDefault="000F5C3D" w:rsidP="000345EC">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t xml:space="preserve">w przypadku przedstawienia przez Wnioskodawcę precyzyjnej informacji o dotychczasowym niewystępowaniu na danym obszarze proponowanych przez niego rozwiązań, wraz </w:t>
            </w:r>
            <w:r w:rsidRPr="00E51B60">
              <w:rPr>
                <w:rFonts w:ascii="Garamond" w:hAnsi="Garamond"/>
              </w:rPr>
              <w:br/>
              <w:t>ze wskazaniem sposobu ustalenia przez niego ww. stanu rzeczy.</w:t>
            </w:r>
          </w:p>
        </w:tc>
      </w:tr>
      <w:tr w:rsidR="00563DDE" w:rsidRPr="00E51B60" w14:paraId="1C77F2CD" w14:textId="77777777" w:rsidTr="000F5C3D">
        <w:trPr>
          <w:gridAfter w:val="1"/>
          <w:wAfter w:w="113" w:type="dxa"/>
          <w:trHeight w:val="920"/>
          <w:jc w:val="center"/>
        </w:trPr>
        <w:tc>
          <w:tcPr>
            <w:tcW w:w="573" w:type="dxa"/>
            <w:gridSpan w:val="2"/>
            <w:tcBorders>
              <w:top w:val="single" w:sz="4" w:space="0" w:color="C0504D"/>
              <w:bottom w:val="single" w:sz="4" w:space="0" w:color="C0504D"/>
              <w:right w:val="single" w:sz="4" w:space="0" w:color="C0504D"/>
            </w:tcBorders>
          </w:tcPr>
          <w:p w14:paraId="512AD950"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8.</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3DFBEA1"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318" w:type="dxa"/>
            <w:gridSpan w:val="2"/>
            <w:tcBorders>
              <w:top w:val="single" w:sz="4" w:space="0" w:color="C0504D"/>
              <w:left w:val="single" w:sz="4" w:space="0" w:color="C0504D"/>
              <w:bottom w:val="single" w:sz="4" w:space="0" w:color="C0504D"/>
              <w:right w:val="single" w:sz="4" w:space="0" w:color="C0504D"/>
            </w:tcBorders>
          </w:tcPr>
          <w:p w14:paraId="69A12E4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10</w:t>
            </w:r>
          </w:p>
          <w:p w14:paraId="677878E9" w14:textId="77777777" w:rsidR="000F5C3D" w:rsidRPr="00E51B60" w:rsidRDefault="000F5C3D" w:rsidP="000345EC">
            <w:pPr>
              <w:snapToGrid w:val="0"/>
              <w:spacing w:after="0" w:line="240" w:lineRule="auto"/>
              <w:jc w:val="center"/>
              <w:rPr>
                <w:rFonts w:ascii="Garamond" w:hAnsi="Garamond"/>
              </w:rPr>
            </w:pPr>
          </w:p>
          <w:p w14:paraId="13C361C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150" w:type="dxa"/>
            <w:tcBorders>
              <w:top w:val="single" w:sz="4" w:space="0" w:color="C0504D"/>
              <w:left w:val="single" w:sz="4" w:space="0" w:color="C0504D"/>
              <w:bottom w:val="single" w:sz="4" w:space="0" w:color="C0504D"/>
            </w:tcBorders>
          </w:tcPr>
          <w:p w14:paraId="498BE98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178B1479" w14:textId="77777777" w:rsidR="000F5C3D" w:rsidRPr="00E51B60" w:rsidRDefault="000F5C3D" w:rsidP="000F5C3D">
            <w:pPr>
              <w:pStyle w:val="Akapitzlist"/>
              <w:numPr>
                <w:ilvl w:val="0"/>
                <w:numId w:val="262"/>
              </w:numPr>
              <w:snapToGrid w:val="0"/>
              <w:spacing w:after="0" w:line="240" w:lineRule="auto"/>
              <w:ind w:left="384"/>
              <w:jc w:val="both"/>
              <w:rPr>
                <w:rFonts w:ascii="Garamond" w:hAnsi="Garamond"/>
              </w:rPr>
            </w:pPr>
            <w:r w:rsidRPr="00E51B60">
              <w:rPr>
                <w:rFonts w:ascii="Garamond" w:hAnsi="Garamond"/>
              </w:rPr>
              <w:t>Operacja mieści się w co najmniej jednej z preferowanych kategorii – 10 pkt:</w:t>
            </w:r>
          </w:p>
          <w:p w14:paraId="4D9D286B"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kategorie operacji obejmują infrastrukturę rekreacyjną, turystyczną lub kulturalną bazującą na dziedzictwie rybackim i obejmuje działania:  </w:t>
            </w:r>
          </w:p>
          <w:p w14:paraId="21246F22" w14:textId="77777777" w:rsidR="000F5C3D" w:rsidRPr="00E51B60" w:rsidRDefault="000F5C3D" w:rsidP="0083089B">
            <w:pPr>
              <w:pStyle w:val="Akapitzlist"/>
              <w:numPr>
                <w:ilvl w:val="0"/>
                <w:numId w:val="32"/>
              </w:numPr>
              <w:snapToGrid w:val="0"/>
              <w:spacing w:after="0" w:line="240" w:lineRule="auto"/>
              <w:ind w:left="410" w:hanging="410"/>
              <w:jc w:val="both"/>
              <w:rPr>
                <w:rFonts w:ascii="Garamond" w:hAnsi="Garamond"/>
              </w:rPr>
            </w:pPr>
            <w:r w:rsidRPr="00E51B60">
              <w:rPr>
                <w:rFonts w:ascii="Garamond" w:hAnsi="Garamond"/>
              </w:rPr>
              <w:t>modernizacja, remont, budowa, wyposażenie ogólnodostępnej infrastruktury kultury,</w:t>
            </w:r>
          </w:p>
          <w:p w14:paraId="0DC8322A" w14:textId="77777777" w:rsidR="000F5C3D" w:rsidRPr="00E51B60" w:rsidRDefault="000F5C3D" w:rsidP="0083089B">
            <w:pPr>
              <w:pStyle w:val="Akapitzlist"/>
              <w:numPr>
                <w:ilvl w:val="0"/>
                <w:numId w:val="32"/>
              </w:numPr>
              <w:snapToGrid w:val="0"/>
              <w:spacing w:after="0" w:line="240" w:lineRule="auto"/>
              <w:ind w:left="410" w:hanging="410"/>
              <w:jc w:val="both"/>
              <w:rPr>
                <w:rFonts w:ascii="Garamond" w:hAnsi="Garamond"/>
              </w:rPr>
            </w:pPr>
            <w:r w:rsidRPr="00E51B60">
              <w:rPr>
                <w:rFonts w:ascii="Garamond" w:hAnsi="Garamond"/>
              </w:rPr>
              <w:t>poprawa bezpieczeństwa i usuwanie barier architektonicznych w obiektach kulturalnych,</w:t>
            </w:r>
          </w:p>
          <w:p w14:paraId="54391B52" w14:textId="77777777" w:rsidR="000F5C3D" w:rsidRPr="00E51B60" w:rsidRDefault="000F5C3D" w:rsidP="0083089B">
            <w:pPr>
              <w:pStyle w:val="Akapitzlist"/>
              <w:numPr>
                <w:ilvl w:val="0"/>
                <w:numId w:val="32"/>
              </w:numPr>
              <w:snapToGrid w:val="0"/>
              <w:spacing w:after="0" w:line="240" w:lineRule="auto"/>
              <w:ind w:left="410" w:hanging="410"/>
              <w:jc w:val="both"/>
              <w:rPr>
                <w:rFonts w:ascii="Garamond" w:hAnsi="Garamond"/>
              </w:rPr>
            </w:pPr>
            <w:r w:rsidRPr="00E51B60">
              <w:rPr>
                <w:rFonts w:ascii="Garamond" w:hAnsi="Garamond"/>
              </w:rPr>
              <w:t>rozbudowa małej architektury w nawiązaniu do morskiego i rybackiego charakteru obszaru,</w:t>
            </w:r>
          </w:p>
          <w:p w14:paraId="2DD9FD1F" w14:textId="77777777" w:rsidR="000F5C3D" w:rsidRPr="00E51B60" w:rsidRDefault="000F5C3D" w:rsidP="0083089B">
            <w:pPr>
              <w:pStyle w:val="Akapitzlist"/>
              <w:numPr>
                <w:ilvl w:val="0"/>
                <w:numId w:val="32"/>
              </w:numPr>
              <w:snapToGrid w:val="0"/>
              <w:spacing w:after="0" w:line="240" w:lineRule="auto"/>
              <w:ind w:left="410" w:hanging="425"/>
              <w:jc w:val="both"/>
              <w:rPr>
                <w:rFonts w:ascii="Garamond" w:hAnsi="Garamond"/>
              </w:rPr>
            </w:pPr>
            <w:r w:rsidRPr="00E51B60">
              <w:rPr>
                <w:rFonts w:ascii="Garamond" w:hAnsi="Garamond"/>
              </w:rPr>
              <w:t xml:space="preserve">interaktywne wystawy i aplikacje o  tematyce  rybackiej </w:t>
            </w:r>
            <w:r w:rsidRPr="00E51B60">
              <w:rPr>
                <w:rFonts w:ascii="Garamond" w:hAnsi="Garamond"/>
              </w:rPr>
              <w:br/>
              <w:t>i morskiej,</w:t>
            </w:r>
          </w:p>
          <w:p w14:paraId="1ED04A0F" w14:textId="77777777" w:rsidR="000F5C3D" w:rsidRPr="00E51B60" w:rsidRDefault="000F5C3D" w:rsidP="0083089B">
            <w:pPr>
              <w:pStyle w:val="Akapitzlist"/>
              <w:numPr>
                <w:ilvl w:val="0"/>
                <w:numId w:val="32"/>
              </w:numPr>
              <w:snapToGrid w:val="0"/>
              <w:spacing w:after="0" w:line="240" w:lineRule="auto"/>
              <w:ind w:left="410" w:hanging="425"/>
              <w:jc w:val="both"/>
              <w:rPr>
                <w:rFonts w:ascii="Garamond" w:hAnsi="Garamond"/>
              </w:rPr>
            </w:pPr>
            <w:r w:rsidRPr="00E51B60">
              <w:rPr>
                <w:rFonts w:ascii="Garamond" w:hAnsi="Garamond"/>
              </w:rPr>
              <w:t xml:space="preserve">zabezpieczanie i przywracanie wartości obiektom historycznym, w szczególności świadczącym </w:t>
            </w:r>
            <w:r w:rsidRPr="00E51B60">
              <w:rPr>
                <w:rFonts w:ascii="Garamond" w:hAnsi="Garamond"/>
              </w:rPr>
              <w:br/>
              <w:t>o tradycjach, kulturze i specyfice obszaru.</w:t>
            </w:r>
          </w:p>
          <w:p w14:paraId="37B5D2FA" w14:textId="77777777" w:rsidR="000F5C3D" w:rsidRPr="00E51B60" w:rsidRDefault="000F5C3D" w:rsidP="0083089B">
            <w:pPr>
              <w:pStyle w:val="Akapitzlist"/>
              <w:numPr>
                <w:ilvl w:val="0"/>
                <w:numId w:val="262"/>
              </w:numPr>
              <w:snapToGrid w:val="0"/>
              <w:spacing w:after="0" w:line="240" w:lineRule="auto"/>
              <w:ind w:left="268" w:hanging="268"/>
              <w:jc w:val="both"/>
              <w:rPr>
                <w:rFonts w:ascii="Garamond" w:hAnsi="Garamond"/>
              </w:rPr>
            </w:pPr>
            <w:r w:rsidRPr="00E51B60">
              <w:rPr>
                <w:rFonts w:ascii="Garamond" w:hAnsi="Garamond"/>
              </w:rPr>
              <w:t>Operacja nie mieści się w żadnej z preferowanych kategorii operacji – 0 pkt.</w:t>
            </w:r>
          </w:p>
          <w:p w14:paraId="556B9D2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preferowaną kategorię.</w:t>
            </w:r>
          </w:p>
        </w:tc>
      </w:tr>
      <w:tr w:rsidR="00563DDE" w:rsidRPr="00E51B60" w14:paraId="11E620E7" w14:textId="77777777" w:rsidTr="000F5C3D">
        <w:trPr>
          <w:gridAfter w:val="1"/>
          <w:wAfter w:w="113" w:type="dxa"/>
          <w:trHeight w:val="504"/>
          <w:jc w:val="center"/>
        </w:trPr>
        <w:tc>
          <w:tcPr>
            <w:tcW w:w="573" w:type="dxa"/>
            <w:gridSpan w:val="2"/>
            <w:tcBorders>
              <w:top w:val="single" w:sz="4" w:space="0" w:color="C0504D"/>
              <w:bottom w:val="single" w:sz="4" w:space="0" w:color="C0504D"/>
              <w:right w:val="single" w:sz="4" w:space="0" w:color="C0504D"/>
            </w:tcBorders>
          </w:tcPr>
          <w:p w14:paraId="40AA66F5"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43C9F9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pozasezonowe  </w:t>
            </w:r>
          </w:p>
        </w:tc>
        <w:tc>
          <w:tcPr>
            <w:tcW w:w="1318" w:type="dxa"/>
            <w:gridSpan w:val="2"/>
            <w:tcBorders>
              <w:top w:val="single" w:sz="4" w:space="0" w:color="C0504D"/>
              <w:left w:val="single" w:sz="4" w:space="0" w:color="C0504D"/>
              <w:bottom w:val="single" w:sz="4" w:space="0" w:color="C0504D"/>
              <w:right w:val="single" w:sz="4" w:space="0" w:color="C0504D"/>
            </w:tcBorders>
          </w:tcPr>
          <w:p w14:paraId="04C354D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6</w:t>
            </w:r>
          </w:p>
          <w:p w14:paraId="549ADF60" w14:textId="77777777" w:rsidR="000F5C3D" w:rsidRPr="00E51B60" w:rsidRDefault="000F5C3D" w:rsidP="000345EC">
            <w:pPr>
              <w:snapToGrid w:val="0"/>
              <w:spacing w:after="0" w:line="240" w:lineRule="auto"/>
              <w:jc w:val="center"/>
              <w:rPr>
                <w:rFonts w:ascii="Garamond" w:hAnsi="Garamond"/>
              </w:rPr>
            </w:pPr>
          </w:p>
          <w:p w14:paraId="547837D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6</w:t>
            </w:r>
          </w:p>
        </w:tc>
        <w:tc>
          <w:tcPr>
            <w:tcW w:w="6150" w:type="dxa"/>
            <w:tcBorders>
              <w:top w:val="single" w:sz="4" w:space="0" w:color="C0504D"/>
              <w:left w:val="single" w:sz="4" w:space="0" w:color="C0504D"/>
              <w:bottom w:val="single" w:sz="4" w:space="0" w:color="C0504D"/>
            </w:tcBorders>
          </w:tcPr>
          <w:p w14:paraId="23034EBC"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50F0400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14:paraId="2BD58CE3" w14:textId="77777777" w:rsidR="000F5C3D" w:rsidRPr="00E51B60" w:rsidRDefault="000F5C3D" w:rsidP="000F5C3D">
            <w:pPr>
              <w:numPr>
                <w:ilvl w:val="0"/>
                <w:numId w:val="129"/>
              </w:numPr>
              <w:snapToGrid w:val="0"/>
              <w:spacing w:after="0" w:line="240" w:lineRule="auto"/>
              <w:ind w:left="384"/>
              <w:contextualSpacing/>
              <w:jc w:val="both"/>
              <w:rPr>
                <w:rFonts w:ascii="Garamond" w:hAnsi="Garamond"/>
              </w:rPr>
            </w:pPr>
            <w:r w:rsidRPr="00E51B60">
              <w:rPr>
                <w:rFonts w:ascii="Garamond" w:hAnsi="Garamond"/>
              </w:rPr>
              <w:t xml:space="preserve">Okres funkcjonowania określony został na co najmniej </w:t>
            </w:r>
            <w:r w:rsidRPr="00E51B60">
              <w:rPr>
                <w:rFonts w:ascii="Garamond" w:hAnsi="Garamond"/>
              </w:rPr>
              <w:br/>
              <w:t>7 miesięcy – 6 pkt.</w:t>
            </w:r>
          </w:p>
          <w:p w14:paraId="3A8A9E5B" w14:textId="77777777" w:rsidR="000F5C3D" w:rsidRPr="00E51B60" w:rsidRDefault="000F5C3D" w:rsidP="000F5C3D">
            <w:pPr>
              <w:numPr>
                <w:ilvl w:val="0"/>
                <w:numId w:val="129"/>
              </w:numPr>
              <w:snapToGrid w:val="0"/>
              <w:spacing w:after="0" w:line="240" w:lineRule="auto"/>
              <w:ind w:left="384"/>
              <w:contextualSpacing/>
              <w:jc w:val="both"/>
              <w:rPr>
                <w:rFonts w:ascii="Garamond" w:hAnsi="Garamond"/>
              </w:rPr>
            </w:pPr>
            <w:r w:rsidRPr="00E51B60">
              <w:rPr>
                <w:rFonts w:ascii="Garamond" w:hAnsi="Garamond"/>
              </w:rPr>
              <w:t xml:space="preserve">Okres funkcjonowania określony został na nie więcej jak </w:t>
            </w:r>
            <w:r w:rsidRPr="00E51B60">
              <w:rPr>
                <w:rFonts w:ascii="Garamond" w:hAnsi="Garamond"/>
              </w:rPr>
              <w:br/>
              <w:t xml:space="preserve">7 miesięcy lub w sposób niewystarczający został przedstawiony </w:t>
            </w:r>
            <w:r w:rsidRPr="00E51B60">
              <w:rPr>
                <w:rFonts w:ascii="Garamond" w:hAnsi="Garamond"/>
              </w:rPr>
              <w:lastRenderedPageBreak/>
              <w:t>sposób osiągnięcia kryterium – 0 pkt.</w:t>
            </w:r>
          </w:p>
          <w:p w14:paraId="72E9E43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preferowaną kategorię.</w:t>
            </w:r>
          </w:p>
        </w:tc>
      </w:tr>
      <w:tr w:rsidR="00563DDE" w:rsidRPr="00E51B60" w14:paraId="4871884E" w14:textId="77777777" w:rsidTr="000F5C3D">
        <w:trPr>
          <w:gridAfter w:val="1"/>
          <w:wAfter w:w="113" w:type="dxa"/>
          <w:trHeight w:val="253"/>
          <w:jc w:val="center"/>
        </w:trPr>
        <w:tc>
          <w:tcPr>
            <w:tcW w:w="573" w:type="dxa"/>
            <w:gridSpan w:val="2"/>
          </w:tcPr>
          <w:p w14:paraId="4488F37E"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10.</w:t>
            </w:r>
          </w:p>
        </w:tc>
        <w:tc>
          <w:tcPr>
            <w:tcW w:w="1882" w:type="dxa"/>
            <w:gridSpan w:val="2"/>
            <w:shd w:val="clear" w:color="auto" w:fill="92CDDC" w:themeFill="accent5" w:themeFillTint="99"/>
            <w:vAlign w:val="center"/>
          </w:tcPr>
          <w:p w14:paraId="54F1FDB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dostępność dla osób niepełnosprawnych</w:t>
            </w:r>
          </w:p>
        </w:tc>
        <w:tc>
          <w:tcPr>
            <w:tcW w:w="1318" w:type="dxa"/>
            <w:gridSpan w:val="2"/>
          </w:tcPr>
          <w:p w14:paraId="62A03B1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6</w:t>
            </w:r>
          </w:p>
          <w:p w14:paraId="3808A040" w14:textId="77777777" w:rsidR="000F5C3D" w:rsidRPr="00E51B60" w:rsidRDefault="000F5C3D" w:rsidP="000345EC">
            <w:pPr>
              <w:snapToGrid w:val="0"/>
              <w:spacing w:after="0" w:line="240" w:lineRule="auto"/>
              <w:jc w:val="center"/>
              <w:rPr>
                <w:rFonts w:ascii="Garamond" w:hAnsi="Garamond"/>
              </w:rPr>
            </w:pPr>
          </w:p>
          <w:p w14:paraId="3DF8937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6</w:t>
            </w:r>
          </w:p>
        </w:tc>
        <w:tc>
          <w:tcPr>
            <w:tcW w:w="6150" w:type="dxa"/>
          </w:tcPr>
          <w:p w14:paraId="043EECE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D12AF6E" w14:textId="77777777" w:rsidR="000F5C3D" w:rsidRPr="00E51B60" w:rsidRDefault="000F5C3D" w:rsidP="000F5C3D">
            <w:pPr>
              <w:pStyle w:val="Akapitzlist"/>
              <w:numPr>
                <w:ilvl w:val="0"/>
                <w:numId w:val="130"/>
              </w:numPr>
              <w:snapToGrid w:val="0"/>
              <w:spacing w:after="0" w:line="240" w:lineRule="auto"/>
              <w:ind w:left="384" w:hanging="384"/>
              <w:jc w:val="both"/>
              <w:rPr>
                <w:rFonts w:ascii="Garamond" w:hAnsi="Garamond"/>
              </w:rPr>
            </w:pPr>
            <w:r w:rsidRPr="00E51B60">
              <w:rPr>
                <w:rFonts w:ascii="Garamond" w:hAnsi="Garamond"/>
              </w:rPr>
              <w:t>Operacja zakłada zastosowanie rozwiązań infrastrukturalnych zwiększających dostępność infrastruktury dla osób niepełnosprawnych i uwzględnia złożone potrzeby tych osób - 6 pkt.</w:t>
            </w:r>
          </w:p>
          <w:p w14:paraId="50E10F8A" w14:textId="77777777" w:rsidR="000F5C3D" w:rsidRPr="00E51B60" w:rsidRDefault="000F5C3D" w:rsidP="000F5C3D">
            <w:pPr>
              <w:pStyle w:val="Akapitzlist"/>
              <w:numPr>
                <w:ilvl w:val="0"/>
                <w:numId w:val="130"/>
              </w:numPr>
              <w:snapToGrid w:val="0"/>
              <w:spacing w:after="0" w:line="240" w:lineRule="auto"/>
              <w:ind w:left="384" w:hanging="384"/>
              <w:jc w:val="both"/>
              <w:rPr>
                <w:rFonts w:ascii="Garamond" w:hAnsi="Garamond"/>
              </w:rPr>
            </w:pPr>
            <w:r w:rsidRPr="00E51B60">
              <w:rPr>
                <w:rFonts w:ascii="Garamond" w:hAnsi="Garamond"/>
              </w:rPr>
              <w:t>Operacja nie przewiduje rozwiązań o których mowa w pkt. 1 - 0 pkt.</w:t>
            </w:r>
          </w:p>
          <w:p w14:paraId="651DEF48" w14:textId="77777777" w:rsidR="000F5C3D" w:rsidRPr="00E51B60" w:rsidRDefault="000F5C3D" w:rsidP="000345EC">
            <w:pPr>
              <w:spacing w:after="0" w:line="240" w:lineRule="auto"/>
              <w:ind w:left="13"/>
              <w:jc w:val="both"/>
              <w:rPr>
                <w:rFonts w:ascii="Garamond" w:hAnsi="Garamond"/>
                <w:bCs/>
              </w:rPr>
            </w:pPr>
            <w:r w:rsidRPr="00E51B60">
              <w:rPr>
                <w:rFonts w:ascii="Garamond" w:hAnsi="Garamond"/>
              </w:rPr>
              <w:t>Aby otrzymać punkty w tej kategorii w opisie zadania we wniosku w sposób mierzalny i realny należy wskazać osiągnięcie kryterium zgodne z danym przedsięwzięciem</w:t>
            </w:r>
          </w:p>
        </w:tc>
      </w:tr>
      <w:tr w:rsidR="00563DDE" w:rsidRPr="00E51B60" w14:paraId="16DE76EC" w14:textId="77777777" w:rsidTr="000F5C3D">
        <w:trPr>
          <w:gridAfter w:val="1"/>
          <w:wAfter w:w="113" w:type="dxa"/>
          <w:trHeight w:val="504"/>
          <w:jc w:val="center"/>
        </w:trPr>
        <w:tc>
          <w:tcPr>
            <w:tcW w:w="573" w:type="dxa"/>
            <w:gridSpan w:val="2"/>
            <w:tcBorders>
              <w:top w:val="single" w:sz="4" w:space="0" w:color="C0504D"/>
              <w:bottom w:val="single" w:sz="4" w:space="0" w:color="C0504D"/>
              <w:right w:val="single" w:sz="4" w:space="0" w:color="C0504D"/>
            </w:tcBorders>
          </w:tcPr>
          <w:p w14:paraId="4686E86F"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11.</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08FCAD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zabezpieczenie/ udostępnienie obiektu i oferty</w:t>
            </w:r>
          </w:p>
        </w:tc>
        <w:tc>
          <w:tcPr>
            <w:tcW w:w="1318" w:type="dxa"/>
            <w:gridSpan w:val="2"/>
            <w:tcBorders>
              <w:top w:val="single" w:sz="4" w:space="0" w:color="C0504D"/>
              <w:left w:val="single" w:sz="4" w:space="0" w:color="C0504D"/>
              <w:bottom w:val="single" w:sz="4" w:space="0" w:color="C0504D"/>
              <w:right w:val="single" w:sz="4" w:space="0" w:color="C0504D"/>
            </w:tcBorders>
          </w:tcPr>
          <w:p w14:paraId="6765256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6</w:t>
            </w:r>
          </w:p>
          <w:p w14:paraId="2E59641F" w14:textId="77777777" w:rsidR="000F5C3D" w:rsidRPr="00E51B60" w:rsidRDefault="000F5C3D" w:rsidP="000345EC">
            <w:pPr>
              <w:snapToGrid w:val="0"/>
              <w:spacing w:after="0" w:line="240" w:lineRule="auto"/>
              <w:jc w:val="center"/>
              <w:rPr>
                <w:rFonts w:ascii="Garamond" w:hAnsi="Garamond"/>
              </w:rPr>
            </w:pPr>
          </w:p>
          <w:p w14:paraId="3662C27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6</w:t>
            </w:r>
          </w:p>
        </w:tc>
        <w:tc>
          <w:tcPr>
            <w:tcW w:w="6150" w:type="dxa"/>
            <w:tcBorders>
              <w:top w:val="single" w:sz="4" w:space="0" w:color="C0504D"/>
              <w:left w:val="single" w:sz="4" w:space="0" w:color="C0504D"/>
              <w:bottom w:val="single" w:sz="4" w:space="0" w:color="C0504D"/>
            </w:tcBorders>
          </w:tcPr>
          <w:p w14:paraId="05CB3AD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609CAA8F" w14:textId="77777777" w:rsidR="000F5C3D" w:rsidRPr="00E51B60" w:rsidRDefault="000F5C3D" w:rsidP="0083089B">
            <w:pPr>
              <w:pStyle w:val="Akapitzlist"/>
              <w:numPr>
                <w:ilvl w:val="0"/>
                <w:numId w:val="35"/>
              </w:numPr>
              <w:snapToGrid w:val="0"/>
              <w:spacing w:after="0" w:line="240" w:lineRule="auto"/>
              <w:ind w:left="459" w:hanging="459"/>
              <w:jc w:val="both"/>
              <w:rPr>
                <w:rFonts w:ascii="Garamond" w:hAnsi="Garamond"/>
              </w:rPr>
            </w:pPr>
            <w:r w:rsidRPr="00E51B60">
              <w:rPr>
                <w:rFonts w:ascii="Garamond" w:hAnsi="Garamond"/>
              </w:rPr>
              <w:t xml:space="preserve">Projekt zakłada wykorzystanie technik/narzędzi IT </w:t>
            </w:r>
            <w:r w:rsidRPr="00E51B60">
              <w:rPr>
                <w:rFonts w:ascii="Garamond" w:hAnsi="Garamond"/>
              </w:rPr>
              <w:br/>
              <w:t>i innych o wysokim potencjale technicznym w celu zabezpieczenia lub udostępnienia obiektu / oferty obiektu odwiedzającym - 6 pkt.</w:t>
            </w:r>
          </w:p>
          <w:p w14:paraId="75481E17" w14:textId="77777777" w:rsidR="000F5C3D" w:rsidRPr="00E51B60" w:rsidRDefault="000F5C3D" w:rsidP="0083089B">
            <w:pPr>
              <w:numPr>
                <w:ilvl w:val="0"/>
                <w:numId w:val="35"/>
              </w:numPr>
              <w:snapToGrid w:val="0"/>
              <w:spacing w:after="0" w:line="240" w:lineRule="auto"/>
              <w:ind w:left="459" w:hanging="459"/>
              <w:jc w:val="both"/>
              <w:rPr>
                <w:rFonts w:ascii="Garamond" w:hAnsi="Garamond"/>
              </w:rPr>
            </w:pPr>
            <w:r w:rsidRPr="00E51B60">
              <w:rPr>
                <w:rFonts w:ascii="Garamond" w:hAnsi="Garamond"/>
              </w:rPr>
              <w:t xml:space="preserve">Projekt nie zakłada wykorzystania technik/narzędzi IT </w:t>
            </w:r>
            <w:r w:rsidRPr="00E51B60">
              <w:rPr>
                <w:rFonts w:ascii="Garamond" w:hAnsi="Garamond"/>
              </w:rPr>
              <w:br/>
              <w:t>i innych o wysokim potencjale technicznym w celu zabezpieczenia lub udostępnienia obiektu / oferty obiektu odwiedzającym lub w sposób niewystarczający został przedstawiony sposób osiągnięcia kryterium - 0 pkt</w:t>
            </w:r>
          </w:p>
          <w:p w14:paraId="6AB75901"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 sposób mierzalny i realny należy opisać wpisywanie </w:t>
            </w:r>
            <w:r w:rsidRPr="00E51B60">
              <w:rPr>
                <w:rFonts w:ascii="Garamond" w:hAnsi="Garamond"/>
              </w:rPr>
              <w:br/>
              <w:t>się przedsięwzięcia w preferowaną kategorię.</w:t>
            </w:r>
          </w:p>
        </w:tc>
      </w:tr>
      <w:tr w:rsidR="00563DDE" w:rsidRPr="00E51B60" w14:paraId="411E4AB7" w14:textId="77777777" w:rsidTr="000F5C3D">
        <w:trPr>
          <w:gridAfter w:val="1"/>
          <w:wAfter w:w="113" w:type="dxa"/>
          <w:trHeight w:val="504"/>
          <w:jc w:val="center"/>
        </w:trPr>
        <w:tc>
          <w:tcPr>
            <w:tcW w:w="573" w:type="dxa"/>
            <w:gridSpan w:val="2"/>
            <w:tcBorders>
              <w:top w:val="single" w:sz="4" w:space="0" w:color="C0504D"/>
              <w:bottom w:val="single" w:sz="4" w:space="0" w:color="C0504D"/>
              <w:right w:val="single" w:sz="4" w:space="0" w:color="C0504D"/>
            </w:tcBorders>
          </w:tcPr>
          <w:p w14:paraId="6F85035D"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12.</w:t>
            </w:r>
          </w:p>
        </w:tc>
        <w:tc>
          <w:tcPr>
            <w:tcW w:w="1882"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5CDEF980"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operacji na grupę </w:t>
            </w:r>
            <w:proofErr w:type="spellStart"/>
            <w:r w:rsidRPr="00E51B60">
              <w:rPr>
                <w:rFonts w:ascii="Garamond" w:hAnsi="Garamond"/>
                <w:bCs/>
              </w:rPr>
              <w:t>defaworyzowaną</w:t>
            </w:r>
            <w:proofErr w:type="spellEnd"/>
            <w:r w:rsidRPr="00E51B60">
              <w:rPr>
                <w:rFonts w:ascii="Garamond" w:hAnsi="Garamond"/>
                <w:bCs/>
              </w:rPr>
              <w:t xml:space="preserve"> zidentyfikowaną w LSR</w:t>
            </w:r>
          </w:p>
        </w:tc>
        <w:tc>
          <w:tcPr>
            <w:tcW w:w="1318" w:type="dxa"/>
            <w:gridSpan w:val="2"/>
            <w:tcBorders>
              <w:top w:val="single" w:sz="4" w:space="0" w:color="C0504D"/>
              <w:left w:val="single" w:sz="4" w:space="0" w:color="C0504D"/>
              <w:bottom w:val="single" w:sz="4" w:space="0" w:color="C0504D"/>
              <w:right w:val="single" w:sz="4" w:space="0" w:color="C0504D"/>
            </w:tcBorders>
          </w:tcPr>
          <w:p w14:paraId="711680E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6</w:t>
            </w:r>
          </w:p>
          <w:p w14:paraId="075D3E13" w14:textId="77777777" w:rsidR="000F5C3D" w:rsidRPr="00E51B60" w:rsidRDefault="000F5C3D" w:rsidP="000345EC">
            <w:pPr>
              <w:snapToGrid w:val="0"/>
              <w:spacing w:after="0" w:line="240" w:lineRule="auto"/>
              <w:jc w:val="center"/>
              <w:rPr>
                <w:rFonts w:ascii="Garamond" w:hAnsi="Garamond"/>
              </w:rPr>
            </w:pPr>
          </w:p>
          <w:p w14:paraId="1F230C1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6</w:t>
            </w:r>
          </w:p>
        </w:tc>
        <w:tc>
          <w:tcPr>
            <w:tcW w:w="6150" w:type="dxa"/>
            <w:tcBorders>
              <w:top w:val="single" w:sz="4" w:space="0" w:color="C0504D"/>
              <w:left w:val="single" w:sz="4" w:space="0" w:color="C0504D"/>
              <w:bottom w:val="single" w:sz="4" w:space="0" w:color="C0504D"/>
            </w:tcBorders>
          </w:tcPr>
          <w:p w14:paraId="1E936FC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1933D939" w14:textId="77777777" w:rsidR="000F5C3D" w:rsidRPr="00E51B60" w:rsidRDefault="000F5C3D" w:rsidP="0083089B">
            <w:pPr>
              <w:pStyle w:val="Akapitzlist"/>
              <w:numPr>
                <w:ilvl w:val="0"/>
                <w:numId w:val="36"/>
              </w:numPr>
              <w:snapToGrid w:val="0"/>
              <w:spacing w:after="0" w:line="240" w:lineRule="auto"/>
              <w:ind w:left="459" w:hanging="474"/>
              <w:jc w:val="both"/>
              <w:rPr>
                <w:rFonts w:ascii="Garamond" w:hAnsi="Garamond"/>
              </w:rPr>
            </w:pPr>
            <w:r w:rsidRPr="00E51B60">
              <w:rPr>
                <w:rFonts w:ascii="Garamond" w:hAnsi="Garamond"/>
              </w:rPr>
              <w:t>Operacja  oddziałuje pozytywnie na: dzieci i młodzież oraz</w:t>
            </w:r>
            <w:r w:rsidR="00B91D3B" w:rsidRPr="00E51B60">
              <w:rPr>
                <w:rFonts w:ascii="Garamond" w:hAnsi="Garamond"/>
              </w:rPr>
              <w:t xml:space="preserve"> </w:t>
            </w:r>
            <w:r w:rsidRPr="00E51B60">
              <w:rPr>
                <w:rFonts w:ascii="Garamond" w:hAnsi="Garamond"/>
              </w:rPr>
              <w:t xml:space="preserve">osoby starsze – grupy </w:t>
            </w:r>
            <w:proofErr w:type="spellStart"/>
            <w:r w:rsidRPr="00E51B60">
              <w:rPr>
                <w:rFonts w:ascii="Garamond" w:hAnsi="Garamond"/>
              </w:rPr>
              <w:t>defaworyzowane</w:t>
            </w:r>
            <w:proofErr w:type="spellEnd"/>
            <w:r w:rsidRPr="00E51B60">
              <w:rPr>
                <w:rFonts w:ascii="Garamond" w:hAnsi="Garamond"/>
              </w:rPr>
              <w:t xml:space="preserve"> w LSR.:</w:t>
            </w:r>
          </w:p>
          <w:p w14:paraId="75210E76" w14:textId="77777777" w:rsidR="000F5C3D" w:rsidRPr="00E51B60" w:rsidRDefault="000F5C3D" w:rsidP="0083089B">
            <w:pPr>
              <w:pStyle w:val="Akapitzlist"/>
              <w:numPr>
                <w:ilvl w:val="0"/>
                <w:numId w:val="37"/>
              </w:numPr>
              <w:snapToGrid w:val="0"/>
              <w:spacing w:after="0" w:line="240" w:lineRule="auto"/>
              <w:ind w:left="410" w:hanging="410"/>
              <w:jc w:val="both"/>
              <w:rPr>
                <w:rFonts w:ascii="Garamond" w:hAnsi="Garamond"/>
              </w:rPr>
            </w:pPr>
            <w:r w:rsidRPr="00E51B60">
              <w:rPr>
                <w:rFonts w:ascii="Garamond" w:hAnsi="Garamond"/>
              </w:rPr>
              <w:t xml:space="preserve">pozytywne oddziaływanie operacji na dwie ze zidentyfikowanych grup </w:t>
            </w:r>
            <w:proofErr w:type="spellStart"/>
            <w:r w:rsidRPr="00E51B60">
              <w:rPr>
                <w:rFonts w:ascii="Garamond" w:hAnsi="Garamond"/>
              </w:rPr>
              <w:t>defaworyzowanych</w:t>
            </w:r>
            <w:proofErr w:type="spellEnd"/>
            <w:r w:rsidRPr="00E51B60">
              <w:rPr>
                <w:rFonts w:ascii="Garamond" w:hAnsi="Garamond"/>
              </w:rPr>
              <w:t xml:space="preserve"> na obszarze LSR - 6 pkt,</w:t>
            </w:r>
          </w:p>
          <w:p w14:paraId="1034ABE6" w14:textId="77777777" w:rsidR="000F5C3D" w:rsidRPr="00E51B60" w:rsidRDefault="000F5C3D" w:rsidP="0083089B">
            <w:pPr>
              <w:pStyle w:val="Akapitzlist"/>
              <w:numPr>
                <w:ilvl w:val="0"/>
                <w:numId w:val="37"/>
              </w:numPr>
              <w:snapToGrid w:val="0"/>
              <w:spacing w:after="0" w:line="240" w:lineRule="auto"/>
              <w:ind w:left="410" w:hanging="410"/>
              <w:jc w:val="both"/>
              <w:rPr>
                <w:rFonts w:ascii="Garamond" w:hAnsi="Garamond"/>
              </w:rPr>
            </w:pPr>
            <w:r w:rsidRPr="00E51B60">
              <w:rPr>
                <w:rFonts w:ascii="Garamond" w:hAnsi="Garamond"/>
              </w:rPr>
              <w:t xml:space="preserve">pozytywne oddziaływanie operacji na jedną ze zidentyfikowanych grup </w:t>
            </w:r>
            <w:proofErr w:type="spellStart"/>
            <w:r w:rsidRPr="00E51B60">
              <w:rPr>
                <w:rFonts w:ascii="Garamond" w:hAnsi="Garamond"/>
              </w:rPr>
              <w:t>defaworyzowanych</w:t>
            </w:r>
            <w:proofErr w:type="spellEnd"/>
            <w:r w:rsidRPr="00E51B60">
              <w:rPr>
                <w:rFonts w:ascii="Garamond" w:hAnsi="Garamond"/>
              </w:rPr>
              <w:t xml:space="preserve"> na obszarze LSR - 3 pkt.</w:t>
            </w:r>
          </w:p>
          <w:p w14:paraId="4FB340BD" w14:textId="77777777" w:rsidR="000F5C3D" w:rsidRPr="00E51B60" w:rsidRDefault="000F5C3D" w:rsidP="0083089B">
            <w:pPr>
              <w:pStyle w:val="Akapitzlist"/>
              <w:numPr>
                <w:ilvl w:val="0"/>
                <w:numId w:val="36"/>
              </w:numPr>
              <w:snapToGrid w:val="0"/>
              <w:spacing w:after="0" w:line="240" w:lineRule="auto"/>
              <w:ind w:left="459" w:hanging="474"/>
              <w:jc w:val="both"/>
              <w:rPr>
                <w:rFonts w:ascii="Garamond" w:hAnsi="Garamond"/>
              </w:rPr>
            </w:pPr>
            <w:r w:rsidRPr="00E51B60">
              <w:rPr>
                <w:rFonts w:ascii="Garamond" w:hAnsi="Garamond"/>
              </w:rPr>
              <w:t xml:space="preserve">Operacja  ma charakter nieoddziaływujący na w/w grupy </w:t>
            </w:r>
            <w:proofErr w:type="spellStart"/>
            <w:r w:rsidRPr="00E51B60">
              <w:rPr>
                <w:rFonts w:ascii="Garamond" w:hAnsi="Garamond"/>
              </w:rPr>
              <w:t>defaworyzowane</w:t>
            </w:r>
            <w:proofErr w:type="spellEnd"/>
            <w:r w:rsidRPr="00E51B60">
              <w:rPr>
                <w:rFonts w:ascii="Garamond" w:hAnsi="Garamond"/>
              </w:rPr>
              <w:t xml:space="preserve"> na obszarze LSR lub w sposób niewystarczający został przedstawiony sposób osiągnięcia kryterium - 0 pkt.</w:t>
            </w:r>
          </w:p>
          <w:p w14:paraId="2AC7769E" w14:textId="77777777" w:rsidR="000F5C3D" w:rsidRPr="00E51B60" w:rsidRDefault="000F5C3D" w:rsidP="0083089B">
            <w:pPr>
              <w:snapToGrid w:val="0"/>
              <w:spacing w:after="0" w:line="240" w:lineRule="auto"/>
              <w:ind w:left="-15"/>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preferowaną kategorię.</w:t>
            </w:r>
          </w:p>
        </w:tc>
      </w:tr>
      <w:tr w:rsidR="00563DDE" w:rsidRPr="00E51B60" w14:paraId="189CF604" w14:textId="77777777" w:rsidTr="000F5C3D">
        <w:trPr>
          <w:gridAfter w:val="1"/>
          <w:wAfter w:w="113" w:type="dxa"/>
          <w:trHeight w:val="552"/>
          <w:jc w:val="center"/>
        </w:trPr>
        <w:tc>
          <w:tcPr>
            <w:tcW w:w="9923" w:type="dxa"/>
            <w:gridSpan w:val="7"/>
          </w:tcPr>
          <w:p w14:paraId="4225149D"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2394A57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r w:rsidR="00563DDE" w:rsidRPr="00E51B60" w14:paraId="6C53235B" w14:textId="77777777" w:rsidTr="000345EC">
        <w:trPr>
          <w:trHeight w:val="253"/>
          <w:jc w:val="center"/>
        </w:trPr>
        <w:tc>
          <w:tcPr>
            <w:tcW w:w="10036" w:type="dxa"/>
            <w:gridSpan w:val="8"/>
            <w:vAlign w:val="center"/>
          </w:tcPr>
          <w:p w14:paraId="5896AFDF" w14:textId="77777777" w:rsidR="00865261" w:rsidRPr="00E51B60" w:rsidRDefault="00865261" w:rsidP="000345EC">
            <w:pPr>
              <w:pStyle w:val="Nagwek"/>
              <w:jc w:val="center"/>
              <w:rPr>
                <w:rFonts w:ascii="Garamond" w:hAnsi="Garamond"/>
                <w:b/>
              </w:rPr>
            </w:pPr>
          </w:p>
          <w:p w14:paraId="27E5F599" w14:textId="77777777" w:rsidR="00865261" w:rsidRPr="00E51B60" w:rsidRDefault="00865261" w:rsidP="000345EC">
            <w:pPr>
              <w:pStyle w:val="Nagwek"/>
              <w:jc w:val="center"/>
              <w:rPr>
                <w:rFonts w:ascii="Garamond" w:hAnsi="Garamond"/>
                <w:b/>
              </w:rPr>
            </w:pPr>
          </w:p>
          <w:p w14:paraId="3C0BC486" w14:textId="77777777" w:rsidR="000F5C3D" w:rsidRPr="00E51B60" w:rsidRDefault="000F5C3D" w:rsidP="000345EC">
            <w:pPr>
              <w:pStyle w:val="Nagwek"/>
              <w:jc w:val="center"/>
              <w:rPr>
                <w:rFonts w:ascii="Garamond" w:hAnsi="Garamond"/>
                <w:b/>
              </w:rPr>
            </w:pPr>
            <w:r w:rsidRPr="00E51B60">
              <w:rPr>
                <w:rFonts w:ascii="Garamond" w:hAnsi="Garamond"/>
                <w:b/>
              </w:rPr>
              <w:t>CEL SZCZEGÓŁOWY: 1.3 POPRAWA ATRAKCYJNOŚCI OSIEDLEŃCZEJ I TURYSTYCZNEJ POPRZEZ ROZWÓJ OFERTY CZASU WOLNEGO ORAZ ROZWIJANIE INNOWACYJNEJ OFERTY TURYSTYCZNEJ W OPARCIU O KULTUROWE BOGACTWO OBSZARU</w:t>
            </w:r>
          </w:p>
          <w:p w14:paraId="2A7F2FA2" w14:textId="77777777" w:rsidR="000F5C3D" w:rsidRPr="00E51B60" w:rsidRDefault="000F5C3D" w:rsidP="000345EC">
            <w:pPr>
              <w:pStyle w:val="Nagwek"/>
              <w:jc w:val="center"/>
              <w:rPr>
                <w:rFonts w:ascii="Garamond" w:hAnsi="Garamond"/>
                <w:b/>
              </w:rPr>
            </w:pPr>
            <w:r w:rsidRPr="00E51B60">
              <w:rPr>
                <w:rFonts w:ascii="Garamond" w:hAnsi="Garamond"/>
                <w:b/>
              </w:rPr>
              <w:t>Przedsięwzięcie: 1.3.4 Promowanie dziedzictwa rybackiego</w:t>
            </w:r>
          </w:p>
        </w:tc>
      </w:tr>
      <w:tr w:rsidR="00563DDE" w:rsidRPr="00E51B60" w14:paraId="4DC916A4" w14:textId="77777777" w:rsidTr="000345EC">
        <w:trPr>
          <w:trHeight w:val="253"/>
          <w:jc w:val="center"/>
        </w:trPr>
        <w:tc>
          <w:tcPr>
            <w:tcW w:w="540" w:type="dxa"/>
            <w:vAlign w:val="center"/>
          </w:tcPr>
          <w:p w14:paraId="4C803B2A"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797" w:type="dxa"/>
            <w:gridSpan w:val="2"/>
            <w:vAlign w:val="center"/>
          </w:tcPr>
          <w:p w14:paraId="6E6AA3AE"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185" w:type="dxa"/>
            <w:gridSpan w:val="2"/>
            <w:vAlign w:val="center"/>
          </w:tcPr>
          <w:p w14:paraId="0C1639DC" w14:textId="77777777" w:rsidR="000F5C3D" w:rsidRPr="00E51B60" w:rsidRDefault="000F5C3D" w:rsidP="000345EC">
            <w:pPr>
              <w:spacing w:after="0" w:line="240" w:lineRule="auto"/>
              <w:jc w:val="center"/>
              <w:rPr>
                <w:rFonts w:ascii="Garamond" w:hAnsi="Garamond"/>
                <w:b/>
              </w:rPr>
            </w:pPr>
            <w:r w:rsidRPr="00E51B60">
              <w:rPr>
                <w:rFonts w:ascii="Garamond" w:hAnsi="Garamond"/>
                <w:b/>
              </w:rPr>
              <w:t>Max</w:t>
            </w:r>
          </w:p>
          <w:p w14:paraId="4BB652E9" w14:textId="77777777"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514" w:type="dxa"/>
            <w:gridSpan w:val="3"/>
            <w:vAlign w:val="center"/>
          </w:tcPr>
          <w:p w14:paraId="2C979202"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77AA9D8D" w14:textId="77777777" w:rsidTr="000345EC">
        <w:trPr>
          <w:trHeight w:val="253"/>
          <w:jc w:val="center"/>
        </w:trPr>
        <w:tc>
          <w:tcPr>
            <w:tcW w:w="10036" w:type="dxa"/>
            <w:gridSpan w:val="8"/>
          </w:tcPr>
          <w:p w14:paraId="36766918"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3E9D33DE" w14:textId="77777777" w:rsidTr="000345EC">
        <w:trPr>
          <w:trHeight w:val="253"/>
          <w:jc w:val="center"/>
        </w:trPr>
        <w:tc>
          <w:tcPr>
            <w:tcW w:w="540" w:type="dxa"/>
          </w:tcPr>
          <w:p w14:paraId="676B1046"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797" w:type="dxa"/>
            <w:gridSpan w:val="2"/>
            <w:shd w:val="clear" w:color="auto" w:fill="92CDDC" w:themeFill="accent5" w:themeFillTint="99"/>
            <w:vAlign w:val="center"/>
          </w:tcPr>
          <w:p w14:paraId="115C368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Stopień przygotowania </w:t>
            </w:r>
            <w:r w:rsidRPr="00E51B60">
              <w:rPr>
                <w:rFonts w:ascii="Garamond" w:hAnsi="Garamond"/>
                <w:bCs/>
              </w:rPr>
              <w:lastRenderedPageBreak/>
              <w:t>operacji do realizacji</w:t>
            </w:r>
          </w:p>
        </w:tc>
        <w:tc>
          <w:tcPr>
            <w:tcW w:w="1185" w:type="dxa"/>
            <w:gridSpan w:val="2"/>
          </w:tcPr>
          <w:p w14:paraId="19A5B95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lastRenderedPageBreak/>
              <w:t>Punktacja:  0 lub 15</w:t>
            </w:r>
          </w:p>
          <w:p w14:paraId="05C4B4C0" w14:textId="77777777" w:rsidR="000F5C3D" w:rsidRPr="00E51B60" w:rsidRDefault="000F5C3D" w:rsidP="000345EC">
            <w:pPr>
              <w:snapToGrid w:val="0"/>
              <w:spacing w:after="0" w:line="240" w:lineRule="auto"/>
              <w:jc w:val="center"/>
              <w:rPr>
                <w:rFonts w:ascii="Garamond" w:hAnsi="Garamond"/>
              </w:rPr>
            </w:pPr>
          </w:p>
          <w:p w14:paraId="6656D14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514" w:type="dxa"/>
            <w:gridSpan w:val="3"/>
          </w:tcPr>
          <w:p w14:paraId="2BA8C04E"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lastRenderedPageBreak/>
              <w:t>Kryterium jest punktowane jeżeli:</w:t>
            </w:r>
          </w:p>
          <w:p w14:paraId="03E64CCD"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 przygotowana do realizacji – 15 pkt.</w:t>
            </w:r>
          </w:p>
          <w:p w14:paraId="351D0D7E"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lastRenderedPageBreak/>
              <w:t>Za operację przygotowaną do realizacji uznaje się operację, która na dzień przyjęcia w biurze PLGR wniosku o przyznanie pomocy posiada:</w:t>
            </w:r>
          </w:p>
          <w:p w14:paraId="369B7D61"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0625CD94"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734C6A59"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5598D264"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62CC1C1F"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4B5FAA47" w14:textId="77777777" w:rsidR="001F371A" w:rsidRPr="00E322B0" w:rsidRDefault="001F371A" w:rsidP="001F371A">
            <w:pPr>
              <w:snapToGrid w:val="0"/>
              <w:spacing w:after="0" w:line="240" w:lineRule="auto"/>
              <w:jc w:val="both"/>
              <w:rPr>
                <w:rFonts w:ascii="Garamond" w:hAnsi="Garamond"/>
              </w:rPr>
            </w:pPr>
          </w:p>
          <w:p w14:paraId="3014378B"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12A3897E"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26DE70E1" w14:textId="77777777" w:rsidR="000F5C3D" w:rsidRPr="00E51B60" w:rsidRDefault="001F371A" w:rsidP="001F371A">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127F28D6" w14:textId="77777777" w:rsidTr="000345EC">
        <w:trPr>
          <w:trHeight w:val="253"/>
          <w:jc w:val="center"/>
        </w:trPr>
        <w:tc>
          <w:tcPr>
            <w:tcW w:w="540" w:type="dxa"/>
            <w:tcBorders>
              <w:top w:val="single" w:sz="4" w:space="0" w:color="C0504D"/>
              <w:bottom w:val="single" w:sz="4" w:space="0" w:color="C0504D"/>
              <w:right w:val="single" w:sz="4" w:space="0" w:color="C0504D"/>
            </w:tcBorders>
          </w:tcPr>
          <w:p w14:paraId="2FDB941B"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15CD9C1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185" w:type="dxa"/>
            <w:gridSpan w:val="2"/>
            <w:tcBorders>
              <w:top w:val="single" w:sz="4" w:space="0" w:color="C0504D"/>
              <w:left w:val="single" w:sz="4" w:space="0" w:color="C0504D"/>
              <w:bottom w:val="single" w:sz="4" w:space="0" w:color="C0504D"/>
              <w:right w:val="single" w:sz="4" w:space="0" w:color="C0504D"/>
            </w:tcBorders>
          </w:tcPr>
          <w:p w14:paraId="0BE9CE6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239F7000" w14:textId="77777777" w:rsidR="000F5C3D" w:rsidRPr="00E51B60" w:rsidRDefault="000F5C3D" w:rsidP="000345EC">
            <w:pPr>
              <w:snapToGrid w:val="0"/>
              <w:spacing w:after="0" w:line="240" w:lineRule="auto"/>
              <w:jc w:val="center"/>
              <w:rPr>
                <w:rFonts w:ascii="Garamond" w:hAnsi="Garamond"/>
              </w:rPr>
            </w:pPr>
          </w:p>
          <w:p w14:paraId="3698872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gridSpan w:val="3"/>
            <w:tcBorders>
              <w:top w:val="single" w:sz="4" w:space="0" w:color="C0504D"/>
              <w:left w:val="single" w:sz="4" w:space="0" w:color="C0504D"/>
              <w:bottom w:val="single" w:sz="4" w:space="0" w:color="C0504D"/>
            </w:tcBorders>
          </w:tcPr>
          <w:p w14:paraId="1485537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59DE9D9E" w14:textId="77777777" w:rsidR="0077303A" w:rsidRPr="00E51B60" w:rsidRDefault="000F5C3D" w:rsidP="00E322B0">
            <w:pPr>
              <w:pStyle w:val="Akapitzlist"/>
              <w:numPr>
                <w:ilvl w:val="0"/>
                <w:numId w:val="264"/>
              </w:numPr>
              <w:snapToGrid w:val="0"/>
              <w:spacing w:after="0" w:line="240" w:lineRule="auto"/>
              <w:ind w:left="374" w:hanging="408"/>
              <w:jc w:val="both"/>
              <w:rPr>
                <w:rFonts w:ascii="Garamond" w:hAnsi="Garamond"/>
              </w:rPr>
            </w:pPr>
            <w:r w:rsidRPr="00E51B60">
              <w:rPr>
                <w:rFonts w:ascii="Garamond" w:hAnsi="Garamond"/>
              </w:rPr>
              <w:t xml:space="preserve">Do złożonego wniosku załączono wszystkie wymagane dla danej operacji załączniki zgodnie z listą załączników podaną </w:t>
            </w:r>
            <w:r w:rsidRPr="00E51B60">
              <w:rPr>
                <w:rFonts w:ascii="Garamond" w:hAnsi="Garamond"/>
              </w:rPr>
              <w:br/>
              <w:t>w ogłoszeniu o konkursie – 5 pkt.</w:t>
            </w:r>
          </w:p>
          <w:p w14:paraId="4C519D80" w14:textId="77777777" w:rsidR="000F5C3D" w:rsidRPr="00E51B60" w:rsidRDefault="000F5C3D" w:rsidP="00E322B0">
            <w:pPr>
              <w:pStyle w:val="Akapitzlist"/>
              <w:numPr>
                <w:ilvl w:val="0"/>
                <w:numId w:val="264"/>
              </w:numPr>
              <w:snapToGrid w:val="0"/>
              <w:spacing w:after="0" w:line="240" w:lineRule="auto"/>
              <w:ind w:left="374" w:hanging="408"/>
              <w:jc w:val="both"/>
              <w:rPr>
                <w:rFonts w:ascii="Garamond" w:hAnsi="Garamond"/>
              </w:rPr>
            </w:pPr>
            <w:r w:rsidRPr="00E51B60">
              <w:rPr>
                <w:rFonts w:ascii="Garamond" w:hAnsi="Garamond"/>
              </w:rPr>
              <w:t>Do złożonego wniosku nie załączono wszystkich wymaganych dla danej operacji załączników zgodnie z listą załączników podaną w ogłoszeniu o konkursie - 0 pkt.</w:t>
            </w:r>
          </w:p>
          <w:p w14:paraId="72140EF0" w14:textId="77777777" w:rsidR="00D35F7C" w:rsidRPr="00E51B60" w:rsidRDefault="00D35F7C" w:rsidP="00E322B0">
            <w:pPr>
              <w:snapToGrid w:val="0"/>
              <w:spacing w:after="0" w:line="240" w:lineRule="auto"/>
              <w:ind w:left="-34"/>
              <w:jc w:val="both"/>
              <w:rPr>
                <w:rFonts w:ascii="Garamond" w:hAnsi="Garamond"/>
              </w:rPr>
            </w:pPr>
          </w:p>
          <w:p w14:paraId="068E0C6B" w14:textId="77777777" w:rsidR="00D35F7C" w:rsidRPr="00E51B60" w:rsidRDefault="00BB6CE3" w:rsidP="00E322B0">
            <w:pPr>
              <w:snapToGrid w:val="0"/>
              <w:spacing w:after="0" w:line="240" w:lineRule="auto"/>
              <w:ind w:left="-34"/>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0CE5F479" w14:textId="77777777" w:rsidTr="000345EC">
        <w:trPr>
          <w:trHeight w:val="253"/>
          <w:jc w:val="center"/>
        </w:trPr>
        <w:tc>
          <w:tcPr>
            <w:tcW w:w="540" w:type="dxa"/>
          </w:tcPr>
          <w:p w14:paraId="334E438E"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797" w:type="dxa"/>
            <w:gridSpan w:val="2"/>
            <w:shd w:val="clear" w:color="auto" w:fill="92CDDC" w:themeFill="accent5" w:themeFillTint="99"/>
            <w:vAlign w:val="center"/>
          </w:tcPr>
          <w:p w14:paraId="5C825FB2"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109E29F3" w14:textId="77777777" w:rsidR="000F5C3D" w:rsidRPr="00E51B60" w:rsidRDefault="000F5C3D" w:rsidP="000345EC">
            <w:pPr>
              <w:snapToGrid w:val="0"/>
              <w:spacing w:after="0" w:line="240" w:lineRule="auto"/>
              <w:rPr>
                <w:rFonts w:ascii="Garamond" w:hAnsi="Garamond"/>
                <w:bCs/>
              </w:rPr>
            </w:pPr>
          </w:p>
          <w:p w14:paraId="1EBC138A" w14:textId="77777777" w:rsidR="000F5C3D" w:rsidRPr="00E51B60" w:rsidRDefault="000F5C3D" w:rsidP="000345EC">
            <w:pPr>
              <w:snapToGrid w:val="0"/>
              <w:spacing w:after="0" w:line="240" w:lineRule="auto"/>
              <w:rPr>
                <w:rFonts w:ascii="Garamond" w:hAnsi="Garamond"/>
                <w:bCs/>
              </w:rPr>
            </w:pPr>
          </w:p>
          <w:p w14:paraId="30465AD1" w14:textId="77777777" w:rsidR="000F5C3D" w:rsidRPr="00E51B60" w:rsidRDefault="000F5C3D" w:rsidP="000345EC">
            <w:pPr>
              <w:snapToGrid w:val="0"/>
              <w:spacing w:after="0" w:line="240" w:lineRule="auto"/>
              <w:rPr>
                <w:rFonts w:ascii="Garamond" w:hAnsi="Garamond"/>
                <w:bCs/>
              </w:rPr>
            </w:pPr>
          </w:p>
        </w:tc>
        <w:tc>
          <w:tcPr>
            <w:tcW w:w="1185" w:type="dxa"/>
            <w:gridSpan w:val="2"/>
          </w:tcPr>
          <w:p w14:paraId="1616DAE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Punktacja:  0; 3; 6; 10 </w:t>
            </w:r>
          </w:p>
          <w:p w14:paraId="05D93ECB" w14:textId="77777777" w:rsidR="000F5C3D" w:rsidRPr="00E51B60" w:rsidRDefault="000F5C3D" w:rsidP="000345EC">
            <w:pPr>
              <w:snapToGrid w:val="0"/>
              <w:spacing w:after="0" w:line="240" w:lineRule="auto"/>
              <w:jc w:val="center"/>
              <w:rPr>
                <w:rFonts w:ascii="Garamond" w:hAnsi="Garamond"/>
              </w:rPr>
            </w:pPr>
          </w:p>
          <w:p w14:paraId="7A4AA7E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gridSpan w:val="3"/>
          </w:tcPr>
          <w:p w14:paraId="1D18C8B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5AD93FD7" w14:textId="77777777" w:rsidR="000F5C3D" w:rsidRPr="00E51B60" w:rsidRDefault="000F5C3D" w:rsidP="00E322B0">
            <w:pPr>
              <w:pStyle w:val="Akapitzlist"/>
              <w:numPr>
                <w:ilvl w:val="0"/>
                <w:numId w:val="42"/>
              </w:numPr>
              <w:snapToGrid w:val="0"/>
              <w:spacing w:after="0" w:line="240" w:lineRule="auto"/>
              <w:ind w:left="374" w:hanging="425"/>
              <w:jc w:val="both"/>
              <w:rPr>
                <w:rFonts w:ascii="Garamond" w:hAnsi="Garamond"/>
              </w:rPr>
            </w:pPr>
            <w:r w:rsidRPr="00E51B60">
              <w:rPr>
                <w:rFonts w:ascii="Garamond" w:hAnsi="Garamond"/>
              </w:rPr>
              <w:t xml:space="preserve">Operacja przyczyni się do osiągnięcia wskazanych w LSR wskaźników rezultatu zgodnych z danym przedsięwzięciem </w:t>
            </w:r>
            <w:r w:rsidRPr="00E51B60">
              <w:rPr>
                <w:rFonts w:ascii="Garamond" w:hAnsi="Garamond"/>
              </w:rPr>
              <w:br/>
              <w:t>i opis powiązania zakresu operacji z wskaźnikami jest uzasadniony we wniosku.</w:t>
            </w:r>
            <w:r w:rsidR="00B91D3B" w:rsidRPr="00E51B60">
              <w:rPr>
                <w:rFonts w:ascii="Garamond" w:hAnsi="Garamond"/>
              </w:rPr>
              <w:t xml:space="preserve"> </w:t>
            </w:r>
            <w:r w:rsidRPr="00E51B60">
              <w:rPr>
                <w:rFonts w:ascii="Garamond" w:hAnsi="Garamond"/>
              </w:rPr>
              <w:t>Ocenie podlegać będzie liczba partnerów, które podpisały porozumienie /umowę o współpracy w ramach utworzonej sieci usług turystycznych  na terenie PLGR.</w:t>
            </w:r>
          </w:p>
          <w:p w14:paraId="5B7304C1" w14:textId="77777777" w:rsidR="000F5C3D" w:rsidRPr="00E51B60" w:rsidRDefault="000F5C3D" w:rsidP="0077303A">
            <w:pPr>
              <w:snapToGrid w:val="0"/>
              <w:spacing w:after="0" w:line="240" w:lineRule="auto"/>
              <w:jc w:val="both"/>
              <w:rPr>
                <w:rFonts w:ascii="Garamond" w:hAnsi="Garamond"/>
              </w:rPr>
            </w:pPr>
            <w:r w:rsidRPr="00E51B60">
              <w:rPr>
                <w:rFonts w:ascii="Garamond" w:hAnsi="Garamond"/>
              </w:rPr>
              <w:t>a)</w:t>
            </w:r>
            <w:r w:rsidR="0077303A" w:rsidRPr="00E51B60">
              <w:rPr>
                <w:rFonts w:ascii="Garamond" w:hAnsi="Garamond"/>
              </w:rPr>
              <w:t xml:space="preserve"> </w:t>
            </w:r>
            <w:r w:rsidRPr="00E51B60">
              <w:rPr>
                <w:rFonts w:ascii="Garamond" w:hAnsi="Garamond"/>
              </w:rPr>
              <w:t>od 2 do 3 – 3 pkt,</w:t>
            </w:r>
          </w:p>
          <w:p w14:paraId="668A3E4C" w14:textId="77777777" w:rsidR="000F5C3D" w:rsidRPr="00E51B60" w:rsidRDefault="000F5C3D" w:rsidP="0077303A">
            <w:pPr>
              <w:snapToGrid w:val="0"/>
              <w:spacing w:after="0" w:line="240" w:lineRule="auto"/>
              <w:jc w:val="both"/>
              <w:rPr>
                <w:rFonts w:ascii="Garamond" w:hAnsi="Garamond"/>
              </w:rPr>
            </w:pPr>
            <w:r w:rsidRPr="00E51B60">
              <w:rPr>
                <w:rFonts w:ascii="Garamond" w:hAnsi="Garamond"/>
              </w:rPr>
              <w:t>b)</w:t>
            </w:r>
            <w:r w:rsidR="0077303A" w:rsidRPr="00E51B60">
              <w:rPr>
                <w:rFonts w:ascii="Garamond" w:hAnsi="Garamond"/>
              </w:rPr>
              <w:t xml:space="preserve"> </w:t>
            </w:r>
            <w:r w:rsidRPr="00E51B60">
              <w:rPr>
                <w:rFonts w:ascii="Garamond" w:hAnsi="Garamond"/>
              </w:rPr>
              <w:t>od 4 do 5 – 6 pkt,</w:t>
            </w:r>
          </w:p>
          <w:p w14:paraId="6084CFCF" w14:textId="77777777" w:rsidR="000F5C3D" w:rsidRPr="00E51B60" w:rsidRDefault="000F5C3D" w:rsidP="0077303A">
            <w:pPr>
              <w:snapToGrid w:val="0"/>
              <w:spacing w:after="0" w:line="240" w:lineRule="auto"/>
              <w:jc w:val="both"/>
              <w:rPr>
                <w:rFonts w:ascii="Garamond" w:hAnsi="Garamond"/>
              </w:rPr>
            </w:pPr>
            <w:r w:rsidRPr="00E51B60">
              <w:rPr>
                <w:rFonts w:ascii="Garamond" w:hAnsi="Garamond"/>
              </w:rPr>
              <w:t>c)</w:t>
            </w:r>
            <w:r w:rsidR="0077303A" w:rsidRPr="00E51B60">
              <w:rPr>
                <w:rFonts w:ascii="Garamond" w:hAnsi="Garamond"/>
              </w:rPr>
              <w:t xml:space="preserve"> </w:t>
            </w:r>
            <w:r w:rsidRPr="00E51B60">
              <w:rPr>
                <w:rFonts w:ascii="Garamond" w:hAnsi="Garamond"/>
              </w:rPr>
              <w:t>powyżej 5 – 10 pkt.</w:t>
            </w:r>
          </w:p>
          <w:p w14:paraId="62252F1C" w14:textId="77777777" w:rsidR="000F5C3D" w:rsidRPr="00E51B60" w:rsidRDefault="000F5C3D" w:rsidP="0077303A">
            <w:pPr>
              <w:pStyle w:val="Akapitzlist"/>
              <w:numPr>
                <w:ilvl w:val="0"/>
                <w:numId w:val="42"/>
              </w:numPr>
              <w:snapToGrid w:val="0"/>
              <w:spacing w:after="0" w:line="240" w:lineRule="auto"/>
              <w:ind w:left="374" w:hanging="374"/>
              <w:jc w:val="both"/>
              <w:rPr>
                <w:rFonts w:ascii="Garamond" w:hAnsi="Garamond"/>
              </w:rPr>
            </w:pPr>
            <w:r w:rsidRPr="00E51B60">
              <w:rPr>
                <w:rFonts w:ascii="Garamond" w:hAnsi="Garamond"/>
              </w:rPr>
              <w:t xml:space="preserve">Nie przedstawiono informacji o liczbie podmiotów tworzących sieć współpracy lub nie załączono umów partnerskich / porozumień lub </w:t>
            </w:r>
            <w:r w:rsidRPr="00E51B60">
              <w:rPr>
                <w:rFonts w:ascii="Garamond" w:hAnsi="Garamond"/>
              </w:rPr>
              <w:lastRenderedPageBreak/>
              <w:t xml:space="preserve">zapisy w umowie / porozumieniu są niezgodne </w:t>
            </w:r>
            <w:r w:rsidRPr="00E51B60">
              <w:rPr>
                <w:rFonts w:ascii="Garamond" w:hAnsi="Garamond"/>
              </w:rPr>
              <w:br/>
              <w:t>z wytycznymi  – 0 pkt</w:t>
            </w:r>
          </w:p>
          <w:p w14:paraId="478D292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należy przedłożyć stosowną umowę partnerstwa lub porozumienie podpisane przez wszystkich partnerów</w:t>
            </w:r>
            <w:r w:rsidR="00B10DC2" w:rsidRPr="00E51B60">
              <w:rPr>
                <w:rFonts w:ascii="Garamond" w:hAnsi="Garamond"/>
              </w:rPr>
              <w:t>.</w:t>
            </w:r>
          </w:p>
          <w:p w14:paraId="0D6F964E" w14:textId="77777777" w:rsidR="000F5C3D" w:rsidRPr="00E51B60" w:rsidRDefault="000F5C3D" w:rsidP="00E322B0">
            <w:pPr>
              <w:snapToGrid w:val="0"/>
              <w:spacing w:after="0" w:line="240" w:lineRule="auto"/>
              <w:jc w:val="both"/>
              <w:rPr>
                <w:rFonts w:ascii="Garamond" w:hAnsi="Garamond"/>
              </w:rPr>
            </w:pPr>
            <w:r w:rsidRPr="00E51B60">
              <w:rPr>
                <w:rFonts w:ascii="Garamond" w:hAnsi="Garamond"/>
              </w:rPr>
              <w:t>Partnerstwo ma na celu wspólną realizację operacji. W umowie partnerskiej lub porozumieniu obligatoryjnie muszą znaleźć się następujące zapisy:</w:t>
            </w:r>
            <w:r w:rsidR="0077303A" w:rsidRPr="00E51B60">
              <w:rPr>
                <w:rFonts w:ascii="Garamond" w:hAnsi="Garamond"/>
              </w:rPr>
              <w:t xml:space="preserve"> </w:t>
            </w:r>
            <w:r w:rsidRPr="00E51B60">
              <w:rPr>
                <w:rFonts w:ascii="Garamond" w:hAnsi="Garamond"/>
              </w:rPr>
              <w:t>dane identyfikujące strony porozumienia,</w:t>
            </w:r>
            <w:r w:rsidR="0077303A" w:rsidRPr="00E51B60">
              <w:rPr>
                <w:rFonts w:ascii="Garamond" w:hAnsi="Garamond"/>
              </w:rPr>
              <w:t xml:space="preserve"> </w:t>
            </w:r>
            <w:r w:rsidRPr="00E51B60">
              <w:rPr>
                <w:rFonts w:ascii="Garamond" w:hAnsi="Garamond"/>
              </w:rPr>
              <w:t>opis celów i przewidywanych rezultatów tej operacji oraz głównych zadań objętych tą operacją,</w:t>
            </w:r>
            <w:r w:rsidR="0077303A" w:rsidRPr="00E51B60">
              <w:rPr>
                <w:rFonts w:ascii="Garamond" w:hAnsi="Garamond"/>
              </w:rPr>
              <w:t xml:space="preserve"> </w:t>
            </w:r>
            <w:r w:rsidRPr="00E51B60">
              <w:rPr>
                <w:rFonts w:ascii="Garamond" w:hAnsi="Garamond"/>
              </w:rPr>
              <w:t>wskazanie strony, która pełni rolę Wnioskodawcy (lidera projektu),</w:t>
            </w:r>
            <w:r w:rsidR="0077303A" w:rsidRPr="00E51B60">
              <w:rPr>
                <w:rFonts w:ascii="Garamond" w:hAnsi="Garamond"/>
              </w:rPr>
              <w:t xml:space="preserve"> </w:t>
            </w:r>
            <w:r w:rsidRPr="00E51B60">
              <w:rPr>
                <w:rFonts w:ascii="Garamond" w:hAnsi="Garamond"/>
              </w:rPr>
              <w:t>określenie roli partnera,</w:t>
            </w:r>
            <w:r w:rsidR="0077303A" w:rsidRPr="00E51B60">
              <w:rPr>
                <w:rFonts w:ascii="Garamond" w:hAnsi="Garamond"/>
              </w:rPr>
              <w:t xml:space="preserve"> </w:t>
            </w:r>
            <w:r w:rsidRPr="00E51B60">
              <w:rPr>
                <w:rFonts w:ascii="Garamond" w:hAnsi="Garamond"/>
              </w:rPr>
              <w:t>określenie wysokości wkładu finansowego partnera,</w:t>
            </w:r>
            <w:r w:rsidR="0077303A" w:rsidRPr="00E51B60">
              <w:rPr>
                <w:rFonts w:ascii="Garamond" w:hAnsi="Garamond"/>
              </w:rPr>
              <w:t xml:space="preserve"> </w:t>
            </w:r>
            <w:r w:rsidRPr="00E51B60">
              <w:rPr>
                <w:rFonts w:ascii="Garamond" w:hAnsi="Garamond"/>
              </w:rPr>
              <w:t xml:space="preserve">szczegółowy budżet projektu z podziałem kosztów </w:t>
            </w:r>
            <w:r w:rsidRPr="00E51B60">
              <w:rPr>
                <w:rFonts w:ascii="Garamond" w:hAnsi="Garamond"/>
              </w:rPr>
              <w:br/>
              <w:t>na poszczególnych partnerów.</w:t>
            </w:r>
            <w:r w:rsidRPr="00E51B60">
              <w:rPr>
                <w:rFonts w:ascii="Garamond" w:eastAsiaTheme="minorHAnsi" w:hAnsi="Garamond"/>
                <w:lang w:eastAsia="pl-PL"/>
              </w:rPr>
              <w:t xml:space="preserve"> </w:t>
            </w:r>
          </w:p>
        </w:tc>
      </w:tr>
      <w:tr w:rsidR="00563DDE" w:rsidRPr="00E51B60" w14:paraId="77BABCD4" w14:textId="77777777" w:rsidTr="000345EC">
        <w:trPr>
          <w:trHeight w:val="253"/>
          <w:jc w:val="center"/>
        </w:trPr>
        <w:tc>
          <w:tcPr>
            <w:tcW w:w="540" w:type="dxa"/>
          </w:tcPr>
          <w:p w14:paraId="6CE07A08"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4.</w:t>
            </w:r>
          </w:p>
        </w:tc>
        <w:tc>
          <w:tcPr>
            <w:tcW w:w="1797" w:type="dxa"/>
            <w:gridSpan w:val="2"/>
            <w:shd w:val="clear" w:color="auto" w:fill="92CDDC" w:themeFill="accent5" w:themeFillTint="99"/>
            <w:vAlign w:val="center"/>
          </w:tcPr>
          <w:p w14:paraId="7AB667F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185" w:type="dxa"/>
            <w:gridSpan w:val="2"/>
          </w:tcPr>
          <w:p w14:paraId="42BF274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3A539435" w14:textId="77777777" w:rsidR="000F5C3D" w:rsidRPr="00E51B60" w:rsidRDefault="000F5C3D" w:rsidP="000345EC">
            <w:pPr>
              <w:snapToGrid w:val="0"/>
              <w:spacing w:after="0" w:line="240" w:lineRule="auto"/>
              <w:jc w:val="center"/>
              <w:rPr>
                <w:rFonts w:ascii="Garamond" w:hAnsi="Garamond"/>
              </w:rPr>
            </w:pPr>
          </w:p>
          <w:p w14:paraId="336989E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gridSpan w:val="3"/>
          </w:tcPr>
          <w:p w14:paraId="72DD0650"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24481444" w14:textId="77777777" w:rsidR="00EF0E5F" w:rsidRPr="00E322B0" w:rsidRDefault="00EF0E5F" w:rsidP="00EF0E5F">
            <w:pPr>
              <w:pStyle w:val="Akapitzlist"/>
              <w:numPr>
                <w:ilvl w:val="0"/>
                <w:numId w:val="114"/>
              </w:numPr>
              <w:spacing w:line="240" w:lineRule="auto"/>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dla </w:t>
            </w:r>
            <w:r w:rsidR="00BA7CFB" w:rsidRPr="00E322B0">
              <w:rPr>
                <w:rFonts w:ascii="Garamond" w:hAnsi="Garamond"/>
              </w:rPr>
              <w:t>PO RYBY 2014-2020</w:t>
            </w:r>
            <w:r w:rsidR="00CE7C00" w:rsidRPr="00E51B60">
              <w:rPr>
                <w:rFonts w:ascii="Garamond" w:hAnsi="Garamond"/>
              </w:rPr>
              <w:t xml:space="preserve"> </w:t>
            </w:r>
            <w:r w:rsidRPr="00E322B0">
              <w:rPr>
                <w:rFonts w:ascii="Garamond" w:hAnsi="Garamond"/>
              </w:rPr>
              <w:t>oraz zakładać będzie informowanie o realizacji operacji ze środków pozyskanych w ramach Lokalnej Strategii Rozwoju 2014-2020 Stowarzyszenia PLGR – 5 pkt.</w:t>
            </w:r>
          </w:p>
          <w:p w14:paraId="7C3E2913" w14:textId="77777777" w:rsidR="000F5C3D" w:rsidRPr="00E51B60" w:rsidRDefault="00EF0E5F" w:rsidP="00EF0E5F">
            <w:pPr>
              <w:pStyle w:val="Akapitzlist"/>
              <w:numPr>
                <w:ilvl w:val="0"/>
                <w:numId w:val="114"/>
              </w:numPr>
              <w:spacing w:after="0" w:line="240" w:lineRule="auto"/>
              <w:jc w:val="both"/>
              <w:rPr>
                <w:rFonts w:ascii="Garamond" w:hAnsi="Garamond"/>
                <w:bCs/>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6789596D" w14:textId="77777777" w:rsidTr="000345EC">
        <w:trPr>
          <w:trHeight w:val="253"/>
          <w:jc w:val="center"/>
        </w:trPr>
        <w:tc>
          <w:tcPr>
            <w:tcW w:w="540" w:type="dxa"/>
            <w:tcBorders>
              <w:top w:val="single" w:sz="4" w:space="0" w:color="C0504D"/>
              <w:bottom w:val="single" w:sz="4" w:space="0" w:color="C0504D"/>
              <w:right w:val="single" w:sz="4" w:space="0" w:color="C0504D"/>
            </w:tcBorders>
          </w:tcPr>
          <w:p w14:paraId="51EB05D4"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5.</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04B76C0"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185" w:type="dxa"/>
            <w:gridSpan w:val="2"/>
            <w:tcBorders>
              <w:top w:val="single" w:sz="4" w:space="0" w:color="C0504D"/>
              <w:left w:val="single" w:sz="4" w:space="0" w:color="C0504D"/>
              <w:bottom w:val="single" w:sz="4" w:space="0" w:color="C0504D"/>
              <w:right w:val="single" w:sz="4" w:space="0" w:color="C0504D"/>
            </w:tcBorders>
          </w:tcPr>
          <w:p w14:paraId="2A176A5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14:paraId="5F571CC3" w14:textId="77777777" w:rsidR="000F5C3D" w:rsidRPr="00E51B60" w:rsidRDefault="000F5C3D" w:rsidP="000345EC">
            <w:pPr>
              <w:snapToGrid w:val="0"/>
              <w:spacing w:after="0" w:line="240" w:lineRule="auto"/>
              <w:jc w:val="center"/>
              <w:rPr>
                <w:rFonts w:ascii="Garamond" w:hAnsi="Garamond"/>
              </w:rPr>
            </w:pPr>
          </w:p>
          <w:p w14:paraId="2BF7558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gridSpan w:val="3"/>
            <w:tcBorders>
              <w:top w:val="single" w:sz="4" w:space="0" w:color="C0504D"/>
              <w:left w:val="single" w:sz="4" w:space="0" w:color="C0504D"/>
              <w:bottom w:val="single" w:sz="4" w:space="0" w:color="C0504D"/>
            </w:tcBorders>
          </w:tcPr>
          <w:p w14:paraId="4A99237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6FF1622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1A4EF2D8" w14:textId="77777777" w:rsidR="000F5C3D" w:rsidRPr="00E51B60" w:rsidRDefault="000F5C3D" w:rsidP="000F5C3D">
            <w:pPr>
              <w:pStyle w:val="Akapitzlist"/>
              <w:numPr>
                <w:ilvl w:val="1"/>
                <w:numId w:val="131"/>
              </w:numPr>
              <w:snapToGrid w:val="0"/>
              <w:spacing w:after="0" w:line="240" w:lineRule="auto"/>
              <w:ind w:left="408"/>
              <w:jc w:val="both"/>
              <w:rPr>
                <w:rFonts w:ascii="Garamond" w:hAnsi="Garamond"/>
              </w:rPr>
            </w:pPr>
            <w:r w:rsidRPr="00E51B60">
              <w:rPr>
                <w:rFonts w:ascii="Garamond" w:hAnsi="Garamond"/>
              </w:rPr>
              <w:t>do 25 000,00  PLN - 10 pkt,</w:t>
            </w:r>
          </w:p>
          <w:p w14:paraId="61C7145F" w14:textId="77777777" w:rsidR="000F5C3D" w:rsidRPr="00E51B60" w:rsidRDefault="000F5C3D" w:rsidP="000F5C3D">
            <w:pPr>
              <w:pStyle w:val="Akapitzlist"/>
              <w:numPr>
                <w:ilvl w:val="1"/>
                <w:numId w:val="131"/>
              </w:numPr>
              <w:snapToGrid w:val="0"/>
              <w:spacing w:after="0" w:line="240" w:lineRule="auto"/>
              <w:ind w:left="408"/>
              <w:jc w:val="both"/>
              <w:rPr>
                <w:rFonts w:ascii="Garamond" w:hAnsi="Garamond"/>
              </w:rPr>
            </w:pPr>
            <w:r w:rsidRPr="00E51B60">
              <w:rPr>
                <w:rFonts w:ascii="Garamond" w:hAnsi="Garamond"/>
              </w:rPr>
              <w:t>od 25 000,01 do 50 000,00 PLN - 5 pkt,</w:t>
            </w:r>
          </w:p>
          <w:p w14:paraId="2D655A6D" w14:textId="77777777" w:rsidR="000F5C3D" w:rsidRPr="00E51B60" w:rsidRDefault="000F5C3D" w:rsidP="000F5C3D">
            <w:pPr>
              <w:pStyle w:val="Akapitzlist"/>
              <w:numPr>
                <w:ilvl w:val="1"/>
                <w:numId w:val="131"/>
              </w:numPr>
              <w:snapToGrid w:val="0"/>
              <w:spacing w:after="0" w:line="240" w:lineRule="auto"/>
              <w:ind w:left="408"/>
              <w:jc w:val="both"/>
              <w:rPr>
                <w:rFonts w:ascii="Garamond" w:hAnsi="Garamond"/>
              </w:rPr>
            </w:pPr>
            <w:r w:rsidRPr="00E51B60">
              <w:rPr>
                <w:rFonts w:ascii="Garamond" w:hAnsi="Garamond"/>
              </w:rPr>
              <w:t>od 50 000,01 do 100 000,00 PLN - 3 pkt.</w:t>
            </w:r>
          </w:p>
          <w:p w14:paraId="244AE03D" w14:textId="77777777" w:rsidR="000F5C3D" w:rsidRPr="00E51B60" w:rsidRDefault="000F5C3D">
            <w:pPr>
              <w:pStyle w:val="Akapitzlist"/>
              <w:numPr>
                <w:ilvl w:val="1"/>
                <w:numId w:val="131"/>
              </w:numPr>
              <w:snapToGrid w:val="0"/>
              <w:spacing w:after="0" w:line="240" w:lineRule="auto"/>
              <w:ind w:left="408"/>
              <w:jc w:val="both"/>
              <w:rPr>
                <w:rFonts w:ascii="Garamond" w:hAnsi="Garamond"/>
              </w:rPr>
            </w:pPr>
            <w:r w:rsidRPr="00E51B60">
              <w:rPr>
                <w:rFonts w:ascii="Garamond" w:hAnsi="Garamond"/>
              </w:rPr>
              <w:t>powyżej 100 000,00 PLN – 0 pkt.</w:t>
            </w:r>
          </w:p>
        </w:tc>
      </w:tr>
      <w:tr w:rsidR="00563DDE" w:rsidRPr="00E51B60" w14:paraId="4AA181AD" w14:textId="77777777" w:rsidTr="000345EC">
        <w:trPr>
          <w:trHeight w:val="253"/>
          <w:jc w:val="center"/>
        </w:trPr>
        <w:tc>
          <w:tcPr>
            <w:tcW w:w="540" w:type="dxa"/>
            <w:tcBorders>
              <w:top w:val="single" w:sz="4" w:space="0" w:color="C0504D"/>
              <w:bottom w:val="single" w:sz="4" w:space="0" w:color="C0504D"/>
              <w:right w:val="single" w:sz="4" w:space="0" w:color="C0504D"/>
            </w:tcBorders>
          </w:tcPr>
          <w:p w14:paraId="1B389F90"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64E1F8B"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Liczba składanych wniosków w odpowiedzi na dany konkurs</w:t>
            </w:r>
          </w:p>
        </w:tc>
        <w:tc>
          <w:tcPr>
            <w:tcW w:w="1185" w:type="dxa"/>
            <w:gridSpan w:val="2"/>
            <w:tcBorders>
              <w:top w:val="single" w:sz="4" w:space="0" w:color="C0504D"/>
              <w:left w:val="single" w:sz="4" w:space="0" w:color="C0504D"/>
              <w:bottom w:val="single" w:sz="4" w:space="0" w:color="C0504D"/>
              <w:right w:val="single" w:sz="4" w:space="0" w:color="C0504D"/>
            </w:tcBorders>
          </w:tcPr>
          <w:p w14:paraId="5E1CF53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8</w:t>
            </w:r>
          </w:p>
          <w:p w14:paraId="17F8BB31" w14:textId="77777777" w:rsidR="000F5C3D" w:rsidRPr="00E51B60" w:rsidRDefault="000F5C3D" w:rsidP="000345EC">
            <w:pPr>
              <w:snapToGrid w:val="0"/>
              <w:spacing w:after="0" w:line="240" w:lineRule="auto"/>
              <w:jc w:val="center"/>
              <w:rPr>
                <w:rFonts w:ascii="Garamond" w:hAnsi="Garamond"/>
              </w:rPr>
            </w:pPr>
          </w:p>
          <w:p w14:paraId="3C3209B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8</w:t>
            </w:r>
          </w:p>
        </w:tc>
        <w:tc>
          <w:tcPr>
            <w:tcW w:w="6514" w:type="dxa"/>
            <w:gridSpan w:val="3"/>
            <w:tcBorders>
              <w:top w:val="single" w:sz="4" w:space="0" w:color="C0504D"/>
              <w:left w:val="single" w:sz="4" w:space="0" w:color="C0504D"/>
              <w:bottom w:val="single" w:sz="4" w:space="0" w:color="C0504D"/>
            </w:tcBorders>
          </w:tcPr>
          <w:p w14:paraId="66AB6CD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597AAF1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1. Wnioskodawca składa 1 wniosek o dofinansowanie w ramach danego konkursu - 8 pkt.</w:t>
            </w:r>
          </w:p>
          <w:p w14:paraId="529C20C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2. Wnioskodawca składa więcej niż 1 wniosek o dofinansowanie </w:t>
            </w:r>
            <w:r w:rsidRPr="00E51B60">
              <w:rPr>
                <w:rFonts w:ascii="Garamond" w:hAnsi="Garamond"/>
              </w:rPr>
              <w:br/>
              <w:t>w ramach danego konkursu – 0 pkt.</w:t>
            </w:r>
          </w:p>
        </w:tc>
      </w:tr>
      <w:tr w:rsidR="00563DDE" w:rsidRPr="00E51B60" w14:paraId="4DA3C8FF" w14:textId="77777777" w:rsidTr="000345EC">
        <w:trPr>
          <w:trHeight w:val="253"/>
          <w:jc w:val="center"/>
        </w:trPr>
        <w:tc>
          <w:tcPr>
            <w:tcW w:w="10036" w:type="dxa"/>
            <w:gridSpan w:val="8"/>
          </w:tcPr>
          <w:p w14:paraId="30F8A377" w14:textId="77777777"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14:paraId="6EF31CDF" w14:textId="77777777" w:rsidTr="004D2FB4">
        <w:trPr>
          <w:trHeight w:val="550"/>
          <w:jc w:val="center"/>
        </w:trPr>
        <w:tc>
          <w:tcPr>
            <w:tcW w:w="540" w:type="dxa"/>
          </w:tcPr>
          <w:p w14:paraId="1F62C464"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7.</w:t>
            </w:r>
          </w:p>
        </w:tc>
        <w:tc>
          <w:tcPr>
            <w:tcW w:w="1797" w:type="dxa"/>
            <w:gridSpan w:val="2"/>
            <w:shd w:val="clear" w:color="auto" w:fill="92CDDC" w:themeFill="accent5" w:themeFillTint="99"/>
            <w:vAlign w:val="center"/>
          </w:tcPr>
          <w:p w14:paraId="2B14FD6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185" w:type="dxa"/>
            <w:gridSpan w:val="2"/>
          </w:tcPr>
          <w:p w14:paraId="5F4B3B4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7; 12</w:t>
            </w:r>
          </w:p>
          <w:p w14:paraId="642DF639" w14:textId="77777777" w:rsidR="000F5C3D" w:rsidRPr="00E51B60" w:rsidRDefault="000F5C3D" w:rsidP="000345EC">
            <w:pPr>
              <w:snapToGrid w:val="0"/>
              <w:spacing w:after="0" w:line="240" w:lineRule="auto"/>
              <w:jc w:val="center"/>
              <w:rPr>
                <w:rFonts w:ascii="Garamond" w:hAnsi="Garamond"/>
              </w:rPr>
            </w:pPr>
          </w:p>
          <w:p w14:paraId="524BC3F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12</w:t>
            </w:r>
          </w:p>
        </w:tc>
        <w:tc>
          <w:tcPr>
            <w:tcW w:w="6514" w:type="dxa"/>
            <w:gridSpan w:val="3"/>
          </w:tcPr>
          <w:p w14:paraId="3FA9E413" w14:textId="77777777" w:rsidR="000F5C3D" w:rsidRPr="00E51B60" w:rsidRDefault="000F5C3D" w:rsidP="000345EC">
            <w:pPr>
              <w:snapToGrid w:val="0"/>
              <w:spacing w:after="0" w:line="240" w:lineRule="auto"/>
              <w:jc w:val="both"/>
              <w:rPr>
                <w:rFonts w:ascii="Garamond" w:hAnsi="Garamond"/>
                <w:highlight w:val="yellow"/>
              </w:rPr>
            </w:pPr>
            <w:r w:rsidRPr="00E51B60">
              <w:rPr>
                <w:rFonts w:ascii="Garamond" w:hAnsi="Garamond"/>
              </w:rPr>
              <w:t>Kryterium jest punktowane jeżeli :</w:t>
            </w:r>
          </w:p>
          <w:p w14:paraId="739F84B7" w14:textId="77777777" w:rsidR="000F5C3D" w:rsidRPr="00E51B60" w:rsidRDefault="000F5C3D" w:rsidP="000F5C3D">
            <w:pPr>
              <w:pStyle w:val="Akapitzlist"/>
              <w:numPr>
                <w:ilvl w:val="0"/>
                <w:numId w:val="115"/>
              </w:numPr>
              <w:snapToGrid w:val="0"/>
              <w:spacing w:after="0" w:line="240" w:lineRule="auto"/>
              <w:ind w:left="408"/>
              <w:jc w:val="both"/>
              <w:rPr>
                <w:rFonts w:ascii="Garamond" w:hAnsi="Garamond"/>
              </w:rPr>
            </w:pPr>
            <w:r w:rsidRPr="00E51B60">
              <w:rPr>
                <w:rFonts w:ascii="Garamond" w:hAnsi="Garamond"/>
              </w:rPr>
              <w:t xml:space="preserve">Wnioskowana operacja spełnia co najmniej jeden z kryteriów innowacyjności. </w:t>
            </w:r>
          </w:p>
          <w:p w14:paraId="49B35C3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00E47316" w14:textId="77777777" w:rsidR="000F5C3D" w:rsidRPr="00E51B60" w:rsidRDefault="000F5C3D" w:rsidP="0077303A">
            <w:pPr>
              <w:pStyle w:val="Akapitzlist"/>
              <w:numPr>
                <w:ilvl w:val="0"/>
                <w:numId w:val="116"/>
              </w:numPr>
              <w:snapToGrid w:val="0"/>
              <w:spacing w:after="0" w:line="240" w:lineRule="auto"/>
              <w:ind w:left="374" w:hanging="374"/>
              <w:jc w:val="both"/>
              <w:rPr>
                <w:rFonts w:ascii="Garamond" w:hAnsi="Garamond"/>
              </w:rPr>
            </w:pPr>
            <w:r w:rsidRPr="00E51B60">
              <w:rPr>
                <w:rFonts w:ascii="Garamond" w:hAnsi="Garamond"/>
              </w:rPr>
              <w:t>zastosowaniu nowych sposobów organizacji lub zarządzania, wcześniej niestosowanych na obszarze objętym LSR,</w:t>
            </w:r>
          </w:p>
          <w:p w14:paraId="571FB7B5" w14:textId="77777777" w:rsidR="000F5C3D" w:rsidRPr="00E51B60" w:rsidRDefault="000F5C3D" w:rsidP="0077303A">
            <w:pPr>
              <w:pStyle w:val="Akapitzlist"/>
              <w:numPr>
                <w:ilvl w:val="0"/>
                <w:numId w:val="116"/>
              </w:numPr>
              <w:snapToGrid w:val="0"/>
              <w:spacing w:after="0" w:line="240" w:lineRule="auto"/>
              <w:ind w:left="374" w:hanging="374"/>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76D774BE" w14:textId="77777777" w:rsidR="000F5C3D" w:rsidRPr="00E51B60" w:rsidRDefault="000F5C3D" w:rsidP="0077303A">
            <w:pPr>
              <w:pStyle w:val="Akapitzlist"/>
              <w:numPr>
                <w:ilvl w:val="0"/>
                <w:numId w:val="116"/>
              </w:numPr>
              <w:snapToGrid w:val="0"/>
              <w:spacing w:after="0" w:line="240" w:lineRule="auto"/>
              <w:ind w:left="374" w:hanging="374"/>
              <w:jc w:val="both"/>
              <w:rPr>
                <w:rFonts w:ascii="Garamond" w:hAnsi="Garamond"/>
              </w:rPr>
            </w:pPr>
            <w:r w:rsidRPr="00E51B60">
              <w:rPr>
                <w:rFonts w:ascii="Garamond" w:hAnsi="Garamond"/>
              </w:rPr>
              <w:t xml:space="preserve">nowym sposobie zaangażowania lokalnej społeczności w proces rozwoju, </w:t>
            </w:r>
          </w:p>
          <w:p w14:paraId="42A68819" w14:textId="77777777" w:rsidR="000F5C3D" w:rsidRPr="00E51B60" w:rsidRDefault="000F5C3D" w:rsidP="0077303A">
            <w:pPr>
              <w:pStyle w:val="Akapitzlist"/>
              <w:numPr>
                <w:ilvl w:val="0"/>
                <w:numId w:val="116"/>
              </w:numPr>
              <w:snapToGrid w:val="0"/>
              <w:spacing w:after="0" w:line="240" w:lineRule="auto"/>
              <w:ind w:left="374" w:hanging="374"/>
              <w:jc w:val="both"/>
              <w:rPr>
                <w:rFonts w:ascii="Garamond" w:hAnsi="Garamond"/>
              </w:rPr>
            </w:pPr>
            <w:r w:rsidRPr="00E51B60">
              <w:rPr>
                <w:rFonts w:ascii="Garamond" w:hAnsi="Garamond"/>
              </w:rPr>
              <w:t xml:space="preserve">aktywizacji grup i środowisk lokalnych, dotychczas pozostających poza głównym nurtem procesu rozwoju, </w:t>
            </w:r>
          </w:p>
          <w:p w14:paraId="09BFF04A" w14:textId="77777777" w:rsidR="000F5C3D" w:rsidRPr="00E51B60" w:rsidRDefault="000F5C3D" w:rsidP="0077303A">
            <w:pPr>
              <w:pStyle w:val="Akapitzlist"/>
              <w:numPr>
                <w:ilvl w:val="0"/>
                <w:numId w:val="116"/>
              </w:numPr>
              <w:snapToGrid w:val="0"/>
              <w:spacing w:after="0" w:line="240" w:lineRule="auto"/>
              <w:ind w:left="374" w:hanging="374"/>
              <w:jc w:val="both"/>
              <w:rPr>
                <w:rFonts w:ascii="Garamond" w:hAnsi="Garamond"/>
              </w:rPr>
            </w:pPr>
            <w:r w:rsidRPr="00E51B60">
              <w:rPr>
                <w:rFonts w:ascii="Garamond" w:hAnsi="Garamond"/>
              </w:rPr>
              <w:t>wykorzystaniu nowoczesnych technik informacyjno-komunikacyjnych.</w:t>
            </w:r>
          </w:p>
          <w:p w14:paraId="23720C1E" w14:textId="77777777" w:rsidR="000F5C3D" w:rsidRPr="00E51B60" w:rsidRDefault="000F5C3D" w:rsidP="000F5C3D">
            <w:pPr>
              <w:pStyle w:val="Akapitzlist"/>
              <w:numPr>
                <w:ilvl w:val="0"/>
                <w:numId w:val="115"/>
              </w:numPr>
              <w:snapToGrid w:val="0"/>
              <w:spacing w:after="0" w:line="240" w:lineRule="auto"/>
              <w:ind w:left="408"/>
              <w:jc w:val="both"/>
              <w:rPr>
                <w:rFonts w:ascii="Garamond" w:hAnsi="Garamond"/>
              </w:rPr>
            </w:pPr>
            <w:r w:rsidRPr="00E51B60">
              <w:rPr>
                <w:rFonts w:ascii="Garamond" w:hAnsi="Garamond"/>
              </w:rPr>
              <w:t xml:space="preserve">Zakres obszarowy innowacji wg. w/w kryteriów : </w:t>
            </w:r>
          </w:p>
          <w:p w14:paraId="6947AE71" w14:textId="77777777" w:rsidR="000F5C3D" w:rsidRPr="00E51B60" w:rsidRDefault="0077303A" w:rsidP="0077303A">
            <w:pPr>
              <w:pStyle w:val="Akapitzlist"/>
              <w:numPr>
                <w:ilvl w:val="0"/>
                <w:numId w:val="117"/>
              </w:numPr>
              <w:snapToGrid w:val="0"/>
              <w:spacing w:after="0" w:line="240" w:lineRule="auto"/>
              <w:ind w:left="374" w:hanging="374"/>
              <w:jc w:val="both"/>
              <w:rPr>
                <w:rFonts w:ascii="Garamond" w:hAnsi="Garamond"/>
              </w:rPr>
            </w:pPr>
            <w:r w:rsidRPr="00E51B60">
              <w:rPr>
                <w:rFonts w:ascii="Garamond" w:hAnsi="Garamond"/>
              </w:rPr>
              <w:t xml:space="preserve">operacja </w:t>
            </w:r>
            <w:r w:rsidR="000F5C3D" w:rsidRPr="00E51B60">
              <w:rPr>
                <w:rFonts w:ascii="Garamond" w:hAnsi="Garamond"/>
              </w:rPr>
              <w:t xml:space="preserve">innowacyjna w skali całego obszaru PLGR – 12 pkt. </w:t>
            </w:r>
          </w:p>
          <w:p w14:paraId="7DFC1331" w14:textId="77777777" w:rsidR="000F5C3D" w:rsidRPr="00E51B60" w:rsidRDefault="0077303A" w:rsidP="0077303A">
            <w:pPr>
              <w:pStyle w:val="Akapitzlist"/>
              <w:numPr>
                <w:ilvl w:val="0"/>
                <w:numId w:val="117"/>
              </w:numPr>
              <w:snapToGrid w:val="0"/>
              <w:spacing w:after="0" w:line="240" w:lineRule="auto"/>
              <w:ind w:left="374" w:hanging="374"/>
              <w:jc w:val="both"/>
              <w:rPr>
                <w:rFonts w:ascii="Garamond" w:hAnsi="Garamond"/>
              </w:rPr>
            </w:pPr>
            <w:r w:rsidRPr="00E51B60">
              <w:rPr>
                <w:rFonts w:ascii="Garamond" w:hAnsi="Garamond"/>
              </w:rPr>
              <w:t xml:space="preserve">operacja </w:t>
            </w:r>
            <w:r w:rsidR="000F5C3D" w:rsidRPr="00E51B60">
              <w:rPr>
                <w:rFonts w:ascii="Garamond" w:hAnsi="Garamond"/>
              </w:rPr>
              <w:t>innowacyjna w skali gminy – 7 pkt.</w:t>
            </w:r>
          </w:p>
          <w:p w14:paraId="4A793F74" w14:textId="77777777" w:rsidR="000F5C3D" w:rsidRPr="00E51B60" w:rsidRDefault="0077303A" w:rsidP="0077303A">
            <w:pPr>
              <w:pStyle w:val="Akapitzlist"/>
              <w:numPr>
                <w:ilvl w:val="0"/>
                <w:numId w:val="117"/>
              </w:numPr>
              <w:snapToGrid w:val="0"/>
              <w:spacing w:after="0" w:line="240" w:lineRule="auto"/>
              <w:ind w:left="374" w:hanging="374"/>
              <w:jc w:val="both"/>
              <w:rPr>
                <w:rFonts w:ascii="Garamond" w:hAnsi="Garamond"/>
              </w:rPr>
            </w:pPr>
            <w:r w:rsidRPr="00E51B60">
              <w:rPr>
                <w:rFonts w:ascii="Garamond" w:hAnsi="Garamond"/>
              </w:rPr>
              <w:lastRenderedPageBreak/>
              <w:t xml:space="preserve">operacja </w:t>
            </w:r>
            <w:r w:rsidR="000F5C3D" w:rsidRPr="00E51B60">
              <w:rPr>
                <w:rFonts w:ascii="Garamond" w:hAnsi="Garamond"/>
              </w:rPr>
              <w:t>nie jest innowacyjna lub jest innowacyjna w skali mniejszej niż obszar 1 gminy – 0 pkt.</w:t>
            </w:r>
          </w:p>
          <w:p w14:paraId="28841A56" w14:textId="77777777" w:rsidR="000F5C3D" w:rsidRPr="00E51B60" w:rsidRDefault="000F5C3D" w:rsidP="000345EC">
            <w:pPr>
              <w:spacing w:after="0" w:line="240" w:lineRule="auto"/>
              <w:jc w:val="both"/>
              <w:rPr>
                <w:rFonts w:ascii="Garamond" w:hAnsi="Garamond"/>
              </w:rPr>
            </w:pPr>
            <w:r w:rsidRPr="00E51B60">
              <w:rPr>
                <w:rFonts w:ascii="Garamond" w:hAnsi="Garamond"/>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19F6C07F" w14:textId="77777777" w:rsidTr="000345EC">
        <w:trPr>
          <w:trHeight w:val="920"/>
          <w:jc w:val="center"/>
        </w:trPr>
        <w:tc>
          <w:tcPr>
            <w:tcW w:w="540" w:type="dxa"/>
            <w:tcBorders>
              <w:top w:val="single" w:sz="4" w:space="0" w:color="C0504D"/>
              <w:bottom w:val="single" w:sz="4" w:space="0" w:color="C0504D"/>
              <w:right w:val="single" w:sz="4" w:space="0" w:color="C0504D"/>
            </w:tcBorders>
          </w:tcPr>
          <w:p w14:paraId="7FA789B9"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8.</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595B8201"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185" w:type="dxa"/>
            <w:gridSpan w:val="2"/>
            <w:tcBorders>
              <w:top w:val="single" w:sz="4" w:space="0" w:color="C0504D"/>
              <w:left w:val="single" w:sz="4" w:space="0" w:color="C0504D"/>
              <w:bottom w:val="single" w:sz="4" w:space="0" w:color="C0504D"/>
              <w:right w:val="single" w:sz="4" w:space="0" w:color="C0504D"/>
            </w:tcBorders>
          </w:tcPr>
          <w:p w14:paraId="26974DA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158C0CF1" w14:textId="77777777" w:rsidR="000F5C3D" w:rsidRPr="00E51B60" w:rsidRDefault="000F5C3D" w:rsidP="000345EC">
            <w:pPr>
              <w:snapToGrid w:val="0"/>
              <w:spacing w:after="0" w:line="240" w:lineRule="auto"/>
              <w:jc w:val="center"/>
              <w:rPr>
                <w:rFonts w:ascii="Garamond" w:hAnsi="Garamond"/>
              </w:rPr>
            </w:pPr>
          </w:p>
          <w:p w14:paraId="38D92F4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gridSpan w:val="3"/>
            <w:tcBorders>
              <w:top w:val="single" w:sz="4" w:space="0" w:color="C0504D"/>
              <w:left w:val="single" w:sz="4" w:space="0" w:color="C0504D"/>
              <w:bottom w:val="single" w:sz="4" w:space="0" w:color="C0504D"/>
            </w:tcBorders>
          </w:tcPr>
          <w:p w14:paraId="7EF7735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6107B16" w14:textId="77777777" w:rsidR="000F5C3D" w:rsidRPr="00E51B60" w:rsidRDefault="000F5C3D" w:rsidP="007C0722">
            <w:pPr>
              <w:numPr>
                <w:ilvl w:val="0"/>
                <w:numId w:val="132"/>
              </w:numPr>
              <w:snapToGrid w:val="0"/>
              <w:spacing w:after="0" w:line="240" w:lineRule="auto"/>
              <w:ind w:left="408" w:hanging="408"/>
              <w:contextualSpacing/>
              <w:jc w:val="both"/>
              <w:rPr>
                <w:rFonts w:ascii="Garamond" w:hAnsi="Garamond"/>
              </w:rPr>
            </w:pPr>
            <w:r w:rsidRPr="00E51B60">
              <w:rPr>
                <w:rFonts w:ascii="Garamond" w:hAnsi="Garamond"/>
              </w:rPr>
              <w:t>Operacja mieści się w co najmniej jednej z preferowanych kategorii – 10 pkt:</w:t>
            </w:r>
          </w:p>
          <w:p w14:paraId="714EFAE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Preferowane kategorie operacji obejmują materialne i niematerialne dziedzictwo rybackie kulturowe Północnych Kaszub:</w:t>
            </w:r>
          </w:p>
          <w:p w14:paraId="7DFBFF6D" w14:textId="77777777"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kolekcjonowanie i archiwizowanie istotnych materiałów dokumentujących dziedzictwo rybackie i morskie,</w:t>
            </w:r>
          </w:p>
          <w:p w14:paraId="4782E984" w14:textId="77777777"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tworzenie opracowań, zbiorów informacji, baz danych, publikacji na temat dziedzictwa morskiego i rybackiego,</w:t>
            </w:r>
          </w:p>
          <w:p w14:paraId="04453C9B" w14:textId="77777777"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 xml:space="preserve">rozwój aktywności twórczej mieszkańców opierającej się </w:t>
            </w:r>
            <w:r w:rsidRPr="00E51B60">
              <w:rPr>
                <w:rFonts w:ascii="Garamond" w:hAnsi="Garamond"/>
              </w:rPr>
              <w:br/>
              <w:t>na kultywowaniu dziedzictwa rybackiego - warsztaty,  plenery,  nowe  wydarzenia  kulturalne,</w:t>
            </w:r>
          </w:p>
          <w:p w14:paraId="6F32BD01" w14:textId="77777777"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inicjatywy ukierunkowanie na wzmacnianie tożsamość lokalnej i integrujące społeczność lokalną,</w:t>
            </w:r>
          </w:p>
          <w:p w14:paraId="0889C022" w14:textId="77777777"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działania związane z edukacją regionalną,</w:t>
            </w:r>
          </w:p>
          <w:p w14:paraId="279C9A11" w14:textId="77777777"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 xml:space="preserve">innowacyjne formy prezentacji dziedzictwa kultury morskiej </w:t>
            </w:r>
            <w:r w:rsidRPr="00E51B60">
              <w:rPr>
                <w:rFonts w:ascii="Garamond" w:hAnsi="Garamond"/>
              </w:rPr>
              <w:br/>
              <w:t xml:space="preserve">i rybackiej obszaru (np. multimedia, portale, gry </w:t>
            </w:r>
            <w:proofErr w:type="spellStart"/>
            <w:r w:rsidRPr="00E51B60">
              <w:rPr>
                <w:rFonts w:ascii="Garamond" w:hAnsi="Garamond"/>
              </w:rPr>
              <w:t>geolokalizacyjne</w:t>
            </w:r>
            <w:proofErr w:type="spellEnd"/>
            <w:r w:rsidRPr="00E51B60">
              <w:rPr>
                <w:rFonts w:ascii="Garamond" w:hAnsi="Garamond"/>
              </w:rPr>
              <w:t xml:space="preserve"> i inne),</w:t>
            </w:r>
          </w:p>
          <w:p w14:paraId="3DCF3D1E" w14:textId="77777777"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pokazy, inscenizacje i rekonstrukcje wydarzeń historycznych</w:t>
            </w:r>
          </w:p>
          <w:p w14:paraId="5268718D" w14:textId="77777777" w:rsidR="000F5C3D" w:rsidRPr="00E51B60" w:rsidRDefault="000F5C3D" w:rsidP="007C0722">
            <w:pPr>
              <w:pStyle w:val="Akapitzlist"/>
              <w:numPr>
                <w:ilvl w:val="0"/>
                <w:numId w:val="40"/>
              </w:numPr>
              <w:snapToGrid w:val="0"/>
              <w:spacing w:after="0" w:line="240" w:lineRule="auto"/>
              <w:ind w:left="374" w:hanging="374"/>
              <w:jc w:val="both"/>
              <w:rPr>
                <w:rFonts w:ascii="Garamond" w:hAnsi="Garamond"/>
              </w:rPr>
            </w:pPr>
            <w:r w:rsidRPr="00E51B60">
              <w:rPr>
                <w:rFonts w:ascii="Garamond" w:hAnsi="Garamond"/>
              </w:rPr>
              <w:t>wsparcie promocji lokalnych produktów rybackich.</w:t>
            </w:r>
          </w:p>
          <w:p w14:paraId="0BD91D45" w14:textId="77777777" w:rsidR="000F5C3D" w:rsidRPr="00E51B60" w:rsidRDefault="000F5C3D" w:rsidP="007C0722">
            <w:pPr>
              <w:pStyle w:val="Akapitzlist"/>
              <w:numPr>
                <w:ilvl w:val="0"/>
                <w:numId w:val="132"/>
              </w:numPr>
              <w:snapToGrid w:val="0"/>
              <w:spacing w:after="0" w:line="240" w:lineRule="auto"/>
              <w:ind w:left="459" w:hanging="459"/>
              <w:jc w:val="both"/>
              <w:rPr>
                <w:rFonts w:ascii="Garamond" w:hAnsi="Garamond"/>
              </w:rPr>
            </w:pPr>
            <w:r w:rsidRPr="00E51B60">
              <w:rPr>
                <w:rFonts w:ascii="Garamond" w:hAnsi="Garamond"/>
              </w:rPr>
              <w:t>Operacja nie mieści się w żadnej z preferowanych kategorii operacji – 0 pkt.</w:t>
            </w:r>
          </w:p>
          <w:p w14:paraId="23449AE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14:paraId="550075A9" w14:textId="77777777" w:rsidTr="000345EC">
        <w:trPr>
          <w:trHeight w:val="920"/>
          <w:jc w:val="center"/>
        </w:trPr>
        <w:tc>
          <w:tcPr>
            <w:tcW w:w="540" w:type="dxa"/>
            <w:tcBorders>
              <w:top w:val="single" w:sz="4" w:space="0" w:color="C0504D"/>
              <w:bottom w:val="single" w:sz="4" w:space="0" w:color="C0504D"/>
              <w:right w:val="single" w:sz="4" w:space="0" w:color="C0504D"/>
            </w:tcBorders>
          </w:tcPr>
          <w:p w14:paraId="2A438D4C"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C90692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185" w:type="dxa"/>
            <w:gridSpan w:val="2"/>
            <w:tcBorders>
              <w:top w:val="single" w:sz="4" w:space="0" w:color="C0504D"/>
              <w:left w:val="single" w:sz="4" w:space="0" w:color="C0504D"/>
              <w:bottom w:val="single" w:sz="4" w:space="0" w:color="C0504D"/>
              <w:right w:val="single" w:sz="4" w:space="0" w:color="C0504D"/>
            </w:tcBorders>
          </w:tcPr>
          <w:p w14:paraId="4B20225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14:paraId="2AD23D99" w14:textId="77777777" w:rsidR="000F5C3D" w:rsidRPr="00E51B60" w:rsidRDefault="000F5C3D" w:rsidP="000345EC">
            <w:pPr>
              <w:snapToGrid w:val="0"/>
              <w:spacing w:after="0" w:line="240" w:lineRule="auto"/>
              <w:jc w:val="center"/>
              <w:rPr>
                <w:rFonts w:ascii="Garamond" w:hAnsi="Garamond"/>
              </w:rPr>
            </w:pPr>
          </w:p>
          <w:p w14:paraId="5E91CFD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gridSpan w:val="3"/>
            <w:tcBorders>
              <w:top w:val="single" w:sz="4" w:space="0" w:color="C0504D"/>
              <w:left w:val="single" w:sz="4" w:space="0" w:color="C0504D"/>
              <w:bottom w:val="single" w:sz="4" w:space="0" w:color="C0504D"/>
            </w:tcBorders>
          </w:tcPr>
          <w:p w14:paraId="1ADEC92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6FD81F3B" w14:textId="77777777" w:rsidR="000F5C3D" w:rsidRPr="00E51B60" w:rsidRDefault="000F5C3D" w:rsidP="000F5C3D">
            <w:pPr>
              <w:pStyle w:val="Akapitzlist"/>
              <w:numPr>
                <w:ilvl w:val="0"/>
                <w:numId w:val="133"/>
              </w:numPr>
              <w:snapToGrid w:val="0"/>
              <w:spacing w:after="0" w:line="240" w:lineRule="auto"/>
              <w:ind w:left="408"/>
              <w:jc w:val="both"/>
              <w:rPr>
                <w:rFonts w:ascii="Garamond" w:hAnsi="Garamond"/>
              </w:rPr>
            </w:pPr>
            <w:r w:rsidRPr="00E51B60">
              <w:rPr>
                <w:rFonts w:ascii="Garamond" w:hAnsi="Garamond"/>
              </w:rPr>
              <w:t>Operacja mieści się w co najmniej jednej z preferowanych kategorii- od 5 do 10 pkt.</w:t>
            </w:r>
          </w:p>
          <w:p w14:paraId="51330581"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zakresy w ramach operacji:  </w:t>
            </w:r>
          </w:p>
          <w:p w14:paraId="2D67156F" w14:textId="77777777" w:rsidR="000F5C3D" w:rsidRPr="00E51B60" w:rsidRDefault="000F5C3D" w:rsidP="007C0722">
            <w:pPr>
              <w:pStyle w:val="Akapitzlist"/>
              <w:numPr>
                <w:ilvl w:val="0"/>
                <w:numId w:val="134"/>
              </w:numPr>
              <w:snapToGrid w:val="0"/>
              <w:spacing w:after="0" w:line="240" w:lineRule="auto"/>
              <w:ind w:left="374" w:hanging="374"/>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 - 10 pkt,</w:t>
            </w:r>
          </w:p>
          <w:p w14:paraId="66AE088E" w14:textId="77777777" w:rsidR="000F5C3D" w:rsidRPr="00E51B60" w:rsidRDefault="000F5C3D" w:rsidP="007C0722">
            <w:pPr>
              <w:pStyle w:val="Akapitzlist"/>
              <w:numPr>
                <w:ilvl w:val="0"/>
                <w:numId w:val="134"/>
              </w:numPr>
              <w:snapToGrid w:val="0"/>
              <w:spacing w:after="0" w:line="240" w:lineRule="auto"/>
              <w:ind w:left="374" w:hanging="374"/>
              <w:jc w:val="both"/>
              <w:rPr>
                <w:rFonts w:ascii="Garamond" w:hAnsi="Garamond"/>
              </w:rPr>
            </w:pPr>
            <w:r w:rsidRPr="00E51B60">
              <w:rPr>
                <w:rFonts w:ascii="Garamond" w:hAnsi="Garamond"/>
              </w:rPr>
              <w:t>podejmowanie działań pośrednio przyczyniających się do ochrony środowiska lub klimatu (np. poprzez wykorzystanie materiałów recyklingowych w realizacji operacji) – 5 pkt.</w:t>
            </w:r>
          </w:p>
          <w:p w14:paraId="3D8B297F" w14:textId="77777777" w:rsidR="000F5C3D" w:rsidRPr="00E51B60" w:rsidRDefault="000F5C3D" w:rsidP="000F5C3D">
            <w:pPr>
              <w:pStyle w:val="Akapitzlist"/>
              <w:numPr>
                <w:ilvl w:val="0"/>
                <w:numId w:val="133"/>
              </w:numPr>
              <w:snapToGrid w:val="0"/>
              <w:spacing w:after="0" w:line="240" w:lineRule="auto"/>
              <w:ind w:left="408"/>
              <w:jc w:val="both"/>
              <w:rPr>
                <w:rFonts w:ascii="Garamond" w:hAnsi="Garamond"/>
              </w:rPr>
            </w:pPr>
            <w:r w:rsidRPr="00E51B60">
              <w:rPr>
                <w:rFonts w:ascii="Garamond" w:hAnsi="Garamond"/>
              </w:rPr>
              <w:t>Operacja nie mieści się w żadnej z preferowanych kategorii operacji – 0 pkt.</w:t>
            </w:r>
          </w:p>
          <w:p w14:paraId="1EC3B4EC"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preferowany zakres.</w:t>
            </w:r>
          </w:p>
        </w:tc>
      </w:tr>
      <w:tr w:rsidR="00563DDE" w:rsidRPr="00E51B60" w14:paraId="6775872A" w14:textId="77777777" w:rsidTr="000345EC">
        <w:trPr>
          <w:trHeight w:val="253"/>
          <w:jc w:val="center"/>
        </w:trPr>
        <w:tc>
          <w:tcPr>
            <w:tcW w:w="540" w:type="dxa"/>
          </w:tcPr>
          <w:p w14:paraId="0DAEA984"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00A9ED9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operacji na grupę </w:t>
            </w:r>
            <w:proofErr w:type="spellStart"/>
            <w:r w:rsidRPr="00E51B60">
              <w:rPr>
                <w:rFonts w:ascii="Garamond" w:hAnsi="Garamond"/>
                <w:bCs/>
              </w:rPr>
              <w:t>defaworyzowaną</w:t>
            </w:r>
            <w:proofErr w:type="spellEnd"/>
            <w:r w:rsidRPr="00E51B60">
              <w:rPr>
                <w:rFonts w:ascii="Garamond" w:hAnsi="Garamond"/>
                <w:bCs/>
              </w:rPr>
              <w:t xml:space="preserve"> zidentyfikowaną w LSR</w:t>
            </w:r>
          </w:p>
        </w:tc>
        <w:tc>
          <w:tcPr>
            <w:tcW w:w="1185" w:type="dxa"/>
            <w:gridSpan w:val="2"/>
            <w:tcBorders>
              <w:top w:val="single" w:sz="4" w:space="0" w:color="C0504D"/>
              <w:left w:val="single" w:sz="4" w:space="0" w:color="C0504D"/>
              <w:bottom w:val="single" w:sz="4" w:space="0" w:color="C0504D"/>
              <w:right w:val="single" w:sz="4" w:space="0" w:color="C0504D"/>
            </w:tcBorders>
          </w:tcPr>
          <w:p w14:paraId="120D96E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w:t>
            </w:r>
            <w:r w:rsidR="00031179" w:rsidRPr="00E51B60">
              <w:rPr>
                <w:rFonts w:ascii="Garamond" w:hAnsi="Garamond"/>
              </w:rPr>
              <w:t>; 2;</w:t>
            </w:r>
            <w:r w:rsidRPr="00E51B60">
              <w:rPr>
                <w:rFonts w:ascii="Garamond" w:hAnsi="Garamond"/>
              </w:rPr>
              <w:t xml:space="preserve"> 5</w:t>
            </w:r>
          </w:p>
          <w:p w14:paraId="2E61C600" w14:textId="77777777" w:rsidR="000F5C3D" w:rsidRPr="00E51B60" w:rsidRDefault="000F5C3D" w:rsidP="000345EC">
            <w:pPr>
              <w:snapToGrid w:val="0"/>
              <w:spacing w:after="0" w:line="240" w:lineRule="auto"/>
              <w:jc w:val="center"/>
              <w:rPr>
                <w:rFonts w:ascii="Garamond" w:hAnsi="Garamond"/>
              </w:rPr>
            </w:pPr>
          </w:p>
          <w:p w14:paraId="77F5BCE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gridSpan w:val="3"/>
            <w:tcBorders>
              <w:top w:val="single" w:sz="4" w:space="0" w:color="C0504D"/>
              <w:left w:val="single" w:sz="4" w:space="0" w:color="C0504D"/>
              <w:bottom w:val="single" w:sz="4" w:space="0" w:color="C0504D"/>
            </w:tcBorders>
          </w:tcPr>
          <w:p w14:paraId="295E179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19BC00B5" w14:textId="77777777" w:rsidR="000F5C3D" w:rsidRPr="00E51B60" w:rsidRDefault="000F5C3D" w:rsidP="000F5C3D">
            <w:pPr>
              <w:pStyle w:val="Akapitzlist"/>
              <w:numPr>
                <w:ilvl w:val="0"/>
                <w:numId w:val="267"/>
              </w:numPr>
              <w:snapToGrid w:val="0"/>
              <w:spacing w:after="0" w:line="240" w:lineRule="auto"/>
              <w:ind w:left="408"/>
              <w:jc w:val="both"/>
              <w:rPr>
                <w:rFonts w:ascii="Garamond" w:hAnsi="Garamond"/>
              </w:rPr>
            </w:pPr>
            <w:r w:rsidRPr="00E51B60">
              <w:rPr>
                <w:rFonts w:ascii="Garamond" w:hAnsi="Garamond"/>
              </w:rPr>
              <w:t xml:space="preserve">Operacja  oddziałuje pozytywnie na: dzieci i młodzież oraz osoby starsze – grupy </w:t>
            </w:r>
            <w:proofErr w:type="spellStart"/>
            <w:r w:rsidRPr="00E51B60">
              <w:rPr>
                <w:rFonts w:ascii="Garamond" w:hAnsi="Garamond"/>
              </w:rPr>
              <w:t>defaworyzowane</w:t>
            </w:r>
            <w:proofErr w:type="spellEnd"/>
            <w:r w:rsidRPr="00E51B60">
              <w:rPr>
                <w:rFonts w:ascii="Garamond" w:hAnsi="Garamond"/>
              </w:rPr>
              <w:t xml:space="preserve"> w LSR.:</w:t>
            </w:r>
          </w:p>
          <w:p w14:paraId="5C73D51A" w14:textId="77777777" w:rsidR="000F5C3D" w:rsidRPr="00E51B60" w:rsidRDefault="000F5C3D" w:rsidP="000F5C3D">
            <w:pPr>
              <w:pStyle w:val="Akapitzlist"/>
              <w:numPr>
                <w:ilvl w:val="0"/>
                <w:numId w:val="135"/>
              </w:numPr>
              <w:snapToGrid w:val="0"/>
              <w:spacing w:after="0" w:line="240" w:lineRule="auto"/>
              <w:jc w:val="both"/>
              <w:rPr>
                <w:rFonts w:ascii="Garamond" w:hAnsi="Garamond"/>
              </w:rPr>
            </w:pPr>
            <w:r w:rsidRPr="00E51B60">
              <w:rPr>
                <w:rFonts w:ascii="Garamond" w:hAnsi="Garamond"/>
              </w:rPr>
              <w:t xml:space="preserve">pozytywne oddziaływanie operacji na dwie ze zidentyfikowanych grup </w:t>
            </w:r>
            <w:proofErr w:type="spellStart"/>
            <w:r w:rsidRPr="00E51B60">
              <w:rPr>
                <w:rFonts w:ascii="Garamond" w:hAnsi="Garamond"/>
              </w:rPr>
              <w:t>defaworyzowanych</w:t>
            </w:r>
            <w:proofErr w:type="spellEnd"/>
            <w:r w:rsidRPr="00E51B60">
              <w:rPr>
                <w:rFonts w:ascii="Garamond" w:hAnsi="Garamond"/>
              </w:rPr>
              <w:t xml:space="preserve"> na obszarze LSR - 5 pkt,</w:t>
            </w:r>
          </w:p>
          <w:p w14:paraId="62C32CDF" w14:textId="77777777" w:rsidR="000F5C3D" w:rsidRPr="00E51B60" w:rsidRDefault="000F5C3D" w:rsidP="000F5C3D">
            <w:pPr>
              <w:pStyle w:val="Akapitzlist"/>
              <w:numPr>
                <w:ilvl w:val="0"/>
                <w:numId w:val="135"/>
              </w:numPr>
              <w:snapToGrid w:val="0"/>
              <w:spacing w:after="0" w:line="240" w:lineRule="auto"/>
              <w:jc w:val="both"/>
              <w:rPr>
                <w:rFonts w:ascii="Garamond" w:hAnsi="Garamond"/>
              </w:rPr>
            </w:pPr>
            <w:r w:rsidRPr="00E51B60">
              <w:rPr>
                <w:rFonts w:ascii="Garamond" w:hAnsi="Garamond"/>
              </w:rPr>
              <w:t xml:space="preserve">pozytywne oddziaływanie operacji na jedną ze zidentyfikowanych grup </w:t>
            </w:r>
            <w:proofErr w:type="spellStart"/>
            <w:r w:rsidRPr="00E51B60">
              <w:rPr>
                <w:rFonts w:ascii="Garamond" w:hAnsi="Garamond"/>
              </w:rPr>
              <w:t>defaworyzowanych</w:t>
            </w:r>
            <w:proofErr w:type="spellEnd"/>
            <w:r w:rsidRPr="00E51B60">
              <w:rPr>
                <w:rFonts w:ascii="Garamond" w:hAnsi="Garamond"/>
              </w:rPr>
              <w:t xml:space="preserve"> na obszarze LSR - 2 pkt.</w:t>
            </w:r>
          </w:p>
          <w:p w14:paraId="749D4C76" w14:textId="77777777" w:rsidR="000F5C3D" w:rsidRPr="00E51B60" w:rsidRDefault="000F5C3D" w:rsidP="000F5C3D">
            <w:pPr>
              <w:pStyle w:val="Akapitzlist"/>
              <w:numPr>
                <w:ilvl w:val="0"/>
                <w:numId w:val="267"/>
              </w:numPr>
              <w:snapToGrid w:val="0"/>
              <w:spacing w:after="0" w:line="240" w:lineRule="auto"/>
              <w:ind w:left="408"/>
              <w:jc w:val="both"/>
              <w:rPr>
                <w:rFonts w:ascii="Garamond" w:hAnsi="Garamond"/>
              </w:rPr>
            </w:pPr>
            <w:r w:rsidRPr="00E51B60">
              <w:rPr>
                <w:rFonts w:ascii="Garamond" w:hAnsi="Garamond"/>
              </w:rPr>
              <w:t xml:space="preserve">Operacja  ma charakter nieoddziaływujący na w/w grupy </w:t>
            </w:r>
            <w:proofErr w:type="spellStart"/>
            <w:r w:rsidRPr="00E51B60">
              <w:rPr>
                <w:rFonts w:ascii="Garamond" w:hAnsi="Garamond"/>
              </w:rPr>
              <w:lastRenderedPageBreak/>
              <w:t>defaworyzowane</w:t>
            </w:r>
            <w:proofErr w:type="spellEnd"/>
            <w:r w:rsidRPr="00E51B60">
              <w:rPr>
                <w:rFonts w:ascii="Garamond" w:hAnsi="Garamond"/>
              </w:rPr>
              <w:t xml:space="preserve"> na obszarze LSR lub w sposób niewystarczający został przedstawiony sposób osiągnięcia kryterium - 0 pkt.</w:t>
            </w:r>
          </w:p>
          <w:p w14:paraId="518B48D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14:paraId="71B50C36" w14:textId="77777777" w:rsidTr="000345EC">
        <w:trPr>
          <w:trHeight w:val="253"/>
          <w:jc w:val="center"/>
        </w:trPr>
        <w:tc>
          <w:tcPr>
            <w:tcW w:w="540" w:type="dxa"/>
          </w:tcPr>
          <w:p w14:paraId="22CF3F29"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11.</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03B6C6C3"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dostępność dla osób niepełnosprawnych</w:t>
            </w:r>
          </w:p>
        </w:tc>
        <w:tc>
          <w:tcPr>
            <w:tcW w:w="1185" w:type="dxa"/>
            <w:gridSpan w:val="2"/>
            <w:tcBorders>
              <w:top w:val="single" w:sz="4" w:space="0" w:color="C0504D"/>
              <w:left w:val="single" w:sz="4" w:space="0" w:color="C0504D"/>
              <w:bottom w:val="single" w:sz="4" w:space="0" w:color="C0504D"/>
              <w:right w:val="single" w:sz="4" w:space="0" w:color="C0504D"/>
            </w:tcBorders>
          </w:tcPr>
          <w:p w14:paraId="15F3E98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4952ACD8" w14:textId="77777777" w:rsidR="000F5C3D" w:rsidRPr="00E51B60" w:rsidRDefault="000F5C3D" w:rsidP="000345EC">
            <w:pPr>
              <w:snapToGrid w:val="0"/>
              <w:spacing w:after="0" w:line="240" w:lineRule="auto"/>
              <w:jc w:val="center"/>
              <w:rPr>
                <w:rFonts w:ascii="Garamond" w:hAnsi="Garamond"/>
              </w:rPr>
            </w:pPr>
          </w:p>
          <w:p w14:paraId="03BDBB4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gridSpan w:val="3"/>
            <w:tcBorders>
              <w:top w:val="single" w:sz="4" w:space="0" w:color="C0504D"/>
              <w:left w:val="single" w:sz="4" w:space="0" w:color="C0504D"/>
              <w:bottom w:val="single" w:sz="4" w:space="0" w:color="C0504D"/>
            </w:tcBorders>
          </w:tcPr>
          <w:p w14:paraId="20C6605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56AE9BB" w14:textId="77777777" w:rsidR="000F5C3D" w:rsidRPr="00E51B60" w:rsidRDefault="000F5C3D" w:rsidP="00B10DC2">
            <w:pPr>
              <w:pStyle w:val="Akapitzlist"/>
              <w:numPr>
                <w:ilvl w:val="0"/>
                <w:numId w:val="136"/>
              </w:numPr>
              <w:snapToGrid w:val="0"/>
              <w:spacing w:after="0" w:line="240" w:lineRule="auto"/>
              <w:ind w:left="233" w:hanging="233"/>
              <w:jc w:val="both"/>
              <w:rPr>
                <w:rFonts w:ascii="Garamond" w:hAnsi="Garamond"/>
              </w:rPr>
            </w:pPr>
            <w:r w:rsidRPr="00E51B60">
              <w:rPr>
                <w:rFonts w:ascii="Garamond" w:hAnsi="Garamond"/>
              </w:rPr>
              <w:t>Operacja zakłada zastosowanie rozwiązań infrastrukturalnych zwiększających dostępność infrastruktury dla osób niepełnosprawnych i uwzględnia złożone potrzeby tych osób - 5 pkt.</w:t>
            </w:r>
          </w:p>
          <w:p w14:paraId="21959C01" w14:textId="77777777" w:rsidR="000F5C3D" w:rsidRPr="00E51B60" w:rsidRDefault="000F5C3D" w:rsidP="00B10DC2">
            <w:pPr>
              <w:pStyle w:val="Akapitzlist"/>
              <w:numPr>
                <w:ilvl w:val="0"/>
                <w:numId w:val="136"/>
              </w:numPr>
              <w:snapToGrid w:val="0"/>
              <w:spacing w:after="0" w:line="240" w:lineRule="auto"/>
              <w:ind w:left="233" w:hanging="233"/>
              <w:jc w:val="both"/>
              <w:rPr>
                <w:rFonts w:ascii="Garamond" w:hAnsi="Garamond"/>
              </w:rPr>
            </w:pPr>
            <w:r w:rsidRPr="00E51B60">
              <w:rPr>
                <w:rFonts w:ascii="Garamond" w:hAnsi="Garamond"/>
              </w:rPr>
              <w:t>Operacja nie przewiduje rozwiązań o których mowa w pkt. 1 – 0 pkt.</w:t>
            </w:r>
          </w:p>
          <w:p w14:paraId="038E8997" w14:textId="77777777" w:rsidR="004D2FB4" w:rsidRPr="00E51B60" w:rsidRDefault="004D2FB4" w:rsidP="000345EC">
            <w:pPr>
              <w:snapToGrid w:val="0"/>
              <w:spacing w:after="0" w:line="240" w:lineRule="auto"/>
              <w:jc w:val="both"/>
              <w:rPr>
                <w:rFonts w:ascii="Garamond" w:hAnsi="Garamond"/>
              </w:rPr>
            </w:pPr>
          </w:p>
          <w:p w14:paraId="0E41145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zadania we wniosku </w:t>
            </w:r>
            <w:r w:rsidRPr="00E51B60">
              <w:rPr>
                <w:rFonts w:ascii="Garamond" w:hAnsi="Garamond"/>
              </w:rPr>
              <w:br/>
              <w:t>w sposób mierzalny i realny należy wskazać osiągnięcie kryterium zgodne z danym przedsięwzięciem.</w:t>
            </w:r>
          </w:p>
        </w:tc>
      </w:tr>
      <w:tr w:rsidR="00563DDE" w:rsidRPr="00E51B60" w14:paraId="262FBF6F" w14:textId="77777777" w:rsidTr="000345EC">
        <w:trPr>
          <w:trHeight w:val="253"/>
          <w:jc w:val="center"/>
        </w:trPr>
        <w:tc>
          <w:tcPr>
            <w:tcW w:w="540" w:type="dxa"/>
          </w:tcPr>
          <w:p w14:paraId="49A27AF0"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12.</w:t>
            </w:r>
          </w:p>
        </w:tc>
        <w:tc>
          <w:tcPr>
            <w:tcW w:w="1797"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95324D2"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operacji na zabezpieczenie/ udostępnienie obiektu i oferty</w:t>
            </w:r>
          </w:p>
        </w:tc>
        <w:tc>
          <w:tcPr>
            <w:tcW w:w="1185" w:type="dxa"/>
            <w:gridSpan w:val="2"/>
            <w:tcBorders>
              <w:top w:val="single" w:sz="4" w:space="0" w:color="C0504D"/>
              <w:left w:val="single" w:sz="4" w:space="0" w:color="C0504D"/>
              <w:bottom w:val="single" w:sz="4" w:space="0" w:color="C0504D"/>
              <w:right w:val="single" w:sz="4" w:space="0" w:color="C0504D"/>
            </w:tcBorders>
          </w:tcPr>
          <w:p w14:paraId="05B8921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14CA25E6" w14:textId="77777777" w:rsidR="000F5C3D" w:rsidRPr="00E51B60" w:rsidRDefault="000F5C3D" w:rsidP="000345EC">
            <w:pPr>
              <w:snapToGrid w:val="0"/>
              <w:spacing w:after="0" w:line="240" w:lineRule="auto"/>
              <w:jc w:val="center"/>
              <w:rPr>
                <w:rFonts w:ascii="Garamond" w:hAnsi="Garamond"/>
              </w:rPr>
            </w:pPr>
          </w:p>
          <w:p w14:paraId="2A1CA75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gridSpan w:val="3"/>
            <w:tcBorders>
              <w:top w:val="single" w:sz="4" w:space="0" w:color="C0504D"/>
              <w:left w:val="single" w:sz="4" w:space="0" w:color="C0504D"/>
              <w:bottom w:val="single" w:sz="4" w:space="0" w:color="C0504D"/>
            </w:tcBorders>
          </w:tcPr>
          <w:p w14:paraId="284CBD0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22FD6CA6" w14:textId="77777777" w:rsidR="000F5C3D" w:rsidRPr="00E51B60" w:rsidRDefault="000F5C3D" w:rsidP="00B10DC2">
            <w:pPr>
              <w:pStyle w:val="Akapitzlist"/>
              <w:numPr>
                <w:ilvl w:val="0"/>
                <w:numId w:val="137"/>
              </w:numPr>
              <w:snapToGrid w:val="0"/>
              <w:spacing w:after="0" w:line="240" w:lineRule="auto"/>
              <w:ind w:left="233" w:hanging="185"/>
              <w:jc w:val="both"/>
              <w:rPr>
                <w:rFonts w:ascii="Garamond" w:hAnsi="Garamond"/>
              </w:rPr>
            </w:pPr>
            <w:r w:rsidRPr="00E51B60">
              <w:rPr>
                <w:rFonts w:ascii="Garamond" w:hAnsi="Garamond"/>
              </w:rPr>
              <w:t xml:space="preserve">Projekt zakłada wykorzystanie technik/narzędzi IT i innych </w:t>
            </w:r>
            <w:r w:rsidRPr="00E51B60">
              <w:rPr>
                <w:rFonts w:ascii="Garamond" w:hAnsi="Garamond"/>
              </w:rPr>
              <w:br/>
              <w:t>o wysokim potencjale technicznym w celu zabezpieczenia lub udostępnienia obiektu / oferty obiektu odwiedzającym - 5 pkt.</w:t>
            </w:r>
          </w:p>
          <w:p w14:paraId="6F3DD65F" w14:textId="77777777" w:rsidR="000F5C3D" w:rsidRPr="00E51B60" w:rsidRDefault="000F5C3D" w:rsidP="00B10DC2">
            <w:pPr>
              <w:pStyle w:val="Akapitzlist"/>
              <w:numPr>
                <w:ilvl w:val="0"/>
                <w:numId w:val="137"/>
              </w:numPr>
              <w:snapToGrid w:val="0"/>
              <w:spacing w:after="0" w:line="240" w:lineRule="auto"/>
              <w:ind w:left="233" w:hanging="185"/>
              <w:jc w:val="both"/>
              <w:rPr>
                <w:rFonts w:ascii="Garamond" w:hAnsi="Garamond"/>
              </w:rPr>
            </w:pPr>
            <w:r w:rsidRPr="00E51B60">
              <w:rPr>
                <w:rFonts w:ascii="Garamond" w:hAnsi="Garamond"/>
              </w:rPr>
              <w:t xml:space="preserve">Projekt nie zakłada wykorzystania technik/narzędzi IT i innych o wysokim potencjale technicznym w celu zabezpieczenia lub udostępnienia obiektu / oferty obiektu odwiedzającym lub </w:t>
            </w:r>
            <w:r w:rsidRPr="00E51B60">
              <w:rPr>
                <w:rFonts w:ascii="Garamond" w:hAnsi="Garamond"/>
              </w:rPr>
              <w:br/>
              <w:t>w sposób niewystarczający został przedstawiony sposób osiągnięcia kryterium - 0 pkt.</w:t>
            </w:r>
          </w:p>
          <w:p w14:paraId="3255F1F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0F5C3D" w:rsidRPr="00E51B60" w14:paraId="29DBD156" w14:textId="77777777" w:rsidTr="000345EC">
        <w:trPr>
          <w:trHeight w:val="552"/>
          <w:jc w:val="center"/>
        </w:trPr>
        <w:tc>
          <w:tcPr>
            <w:tcW w:w="10036" w:type="dxa"/>
            <w:gridSpan w:val="8"/>
          </w:tcPr>
          <w:p w14:paraId="10CFDC18"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113B453C"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14:paraId="70FA8F1B" w14:textId="77777777" w:rsidR="000F5C3D" w:rsidRPr="00E51B60" w:rsidRDefault="000F5C3D" w:rsidP="000F5C3D">
      <w:pPr>
        <w:rPr>
          <w:rFonts w:ascii="Garamond" w:hAnsi="Garamond"/>
        </w:rPr>
      </w:pPr>
    </w:p>
    <w:tbl>
      <w:tblPr>
        <w:tblW w:w="1045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54"/>
        <w:gridCol w:w="7"/>
        <w:gridCol w:w="17"/>
        <w:gridCol w:w="1798"/>
        <w:gridCol w:w="34"/>
        <w:gridCol w:w="230"/>
        <w:gridCol w:w="1012"/>
        <w:gridCol w:w="34"/>
        <w:gridCol w:w="224"/>
        <w:gridCol w:w="6126"/>
        <w:gridCol w:w="278"/>
        <w:gridCol w:w="142"/>
      </w:tblGrid>
      <w:tr w:rsidR="00563DDE" w:rsidRPr="00E51B60" w14:paraId="67F6ECC1" w14:textId="77777777" w:rsidTr="000345EC">
        <w:trPr>
          <w:gridAfter w:val="2"/>
          <w:wAfter w:w="420" w:type="dxa"/>
          <w:trHeight w:val="253"/>
          <w:jc w:val="center"/>
        </w:trPr>
        <w:tc>
          <w:tcPr>
            <w:tcW w:w="10036" w:type="dxa"/>
            <w:gridSpan w:val="10"/>
            <w:vAlign w:val="center"/>
          </w:tcPr>
          <w:p w14:paraId="5750E7DB" w14:textId="77777777" w:rsidR="000F5C3D" w:rsidRPr="00E51B60" w:rsidRDefault="000F5C3D" w:rsidP="000345EC">
            <w:pPr>
              <w:spacing w:after="0" w:line="240" w:lineRule="auto"/>
              <w:jc w:val="center"/>
              <w:rPr>
                <w:rFonts w:ascii="Garamond" w:hAnsi="Garamond"/>
                <w:b/>
              </w:rPr>
            </w:pPr>
            <w:r w:rsidRPr="00E51B60">
              <w:rPr>
                <w:rFonts w:ascii="Garamond" w:hAnsi="Garamond"/>
                <w:b/>
              </w:rPr>
              <w:t xml:space="preserve">CEL SZCZEGÓŁOWY 1.5: ROZWÓJ ODDOLNYCH INICJATYW MIESZKAŃCÓW NA RZECZ INNOWACYJNEGO ROZWIĄZYWANIA PROBLEMÓW SPOŁECZNYCH – EDUKACJA </w:t>
            </w:r>
            <w:r w:rsidRPr="00E51B60">
              <w:rPr>
                <w:rFonts w:ascii="Garamond" w:hAnsi="Garamond"/>
                <w:b/>
              </w:rPr>
              <w:br/>
              <w:t>I INTEGRACJA SPOŁECZNOŚCI LOKALNEJ</w:t>
            </w:r>
          </w:p>
          <w:p w14:paraId="55DBAFDF" w14:textId="77777777" w:rsidR="000F5C3D" w:rsidRPr="00E51B60" w:rsidRDefault="000F5C3D" w:rsidP="000345EC">
            <w:pPr>
              <w:spacing w:after="0" w:line="240" w:lineRule="auto"/>
              <w:jc w:val="center"/>
              <w:rPr>
                <w:rFonts w:ascii="Garamond" w:hAnsi="Garamond"/>
                <w:b/>
              </w:rPr>
            </w:pPr>
            <w:r w:rsidRPr="00E51B60">
              <w:rPr>
                <w:rFonts w:ascii="Garamond" w:hAnsi="Garamond"/>
                <w:b/>
              </w:rPr>
              <w:t>Przedsięwzięcie 1.5.1 Wspieranie partycypacji społeczności lokalnej w realizacji LSR, w tym szczególnie osób zagrożonych wykluczeniem</w:t>
            </w:r>
          </w:p>
        </w:tc>
      </w:tr>
      <w:tr w:rsidR="00563DDE" w:rsidRPr="00E51B60" w14:paraId="5B04CCDF" w14:textId="77777777" w:rsidTr="000345EC">
        <w:trPr>
          <w:gridAfter w:val="2"/>
          <w:wAfter w:w="420" w:type="dxa"/>
          <w:trHeight w:val="253"/>
          <w:jc w:val="center"/>
        </w:trPr>
        <w:tc>
          <w:tcPr>
            <w:tcW w:w="561" w:type="dxa"/>
            <w:gridSpan w:val="2"/>
            <w:vAlign w:val="center"/>
          </w:tcPr>
          <w:p w14:paraId="06E593CA"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2079" w:type="dxa"/>
            <w:gridSpan w:val="4"/>
            <w:vAlign w:val="center"/>
          </w:tcPr>
          <w:p w14:paraId="30636089"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70" w:type="dxa"/>
            <w:gridSpan w:val="3"/>
            <w:vAlign w:val="center"/>
          </w:tcPr>
          <w:p w14:paraId="6F7B2B6D" w14:textId="77777777" w:rsidR="000F5C3D" w:rsidRPr="00E51B60" w:rsidRDefault="000F5C3D" w:rsidP="000345EC">
            <w:pPr>
              <w:spacing w:after="0" w:line="240" w:lineRule="auto"/>
              <w:jc w:val="center"/>
              <w:rPr>
                <w:rFonts w:ascii="Garamond" w:hAnsi="Garamond"/>
                <w:b/>
              </w:rPr>
            </w:pPr>
            <w:r w:rsidRPr="00E51B60">
              <w:rPr>
                <w:rFonts w:ascii="Garamond" w:hAnsi="Garamond"/>
                <w:b/>
              </w:rPr>
              <w:t>Punktacja</w:t>
            </w:r>
          </w:p>
        </w:tc>
        <w:tc>
          <w:tcPr>
            <w:tcW w:w="6126" w:type="dxa"/>
            <w:vAlign w:val="center"/>
          </w:tcPr>
          <w:p w14:paraId="633DF59F"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0F6E719E" w14:textId="77777777" w:rsidTr="000345EC">
        <w:trPr>
          <w:gridAfter w:val="2"/>
          <w:wAfter w:w="420" w:type="dxa"/>
          <w:trHeight w:val="253"/>
          <w:jc w:val="center"/>
        </w:trPr>
        <w:tc>
          <w:tcPr>
            <w:tcW w:w="10036" w:type="dxa"/>
            <w:gridSpan w:val="10"/>
          </w:tcPr>
          <w:p w14:paraId="6234675E" w14:textId="77777777" w:rsidR="000F5C3D" w:rsidRPr="00E322B0" w:rsidRDefault="000F5C3D" w:rsidP="000345EC">
            <w:pPr>
              <w:snapToGrid w:val="0"/>
              <w:spacing w:after="0" w:line="240" w:lineRule="auto"/>
              <w:jc w:val="center"/>
              <w:rPr>
                <w:rFonts w:ascii="Garamond" w:hAnsi="Garamond"/>
                <w:b/>
              </w:rPr>
            </w:pPr>
            <w:r w:rsidRPr="00E322B0">
              <w:rPr>
                <w:rFonts w:ascii="Garamond" w:hAnsi="Garamond"/>
                <w:b/>
              </w:rPr>
              <w:t>KRYTERIA OBIEKTYWNE</w:t>
            </w:r>
          </w:p>
        </w:tc>
      </w:tr>
      <w:tr w:rsidR="00563DDE" w:rsidRPr="00E51B60" w14:paraId="00022486" w14:textId="77777777" w:rsidTr="000345EC">
        <w:trPr>
          <w:gridAfter w:val="2"/>
          <w:wAfter w:w="420" w:type="dxa"/>
          <w:trHeight w:val="253"/>
          <w:jc w:val="center"/>
        </w:trPr>
        <w:tc>
          <w:tcPr>
            <w:tcW w:w="561" w:type="dxa"/>
            <w:gridSpan w:val="2"/>
          </w:tcPr>
          <w:p w14:paraId="1B098687" w14:textId="77777777" w:rsidR="000F5C3D" w:rsidRPr="00E322B0" w:rsidRDefault="000F5C3D" w:rsidP="000345EC">
            <w:pPr>
              <w:tabs>
                <w:tab w:val="left" w:pos="568"/>
              </w:tabs>
              <w:suppressAutoHyphens/>
              <w:snapToGrid w:val="0"/>
              <w:spacing w:after="0" w:line="240" w:lineRule="auto"/>
              <w:rPr>
                <w:rFonts w:ascii="Garamond" w:hAnsi="Garamond"/>
              </w:rPr>
            </w:pPr>
            <w:r w:rsidRPr="00E322B0">
              <w:rPr>
                <w:rFonts w:ascii="Garamond" w:hAnsi="Garamond"/>
              </w:rPr>
              <w:t>1.</w:t>
            </w:r>
          </w:p>
        </w:tc>
        <w:tc>
          <w:tcPr>
            <w:tcW w:w="2079" w:type="dxa"/>
            <w:gridSpan w:val="4"/>
            <w:shd w:val="clear" w:color="auto" w:fill="92D050"/>
            <w:vAlign w:val="center"/>
          </w:tcPr>
          <w:p w14:paraId="577AB17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70" w:type="dxa"/>
            <w:gridSpan w:val="3"/>
          </w:tcPr>
          <w:p w14:paraId="18F847C8" w14:textId="77777777" w:rsidR="000F5C3D" w:rsidRPr="00E51B60" w:rsidRDefault="000F5C3D" w:rsidP="000345EC">
            <w:pPr>
              <w:snapToGrid w:val="0"/>
              <w:spacing w:after="0" w:line="240" w:lineRule="auto"/>
              <w:jc w:val="center"/>
              <w:rPr>
                <w:rFonts w:ascii="Garamond" w:hAnsi="Garamond"/>
              </w:rPr>
            </w:pPr>
          </w:p>
          <w:p w14:paraId="07E673B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2EF0EAF9" w14:textId="77777777" w:rsidR="000F5C3D" w:rsidRPr="00E51B60" w:rsidRDefault="000F5C3D" w:rsidP="000345EC">
            <w:pPr>
              <w:snapToGrid w:val="0"/>
              <w:spacing w:after="0" w:line="240" w:lineRule="auto"/>
              <w:jc w:val="center"/>
              <w:rPr>
                <w:rFonts w:ascii="Garamond" w:hAnsi="Garamond"/>
              </w:rPr>
            </w:pPr>
          </w:p>
          <w:p w14:paraId="6B732999" w14:textId="77777777" w:rsidR="000F5C3D" w:rsidRPr="00E322B0" w:rsidRDefault="000F5C3D" w:rsidP="000345EC">
            <w:pPr>
              <w:snapToGrid w:val="0"/>
              <w:spacing w:after="0" w:line="240" w:lineRule="auto"/>
              <w:jc w:val="center"/>
              <w:rPr>
                <w:rFonts w:ascii="Garamond" w:hAnsi="Garamond"/>
              </w:rPr>
            </w:pPr>
            <w:r w:rsidRPr="00E51B60">
              <w:rPr>
                <w:rFonts w:ascii="Garamond" w:hAnsi="Garamond"/>
              </w:rPr>
              <w:t>Max 10</w:t>
            </w:r>
          </w:p>
        </w:tc>
        <w:tc>
          <w:tcPr>
            <w:tcW w:w="6126" w:type="dxa"/>
          </w:tcPr>
          <w:p w14:paraId="3C0FB5F0"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Kryterium jest punktowane jeżeli:</w:t>
            </w:r>
          </w:p>
          <w:p w14:paraId="41C38CA2"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w:t>
            </w:r>
            <w:r>
              <w:rPr>
                <w:rFonts w:ascii="Garamond" w:hAnsi="Garamond"/>
              </w:rPr>
              <w:t xml:space="preserve"> przygotowana do realizacji – 10</w:t>
            </w:r>
            <w:r w:rsidRPr="00E322B0">
              <w:rPr>
                <w:rFonts w:ascii="Garamond" w:hAnsi="Garamond"/>
              </w:rPr>
              <w:t xml:space="preserve"> pkt.</w:t>
            </w:r>
          </w:p>
          <w:p w14:paraId="05F6F188"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6D9C973D"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2B62FF24"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0FE2C4D9"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09A6783A"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525EEFCF"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Do wniosku o przyznanie pomocy nie załączono (na dzień przyjęcia w biurze) dokumentów potwierdzających jej przygotowanie w wyżej wymienionym zakresie lub zostało skierowane wezwanie do </w:t>
            </w:r>
            <w:r w:rsidRPr="00E322B0">
              <w:rPr>
                <w:rFonts w:ascii="Garamond" w:hAnsi="Garamond"/>
              </w:rPr>
              <w:lastRenderedPageBreak/>
              <w:t>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1F22AE85" w14:textId="77777777" w:rsidR="001F371A" w:rsidRPr="00E322B0" w:rsidRDefault="001F371A" w:rsidP="001F371A">
            <w:pPr>
              <w:snapToGrid w:val="0"/>
              <w:spacing w:after="0" w:line="240" w:lineRule="auto"/>
              <w:jc w:val="both"/>
              <w:rPr>
                <w:rFonts w:ascii="Garamond" w:hAnsi="Garamond"/>
              </w:rPr>
            </w:pPr>
          </w:p>
          <w:p w14:paraId="108DE163"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2E0C47DE"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282DCC44" w14:textId="77777777" w:rsidR="000F5C3D" w:rsidRPr="00E322B0" w:rsidRDefault="001F371A" w:rsidP="001F371A">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1EBF6553" w14:textId="77777777" w:rsidTr="000345EC">
        <w:trPr>
          <w:gridAfter w:val="2"/>
          <w:wAfter w:w="420" w:type="dxa"/>
          <w:trHeight w:val="253"/>
          <w:jc w:val="center"/>
        </w:trPr>
        <w:tc>
          <w:tcPr>
            <w:tcW w:w="561" w:type="dxa"/>
            <w:gridSpan w:val="2"/>
            <w:tcBorders>
              <w:top w:val="single" w:sz="4" w:space="0" w:color="C0504D"/>
              <w:bottom w:val="single" w:sz="4" w:space="0" w:color="C0504D"/>
              <w:right w:val="single" w:sz="4" w:space="0" w:color="C0504D"/>
            </w:tcBorders>
          </w:tcPr>
          <w:p w14:paraId="6D3FD7A8" w14:textId="77777777" w:rsidR="000F5C3D" w:rsidRPr="00E322B0" w:rsidRDefault="000F5C3D" w:rsidP="000345EC">
            <w:pPr>
              <w:tabs>
                <w:tab w:val="num" w:pos="0"/>
                <w:tab w:val="left" w:pos="568"/>
              </w:tabs>
              <w:suppressAutoHyphens/>
              <w:snapToGrid w:val="0"/>
              <w:spacing w:after="0" w:line="240" w:lineRule="auto"/>
              <w:ind w:left="142" w:hanging="142"/>
              <w:rPr>
                <w:rFonts w:ascii="Garamond" w:hAnsi="Garamond"/>
              </w:rPr>
            </w:pPr>
            <w:r w:rsidRPr="00E322B0">
              <w:rPr>
                <w:rFonts w:ascii="Garamond" w:hAnsi="Garamond"/>
              </w:rPr>
              <w:lastRenderedPageBreak/>
              <w:t>2.</w:t>
            </w:r>
          </w:p>
        </w:tc>
        <w:tc>
          <w:tcPr>
            <w:tcW w:w="2079" w:type="dxa"/>
            <w:gridSpan w:val="4"/>
            <w:tcBorders>
              <w:top w:val="single" w:sz="4" w:space="0" w:color="C0504D"/>
              <w:left w:val="single" w:sz="4" w:space="0" w:color="C0504D"/>
              <w:bottom w:val="single" w:sz="4" w:space="0" w:color="C0504D"/>
              <w:right w:val="single" w:sz="4" w:space="0" w:color="C0504D"/>
            </w:tcBorders>
            <w:shd w:val="clear" w:color="auto" w:fill="92D050"/>
            <w:vAlign w:val="center"/>
          </w:tcPr>
          <w:p w14:paraId="454143F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70" w:type="dxa"/>
            <w:gridSpan w:val="3"/>
            <w:tcBorders>
              <w:top w:val="single" w:sz="4" w:space="0" w:color="C0504D"/>
              <w:left w:val="single" w:sz="4" w:space="0" w:color="C0504D"/>
              <w:bottom w:val="single" w:sz="4" w:space="0" w:color="C0504D"/>
              <w:right w:val="single" w:sz="4" w:space="0" w:color="C0504D"/>
            </w:tcBorders>
          </w:tcPr>
          <w:p w14:paraId="73D92CC6" w14:textId="77777777" w:rsidR="000F5C3D" w:rsidRPr="00E51B60" w:rsidRDefault="000F5C3D" w:rsidP="000345EC">
            <w:pPr>
              <w:snapToGrid w:val="0"/>
              <w:spacing w:after="0" w:line="240" w:lineRule="auto"/>
              <w:jc w:val="center"/>
              <w:rPr>
                <w:rFonts w:ascii="Garamond" w:hAnsi="Garamond"/>
              </w:rPr>
            </w:pPr>
          </w:p>
          <w:p w14:paraId="6D97A42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6D819906" w14:textId="77777777" w:rsidR="000F5C3D" w:rsidRPr="00E51B60" w:rsidRDefault="000F5C3D" w:rsidP="000345EC">
            <w:pPr>
              <w:snapToGrid w:val="0"/>
              <w:spacing w:after="0" w:line="240" w:lineRule="auto"/>
              <w:jc w:val="center"/>
              <w:rPr>
                <w:rFonts w:ascii="Garamond" w:hAnsi="Garamond"/>
              </w:rPr>
            </w:pPr>
          </w:p>
          <w:p w14:paraId="1FD87D2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Max.5</w:t>
            </w:r>
          </w:p>
        </w:tc>
        <w:tc>
          <w:tcPr>
            <w:tcW w:w="6126" w:type="dxa"/>
            <w:tcBorders>
              <w:top w:val="single" w:sz="4" w:space="0" w:color="C0504D"/>
              <w:left w:val="single" w:sz="4" w:space="0" w:color="C0504D"/>
              <w:bottom w:val="single" w:sz="4" w:space="0" w:color="C0504D"/>
            </w:tcBorders>
          </w:tcPr>
          <w:p w14:paraId="4F472D3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89F9410" w14:textId="77777777" w:rsidR="000F5C3D" w:rsidRPr="00E51B60" w:rsidRDefault="000F5C3D" w:rsidP="000F5C3D">
            <w:pPr>
              <w:pStyle w:val="Akapitzlist"/>
              <w:numPr>
                <w:ilvl w:val="0"/>
                <w:numId w:val="143"/>
              </w:numPr>
              <w:snapToGrid w:val="0"/>
              <w:spacing w:after="0" w:line="240" w:lineRule="auto"/>
              <w:ind w:left="303" w:hanging="283"/>
              <w:jc w:val="both"/>
              <w:rPr>
                <w:rFonts w:ascii="Garamond" w:hAnsi="Garamond"/>
              </w:rPr>
            </w:pPr>
            <w:r w:rsidRPr="00E51B60">
              <w:rPr>
                <w:rFonts w:ascii="Garamond" w:hAnsi="Garamond"/>
              </w:rPr>
              <w:t>Do złożonego wniosku załączono wszystkie wymagane dla danej operacji załączniki zgodnie z listą załączników podaną w ogłoszeniu o konkursie – 5 pkt.</w:t>
            </w:r>
          </w:p>
          <w:p w14:paraId="1D002346" w14:textId="77777777" w:rsidR="000F5C3D" w:rsidRPr="00E51B60" w:rsidRDefault="000F5C3D" w:rsidP="000F5C3D">
            <w:pPr>
              <w:pStyle w:val="Akapitzlist"/>
              <w:numPr>
                <w:ilvl w:val="0"/>
                <w:numId w:val="143"/>
              </w:numPr>
              <w:snapToGrid w:val="0"/>
              <w:spacing w:after="0" w:line="240" w:lineRule="auto"/>
              <w:ind w:left="303" w:hanging="283"/>
              <w:jc w:val="both"/>
              <w:rPr>
                <w:rFonts w:ascii="Garamond" w:hAnsi="Garamond"/>
              </w:rPr>
            </w:pPr>
            <w:r w:rsidRPr="00E51B60">
              <w:rPr>
                <w:rFonts w:ascii="Garamond" w:hAnsi="Garamond"/>
              </w:rPr>
              <w:t>Do złożonego wniosku nie załączono wszystkich wymaganych dla danej operacji załączników zgodnie z listą załączników podaną w ogłoszeniu o konkursie - 0 pkt.</w:t>
            </w:r>
          </w:p>
          <w:p w14:paraId="2955F8D7" w14:textId="77777777" w:rsidR="00D35F7C" w:rsidRPr="00E51B60" w:rsidRDefault="00D35F7C" w:rsidP="00E322B0">
            <w:pPr>
              <w:snapToGrid w:val="0"/>
              <w:spacing w:after="0" w:line="240" w:lineRule="auto"/>
              <w:ind w:left="20"/>
              <w:jc w:val="both"/>
              <w:rPr>
                <w:rFonts w:ascii="Garamond" w:hAnsi="Garamond"/>
              </w:rPr>
            </w:pPr>
          </w:p>
          <w:p w14:paraId="623823B9" w14:textId="77777777" w:rsidR="00D35F7C" w:rsidRPr="00E51B60" w:rsidRDefault="00BB6CE3" w:rsidP="00E322B0">
            <w:pPr>
              <w:snapToGrid w:val="0"/>
              <w:spacing w:after="0" w:line="240" w:lineRule="auto"/>
              <w:ind w:left="20"/>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4B75EE2A" w14:textId="77777777" w:rsidTr="000345EC">
        <w:trPr>
          <w:gridAfter w:val="2"/>
          <w:wAfter w:w="420" w:type="dxa"/>
          <w:trHeight w:val="253"/>
          <w:jc w:val="center"/>
        </w:trPr>
        <w:tc>
          <w:tcPr>
            <w:tcW w:w="561" w:type="dxa"/>
            <w:gridSpan w:val="2"/>
            <w:tcBorders>
              <w:top w:val="single" w:sz="4" w:space="0" w:color="C0504D"/>
              <w:bottom w:val="single" w:sz="4" w:space="0" w:color="C0504D"/>
              <w:right w:val="single" w:sz="4" w:space="0" w:color="C0504D"/>
            </w:tcBorders>
          </w:tcPr>
          <w:p w14:paraId="2F9ED0F5" w14:textId="77777777" w:rsidR="000F5C3D" w:rsidRPr="00E322B0" w:rsidRDefault="000F5C3D" w:rsidP="000345EC">
            <w:pPr>
              <w:tabs>
                <w:tab w:val="num" w:pos="0"/>
                <w:tab w:val="left" w:pos="568"/>
              </w:tabs>
              <w:suppressAutoHyphens/>
              <w:snapToGrid w:val="0"/>
              <w:spacing w:after="0" w:line="240" w:lineRule="auto"/>
              <w:ind w:left="142" w:hanging="142"/>
              <w:rPr>
                <w:rFonts w:ascii="Garamond" w:hAnsi="Garamond"/>
              </w:rPr>
            </w:pPr>
            <w:r w:rsidRPr="00E322B0">
              <w:rPr>
                <w:rFonts w:ascii="Garamond" w:hAnsi="Garamond"/>
              </w:rPr>
              <w:t>3.</w:t>
            </w:r>
          </w:p>
        </w:tc>
        <w:tc>
          <w:tcPr>
            <w:tcW w:w="2079" w:type="dxa"/>
            <w:gridSpan w:val="4"/>
            <w:tcBorders>
              <w:top w:val="single" w:sz="4" w:space="0" w:color="C0504D"/>
              <w:left w:val="single" w:sz="4" w:space="0" w:color="C0504D"/>
              <w:bottom w:val="single" w:sz="4" w:space="0" w:color="C0504D"/>
              <w:right w:val="single" w:sz="4" w:space="0" w:color="C0504D"/>
            </w:tcBorders>
            <w:shd w:val="clear" w:color="auto" w:fill="92D050"/>
            <w:vAlign w:val="center"/>
          </w:tcPr>
          <w:p w14:paraId="7AC31C7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2A2917A5" w14:textId="77777777" w:rsidR="000F5C3D" w:rsidRPr="00E51B60" w:rsidRDefault="000F5C3D" w:rsidP="000345EC">
            <w:pPr>
              <w:snapToGrid w:val="0"/>
              <w:spacing w:after="0" w:line="240" w:lineRule="auto"/>
              <w:rPr>
                <w:rFonts w:ascii="Garamond" w:hAnsi="Garamond"/>
                <w:bCs/>
              </w:rPr>
            </w:pPr>
          </w:p>
          <w:p w14:paraId="057CD0D0" w14:textId="77777777" w:rsidR="000F5C3D" w:rsidRPr="00E51B60" w:rsidRDefault="000F5C3D" w:rsidP="000345EC">
            <w:pPr>
              <w:snapToGrid w:val="0"/>
              <w:spacing w:after="0" w:line="240" w:lineRule="auto"/>
              <w:rPr>
                <w:rFonts w:ascii="Garamond" w:hAnsi="Garamond"/>
                <w:bCs/>
              </w:rPr>
            </w:pPr>
          </w:p>
          <w:p w14:paraId="20637410" w14:textId="77777777" w:rsidR="000F5C3D" w:rsidRPr="00E51B60" w:rsidRDefault="000F5C3D" w:rsidP="000345EC">
            <w:pPr>
              <w:snapToGrid w:val="0"/>
              <w:spacing w:after="0" w:line="240" w:lineRule="auto"/>
              <w:rPr>
                <w:rFonts w:ascii="Garamond" w:hAnsi="Garamond"/>
                <w:bCs/>
              </w:rPr>
            </w:pPr>
          </w:p>
        </w:tc>
        <w:tc>
          <w:tcPr>
            <w:tcW w:w="1270" w:type="dxa"/>
            <w:gridSpan w:val="3"/>
            <w:tcBorders>
              <w:top w:val="single" w:sz="4" w:space="0" w:color="C0504D"/>
              <w:left w:val="single" w:sz="4" w:space="0" w:color="C0504D"/>
              <w:bottom w:val="single" w:sz="4" w:space="0" w:color="C0504D"/>
              <w:right w:val="single" w:sz="4" w:space="0" w:color="C0504D"/>
            </w:tcBorders>
          </w:tcPr>
          <w:p w14:paraId="22683BA4" w14:textId="77777777" w:rsidR="000F5C3D" w:rsidRPr="00E51B60" w:rsidRDefault="000F5C3D" w:rsidP="000345EC">
            <w:pPr>
              <w:snapToGrid w:val="0"/>
              <w:spacing w:after="0" w:line="240" w:lineRule="auto"/>
              <w:jc w:val="center"/>
              <w:rPr>
                <w:rFonts w:ascii="Garamond" w:hAnsi="Garamond"/>
              </w:rPr>
            </w:pPr>
          </w:p>
          <w:p w14:paraId="13C4D46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10;15</w:t>
            </w:r>
          </w:p>
          <w:p w14:paraId="01153463" w14:textId="77777777" w:rsidR="000F5C3D" w:rsidRPr="00E51B60" w:rsidRDefault="000F5C3D" w:rsidP="000345EC">
            <w:pPr>
              <w:snapToGrid w:val="0"/>
              <w:spacing w:after="0" w:line="240" w:lineRule="auto"/>
              <w:jc w:val="center"/>
              <w:rPr>
                <w:rFonts w:ascii="Garamond" w:hAnsi="Garamond"/>
              </w:rPr>
            </w:pPr>
          </w:p>
          <w:p w14:paraId="2587599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Max.15</w:t>
            </w:r>
          </w:p>
        </w:tc>
        <w:tc>
          <w:tcPr>
            <w:tcW w:w="6126" w:type="dxa"/>
            <w:tcBorders>
              <w:top w:val="single" w:sz="4" w:space="0" w:color="C0504D"/>
              <w:left w:val="single" w:sz="4" w:space="0" w:color="C0504D"/>
              <w:bottom w:val="single" w:sz="4" w:space="0" w:color="C0504D"/>
            </w:tcBorders>
          </w:tcPr>
          <w:p w14:paraId="54849BF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E61561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Operacja przyczyni się do osiągnięcia wskazanych w LSR wskaźników rezultatu zgodnych z danym przedsięwzięciem i opis powiązania zakresu operacji z wskaźnikami jest uzasadniony we wniosku:</w:t>
            </w:r>
          </w:p>
          <w:p w14:paraId="772FDD2F" w14:textId="77777777" w:rsidR="000F5C3D" w:rsidRPr="00E51B60" w:rsidRDefault="000F5C3D" w:rsidP="00B10DC2">
            <w:pPr>
              <w:pStyle w:val="Akapitzlist"/>
              <w:numPr>
                <w:ilvl w:val="0"/>
                <w:numId w:val="48"/>
              </w:numPr>
              <w:snapToGrid w:val="0"/>
              <w:spacing w:after="0" w:line="240" w:lineRule="auto"/>
              <w:ind w:left="232" w:hanging="232"/>
              <w:jc w:val="both"/>
              <w:rPr>
                <w:rFonts w:ascii="Garamond" w:hAnsi="Garamond"/>
              </w:rPr>
            </w:pPr>
            <w:r w:rsidRPr="00E51B60">
              <w:rPr>
                <w:rFonts w:ascii="Garamond" w:hAnsi="Garamond"/>
              </w:rPr>
              <w:t xml:space="preserve">Liczba osób  korzystających z oferty wdrożonej w ramach LSR, w tym osób z grup </w:t>
            </w:r>
            <w:proofErr w:type="spellStart"/>
            <w:r w:rsidRPr="00E51B60">
              <w:rPr>
                <w:rFonts w:ascii="Garamond" w:hAnsi="Garamond"/>
              </w:rPr>
              <w:t>defaworyzowanych</w:t>
            </w:r>
            <w:proofErr w:type="spellEnd"/>
            <w:r w:rsidR="00B360FF" w:rsidRPr="00E51B60">
              <w:rPr>
                <w:rFonts w:ascii="Garamond" w:hAnsi="Garamond"/>
              </w:rPr>
              <w:t>(d)</w:t>
            </w:r>
            <w:r w:rsidRPr="00E51B60">
              <w:rPr>
                <w:rFonts w:ascii="Garamond" w:hAnsi="Garamond"/>
              </w:rPr>
              <w:t>:</w:t>
            </w:r>
          </w:p>
          <w:p w14:paraId="02453C9A" w14:textId="77777777" w:rsidR="00C67C8D" w:rsidRPr="00E51B60" w:rsidRDefault="00B91D3B" w:rsidP="00B10DC2">
            <w:pPr>
              <w:pStyle w:val="Akapitzlist"/>
              <w:numPr>
                <w:ilvl w:val="0"/>
                <w:numId w:val="43"/>
              </w:numPr>
              <w:snapToGrid w:val="0"/>
              <w:spacing w:after="0" w:line="240" w:lineRule="auto"/>
              <w:ind w:left="232" w:hanging="232"/>
              <w:jc w:val="both"/>
              <w:rPr>
                <w:rFonts w:ascii="Garamond" w:hAnsi="Garamond"/>
              </w:rPr>
            </w:pPr>
            <w:r w:rsidRPr="00E322B0">
              <w:rPr>
                <w:rFonts w:ascii="Garamond" w:hAnsi="Garamond"/>
              </w:rPr>
              <w:t>do</w:t>
            </w:r>
            <w:r w:rsidR="00C67C8D" w:rsidRPr="00E51B60">
              <w:rPr>
                <w:rFonts w:ascii="Garamond" w:hAnsi="Garamond"/>
              </w:rPr>
              <w:t xml:space="preserve"> </w:t>
            </w:r>
            <w:r w:rsidR="00F8475B" w:rsidRPr="00E51B60">
              <w:rPr>
                <w:rFonts w:ascii="Garamond" w:hAnsi="Garamond"/>
              </w:rPr>
              <w:t>10</w:t>
            </w:r>
            <w:r w:rsidR="00C67C8D" w:rsidRPr="00E51B60">
              <w:rPr>
                <w:rFonts w:ascii="Garamond" w:hAnsi="Garamond"/>
              </w:rPr>
              <w:t xml:space="preserve"> - 0 pkt,</w:t>
            </w:r>
          </w:p>
          <w:p w14:paraId="3532A268" w14:textId="77777777" w:rsidR="000F5C3D" w:rsidRPr="00E51B60" w:rsidRDefault="00B10DC2" w:rsidP="00B10DC2">
            <w:pPr>
              <w:pStyle w:val="Akapitzlist"/>
              <w:numPr>
                <w:ilvl w:val="0"/>
                <w:numId w:val="43"/>
              </w:numPr>
              <w:snapToGrid w:val="0"/>
              <w:spacing w:after="0" w:line="240" w:lineRule="auto"/>
              <w:ind w:left="232" w:hanging="232"/>
              <w:jc w:val="both"/>
              <w:rPr>
                <w:rFonts w:ascii="Garamond" w:hAnsi="Garamond"/>
              </w:rPr>
            </w:pPr>
            <w:r w:rsidRPr="00E51B60">
              <w:rPr>
                <w:rFonts w:ascii="Garamond" w:hAnsi="Garamond"/>
              </w:rPr>
              <w:t>o</w:t>
            </w:r>
            <w:r w:rsidR="00C67C8D" w:rsidRPr="00E51B60">
              <w:rPr>
                <w:rFonts w:ascii="Garamond" w:hAnsi="Garamond"/>
              </w:rPr>
              <w:t xml:space="preserve">d </w:t>
            </w:r>
            <w:r w:rsidR="00F8475B" w:rsidRPr="00E51B60">
              <w:rPr>
                <w:rFonts w:ascii="Garamond" w:hAnsi="Garamond"/>
              </w:rPr>
              <w:t>11</w:t>
            </w:r>
            <w:r w:rsidR="00C67C8D" w:rsidRPr="00E51B60">
              <w:rPr>
                <w:rFonts w:ascii="Garamond" w:hAnsi="Garamond"/>
              </w:rPr>
              <w:t xml:space="preserve"> </w:t>
            </w:r>
            <w:r w:rsidR="000F5C3D" w:rsidRPr="00E51B60">
              <w:rPr>
                <w:rFonts w:ascii="Garamond" w:hAnsi="Garamond"/>
              </w:rPr>
              <w:t>do 20 osób</w:t>
            </w:r>
            <w:r w:rsidR="00B360FF" w:rsidRPr="00E51B60">
              <w:rPr>
                <w:rFonts w:ascii="Garamond" w:hAnsi="Garamond"/>
              </w:rPr>
              <w:t xml:space="preserve"> (5-10 d)</w:t>
            </w:r>
            <w:r w:rsidR="000F5C3D" w:rsidRPr="00E51B60">
              <w:rPr>
                <w:rFonts w:ascii="Garamond" w:hAnsi="Garamond"/>
              </w:rPr>
              <w:t xml:space="preserve"> – 5 pkt,</w:t>
            </w:r>
          </w:p>
          <w:p w14:paraId="728D4E0A" w14:textId="77777777" w:rsidR="000F5C3D" w:rsidRPr="00E51B60" w:rsidRDefault="000F5C3D" w:rsidP="00B10DC2">
            <w:pPr>
              <w:pStyle w:val="Akapitzlist"/>
              <w:numPr>
                <w:ilvl w:val="0"/>
                <w:numId w:val="43"/>
              </w:numPr>
              <w:snapToGrid w:val="0"/>
              <w:spacing w:after="0" w:line="240" w:lineRule="auto"/>
              <w:ind w:left="232" w:hanging="232"/>
              <w:jc w:val="both"/>
              <w:rPr>
                <w:rFonts w:ascii="Garamond" w:hAnsi="Garamond"/>
              </w:rPr>
            </w:pPr>
            <w:r w:rsidRPr="00E51B60">
              <w:rPr>
                <w:rFonts w:ascii="Garamond" w:hAnsi="Garamond"/>
              </w:rPr>
              <w:t>od 21 do 50 osób</w:t>
            </w:r>
            <w:r w:rsidR="00B360FF" w:rsidRPr="00E51B60">
              <w:rPr>
                <w:rFonts w:ascii="Garamond" w:hAnsi="Garamond"/>
              </w:rPr>
              <w:t xml:space="preserve"> (11-25 d) </w:t>
            </w:r>
            <w:r w:rsidRPr="00E51B60">
              <w:rPr>
                <w:rFonts w:ascii="Garamond" w:hAnsi="Garamond"/>
              </w:rPr>
              <w:t xml:space="preserve"> – 10,</w:t>
            </w:r>
          </w:p>
          <w:p w14:paraId="31F7D9CF" w14:textId="77777777" w:rsidR="000F5C3D" w:rsidRPr="00E51B60" w:rsidRDefault="000F5C3D" w:rsidP="00B10DC2">
            <w:pPr>
              <w:pStyle w:val="Akapitzlist"/>
              <w:numPr>
                <w:ilvl w:val="0"/>
                <w:numId w:val="43"/>
              </w:numPr>
              <w:snapToGrid w:val="0"/>
              <w:spacing w:after="0" w:line="240" w:lineRule="auto"/>
              <w:ind w:left="232" w:hanging="232"/>
              <w:jc w:val="both"/>
              <w:rPr>
                <w:rFonts w:ascii="Garamond" w:hAnsi="Garamond"/>
              </w:rPr>
            </w:pPr>
            <w:r w:rsidRPr="00E51B60">
              <w:rPr>
                <w:rFonts w:ascii="Garamond" w:hAnsi="Garamond"/>
              </w:rPr>
              <w:t>powyżej 50 osób</w:t>
            </w:r>
            <w:r w:rsidR="00E25BE0" w:rsidRPr="00E322B0">
              <w:rPr>
                <w:rFonts w:ascii="Garamond" w:hAnsi="Garamond"/>
              </w:rPr>
              <w:t xml:space="preserve"> </w:t>
            </w:r>
            <w:r w:rsidR="00B360FF" w:rsidRPr="00E51B60">
              <w:rPr>
                <w:rFonts w:ascii="Garamond" w:hAnsi="Garamond"/>
              </w:rPr>
              <w:t>(</w:t>
            </w:r>
            <w:r w:rsidR="00E25BE0" w:rsidRPr="00E322B0">
              <w:rPr>
                <w:rFonts w:ascii="Garamond" w:hAnsi="Garamond"/>
              </w:rPr>
              <w:t>powyżej</w:t>
            </w:r>
            <w:r w:rsidR="00B360FF" w:rsidRPr="00E51B60">
              <w:rPr>
                <w:rFonts w:ascii="Garamond" w:hAnsi="Garamond"/>
              </w:rPr>
              <w:t xml:space="preserve">25d) </w:t>
            </w:r>
            <w:r w:rsidRPr="00E51B60">
              <w:rPr>
                <w:rFonts w:ascii="Garamond" w:hAnsi="Garamond"/>
              </w:rPr>
              <w:t xml:space="preserve"> – 15.</w:t>
            </w:r>
          </w:p>
          <w:p w14:paraId="0C6B9D90" w14:textId="77777777" w:rsidR="00B10DC2" w:rsidRPr="00E51B60" w:rsidRDefault="00B10DC2" w:rsidP="00E322B0">
            <w:pPr>
              <w:pStyle w:val="Akapitzlist"/>
              <w:snapToGrid w:val="0"/>
              <w:spacing w:after="0" w:line="240" w:lineRule="auto"/>
              <w:ind w:left="232"/>
              <w:jc w:val="both"/>
              <w:rPr>
                <w:rFonts w:ascii="Garamond" w:hAnsi="Garamond"/>
              </w:rPr>
            </w:pPr>
          </w:p>
          <w:p w14:paraId="17885C1B" w14:textId="77777777" w:rsidR="000F5C3D" w:rsidRPr="00E51B60" w:rsidRDefault="000F5C3D" w:rsidP="00B10DC2">
            <w:pPr>
              <w:pStyle w:val="Akapitzlist"/>
              <w:numPr>
                <w:ilvl w:val="0"/>
                <w:numId w:val="48"/>
              </w:numPr>
              <w:snapToGrid w:val="0"/>
              <w:spacing w:after="0" w:line="240" w:lineRule="auto"/>
              <w:ind w:left="232" w:hanging="232"/>
              <w:jc w:val="both"/>
              <w:rPr>
                <w:rFonts w:ascii="Garamond" w:hAnsi="Garamond"/>
              </w:rPr>
            </w:pPr>
            <w:r w:rsidRPr="00E51B60">
              <w:rPr>
                <w:rFonts w:ascii="Garamond" w:hAnsi="Garamond"/>
              </w:rPr>
              <w:t>Brak zgodności z założeniami i wskaźnikami rezultatu lub nie wykazano wskaźników – 0 pkt.</w:t>
            </w:r>
          </w:p>
          <w:p w14:paraId="65423386" w14:textId="77777777" w:rsidR="00B10DC2" w:rsidRPr="00E51B60" w:rsidRDefault="00B10DC2" w:rsidP="00E322B0">
            <w:pPr>
              <w:pStyle w:val="Akapitzlist"/>
              <w:snapToGrid w:val="0"/>
              <w:spacing w:after="0" w:line="240" w:lineRule="auto"/>
              <w:ind w:left="232"/>
              <w:jc w:val="both"/>
              <w:rPr>
                <w:rFonts w:ascii="Garamond" w:hAnsi="Garamond"/>
              </w:rPr>
            </w:pPr>
          </w:p>
          <w:p w14:paraId="37BF92F7" w14:textId="77777777" w:rsidR="000F5C3D" w:rsidRPr="00E51B60" w:rsidRDefault="000F5C3D" w:rsidP="00E322B0">
            <w:pPr>
              <w:spacing w:after="0" w:line="240" w:lineRule="auto"/>
              <w:jc w:val="both"/>
              <w:rPr>
                <w:rFonts w:ascii="Garamond" w:hAnsi="Garamond"/>
              </w:rPr>
            </w:pPr>
            <w:r w:rsidRPr="00E51B60">
              <w:rPr>
                <w:rFonts w:ascii="Garamond" w:hAnsi="Garamond"/>
              </w:rPr>
              <w:t>Ocenie podlegać będzie poprawność przyjętych wskaźników rezultatu, ich realność osiągnięcia co do terminu i wartości oraz wpływ przyjętych wskaźników na osiągnięcie wskaźników realizacji LSR.</w:t>
            </w:r>
          </w:p>
        </w:tc>
      </w:tr>
      <w:tr w:rsidR="00563DDE" w:rsidRPr="00E51B60" w14:paraId="1125746A" w14:textId="77777777" w:rsidTr="000345EC">
        <w:trPr>
          <w:gridAfter w:val="2"/>
          <w:wAfter w:w="420" w:type="dxa"/>
          <w:trHeight w:val="253"/>
          <w:jc w:val="center"/>
        </w:trPr>
        <w:tc>
          <w:tcPr>
            <w:tcW w:w="561" w:type="dxa"/>
            <w:gridSpan w:val="2"/>
          </w:tcPr>
          <w:p w14:paraId="063E9256" w14:textId="77777777" w:rsidR="000F5C3D" w:rsidRPr="00E322B0" w:rsidRDefault="000F5C3D" w:rsidP="000345EC">
            <w:pPr>
              <w:tabs>
                <w:tab w:val="left" w:pos="568"/>
              </w:tabs>
              <w:suppressAutoHyphens/>
              <w:snapToGrid w:val="0"/>
              <w:spacing w:after="0" w:line="240" w:lineRule="auto"/>
              <w:rPr>
                <w:rFonts w:ascii="Garamond" w:hAnsi="Garamond"/>
              </w:rPr>
            </w:pPr>
            <w:r w:rsidRPr="00E322B0">
              <w:rPr>
                <w:rFonts w:ascii="Garamond" w:hAnsi="Garamond"/>
              </w:rPr>
              <w:t>4.</w:t>
            </w:r>
          </w:p>
        </w:tc>
        <w:tc>
          <w:tcPr>
            <w:tcW w:w="2079" w:type="dxa"/>
            <w:gridSpan w:val="4"/>
            <w:shd w:val="clear" w:color="auto" w:fill="92D050"/>
            <w:vAlign w:val="center"/>
          </w:tcPr>
          <w:p w14:paraId="29808EE3"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270" w:type="dxa"/>
            <w:gridSpan w:val="3"/>
          </w:tcPr>
          <w:p w14:paraId="43F6634C" w14:textId="77777777" w:rsidR="000F5C3D" w:rsidRPr="00E51B60" w:rsidRDefault="000F5C3D" w:rsidP="000345EC">
            <w:pPr>
              <w:snapToGrid w:val="0"/>
              <w:spacing w:after="0" w:line="240" w:lineRule="auto"/>
              <w:jc w:val="center"/>
              <w:rPr>
                <w:rFonts w:ascii="Garamond" w:hAnsi="Garamond"/>
              </w:rPr>
            </w:pPr>
          </w:p>
          <w:p w14:paraId="5E4C235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29F58EF0" w14:textId="77777777" w:rsidR="000F5C3D" w:rsidRPr="00E51B60" w:rsidRDefault="000F5C3D" w:rsidP="000345EC">
            <w:pPr>
              <w:snapToGrid w:val="0"/>
              <w:spacing w:after="0" w:line="240" w:lineRule="auto"/>
              <w:jc w:val="center"/>
              <w:rPr>
                <w:rFonts w:ascii="Garamond" w:hAnsi="Garamond"/>
              </w:rPr>
            </w:pPr>
          </w:p>
          <w:p w14:paraId="4C79531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Max.5</w:t>
            </w:r>
          </w:p>
        </w:tc>
        <w:tc>
          <w:tcPr>
            <w:tcW w:w="6126" w:type="dxa"/>
          </w:tcPr>
          <w:p w14:paraId="6575AB9D"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6E459573" w14:textId="77777777" w:rsidR="00EF0E5F" w:rsidRPr="00E322B0" w:rsidRDefault="00EF0E5F" w:rsidP="00EF0E5F">
            <w:pPr>
              <w:pStyle w:val="Akapitzlist"/>
              <w:numPr>
                <w:ilvl w:val="0"/>
                <w:numId w:val="144"/>
              </w:numPr>
              <w:spacing w:line="240" w:lineRule="auto"/>
              <w:ind w:left="376" w:hanging="376"/>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w:t>
            </w:r>
            <w:r w:rsidRPr="00E322B0">
              <w:rPr>
                <w:rFonts w:ascii="Garamond" w:hAnsi="Garamond"/>
              </w:rPr>
              <w:lastRenderedPageBreak/>
              <w:t>PLGR – 5 pkt.</w:t>
            </w:r>
          </w:p>
          <w:p w14:paraId="7E8360CC" w14:textId="77777777" w:rsidR="000F5C3D" w:rsidRPr="00E51B60" w:rsidRDefault="00EF0E5F" w:rsidP="00EF0E5F">
            <w:pPr>
              <w:pStyle w:val="Akapitzlist"/>
              <w:numPr>
                <w:ilvl w:val="0"/>
                <w:numId w:val="144"/>
              </w:numPr>
              <w:snapToGrid w:val="0"/>
              <w:spacing w:after="0" w:line="240" w:lineRule="auto"/>
              <w:ind w:left="376" w:hanging="376"/>
              <w:jc w:val="both"/>
              <w:rPr>
                <w:rFonts w:ascii="Garamond" w:hAnsi="Garamond"/>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6722548A" w14:textId="77777777" w:rsidTr="000345EC">
        <w:trPr>
          <w:gridAfter w:val="2"/>
          <w:wAfter w:w="420" w:type="dxa"/>
          <w:trHeight w:val="253"/>
          <w:jc w:val="center"/>
        </w:trPr>
        <w:tc>
          <w:tcPr>
            <w:tcW w:w="561" w:type="dxa"/>
            <w:gridSpan w:val="2"/>
            <w:tcBorders>
              <w:top w:val="single" w:sz="4" w:space="0" w:color="C0504D"/>
              <w:bottom w:val="single" w:sz="4" w:space="0" w:color="C0504D"/>
              <w:right w:val="single" w:sz="4" w:space="0" w:color="C0504D"/>
            </w:tcBorders>
          </w:tcPr>
          <w:p w14:paraId="64EFB530" w14:textId="77777777" w:rsidR="000F5C3D" w:rsidRPr="00E322B0" w:rsidRDefault="000F5C3D" w:rsidP="000345EC">
            <w:pPr>
              <w:tabs>
                <w:tab w:val="num" w:pos="0"/>
                <w:tab w:val="left" w:pos="568"/>
              </w:tabs>
              <w:suppressAutoHyphens/>
              <w:snapToGrid w:val="0"/>
              <w:spacing w:after="0" w:line="240" w:lineRule="auto"/>
              <w:ind w:left="142" w:hanging="142"/>
              <w:rPr>
                <w:rFonts w:ascii="Garamond" w:hAnsi="Garamond"/>
              </w:rPr>
            </w:pPr>
            <w:r w:rsidRPr="00E322B0">
              <w:rPr>
                <w:rFonts w:ascii="Garamond" w:hAnsi="Garamond"/>
              </w:rPr>
              <w:lastRenderedPageBreak/>
              <w:t>5.</w:t>
            </w:r>
          </w:p>
        </w:tc>
        <w:tc>
          <w:tcPr>
            <w:tcW w:w="2079" w:type="dxa"/>
            <w:gridSpan w:val="4"/>
            <w:tcBorders>
              <w:top w:val="single" w:sz="4" w:space="0" w:color="C0504D"/>
              <w:left w:val="single" w:sz="4" w:space="0" w:color="C0504D"/>
              <w:bottom w:val="single" w:sz="4" w:space="0" w:color="C0504D"/>
              <w:right w:val="single" w:sz="4" w:space="0" w:color="C0504D"/>
            </w:tcBorders>
            <w:shd w:val="clear" w:color="auto" w:fill="92D050"/>
            <w:vAlign w:val="center"/>
          </w:tcPr>
          <w:p w14:paraId="5B06D27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270" w:type="dxa"/>
            <w:gridSpan w:val="3"/>
            <w:tcBorders>
              <w:top w:val="single" w:sz="4" w:space="0" w:color="C0504D"/>
              <w:left w:val="single" w:sz="4" w:space="0" w:color="C0504D"/>
              <w:bottom w:val="single" w:sz="4" w:space="0" w:color="C0504D"/>
              <w:right w:val="single" w:sz="4" w:space="0" w:color="C0504D"/>
            </w:tcBorders>
          </w:tcPr>
          <w:p w14:paraId="2FC626BB" w14:textId="77777777" w:rsidR="000F5C3D" w:rsidRPr="00E51B60" w:rsidRDefault="000F5C3D" w:rsidP="000345EC">
            <w:pPr>
              <w:snapToGrid w:val="0"/>
              <w:spacing w:after="0" w:line="240" w:lineRule="auto"/>
              <w:jc w:val="center"/>
              <w:rPr>
                <w:rFonts w:ascii="Garamond" w:hAnsi="Garamond"/>
              </w:rPr>
            </w:pPr>
          </w:p>
          <w:p w14:paraId="5FC8B08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3;10</w:t>
            </w:r>
          </w:p>
          <w:p w14:paraId="3129B1D1" w14:textId="77777777" w:rsidR="000F5C3D" w:rsidRPr="00E51B60" w:rsidRDefault="000F5C3D" w:rsidP="000345EC">
            <w:pPr>
              <w:snapToGrid w:val="0"/>
              <w:spacing w:after="0" w:line="240" w:lineRule="auto"/>
              <w:jc w:val="center"/>
              <w:rPr>
                <w:rFonts w:ascii="Garamond" w:hAnsi="Garamond"/>
              </w:rPr>
            </w:pPr>
          </w:p>
          <w:p w14:paraId="2797794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Max.10</w:t>
            </w:r>
          </w:p>
        </w:tc>
        <w:tc>
          <w:tcPr>
            <w:tcW w:w="6126" w:type="dxa"/>
            <w:tcBorders>
              <w:top w:val="single" w:sz="4" w:space="0" w:color="C0504D"/>
              <w:left w:val="single" w:sz="4" w:space="0" w:color="C0504D"/>
              <w:bottom w:val="single" w:sz="4" w:space="0" w:color="C0504D"/>
            </w:tcBorders>
          </w:tcPr>
          <w:p w14:paraId="7914E7F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3213F80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431DE8D9" w14:textId="77777777" w:rsidR="000F5C3D" w:rsidRPr="00E51B60" w:rsidRDefault="000F5C3D" w:rsidP="00B10DC2">
            <w:pPr>
              <w:pStyle w:val="Akapitzlist"/>
              <w:numPr>
                <w:ilvl w:val="1"/>
                <w:numId w:val="145"/>
              </w:numPr>
              <w:snapToGrid w:val="0"/>
              <w:spacing w:after="0" w:line="240" w:lineRule="auto"/>
              <w:ind w:left="232" w:hanging="232"/>
              <w:jc w:val="both"/>
              <w:rPr>
                <w:rFonts w:ascii="Garamond" w:hAnsi="Garamond"/>
              </w:rPr>
            </w:pPr>
            <w:r w:rsidRPr="00E51B60">
              <w:rPr>
                <w:rFonts w:ascii="Garamond" w:hAnsi="Garamond"/>
              </w:rPr>
              <w:t>od 25 000,01 do 100 000,00 PLN - 10 pkt,</w:t>
            </w:r>
          </w:p>
          <w:p w14:paraId="6D7AA64B" w14:textId="77777777" w:rsidR="000F5C3D" w:rsidRPr="00E51B60" w:rsidRDefault="000F5C3D" w:rsidP="00B10DC2">
            <w:pPr>
              <w:pStyle w:val="Akapitzlist"/>
              <w:numPr>
                <w:ilvl w:val="1"/>
                <w:numId w:val="145"/>
              </w:numPr>
              <w:snapToGrid w:val="0"/>
              <w:spacing w:after="0" w:line="240" w:lineRule="auto"/>
              <w:ind w:left="232" w:hanging="232"/>
              <w:jc w:val="both"/>
              <w:rPr>
                <w:rFonts w:ascii="Garamond" w:hAnsi="Garamond"/>
              </w:rPr>
            </w:pPr>
            <w:r w:rsidRPr="00E51B60">
              <w:rPr>
                <w:rFonts w:ascii="Garamond" w:hAnsi="Garamond"/>
              </w:rPr>
              <w:t>od 100 000,01 tys. do 200 000,00 PLN - 3  pkt,</w:t>
            </w:r>
          </w:p>
          <w:p w14:paraId="154A86CE" w14:textId="77777777" w:rsidR="000F5C3D" w:rsidRPr="00E51B60" w:rsidRDefault="000F5C3D" w:rsidP="00B10DC2">
            <w:pPr>
              <w:pStyle w:val="Akapitzlist"/>
              <w:numPr>
                <w:ilvl w:val="1"/>
                <w:numId w:val="145"/>
              </w:numPr>
              <w:snapToGrid w:val="0"/>
              <w:spacing w:after="0" w:line="240" w:lineRule="auto"/>
              <w:ind w:left="232" w:hanging="232"/>
              <w:jc w:val="both"/>
              <w:rPr>
                <w:rFonts w:ascii="Garamond" w:hAnsi="Garamond"/>
              </w:rPr>
            </w:pPr>
            <w:r w:rsidRPr="00E51B60">
              <w:rPr>
                <w:rFonts w:ascii="Garamond" w:hAnsi="Garamond"/>
              </w:rPr>
              <w:t>powyżej 200 000,01 PLN - 0 pkt.</w:t>
            </w:r>
          </w:p>
        </w:tc>
      </w:tr>
      <w:tr w:rsidR="00563DDE" w:rsidRPr="00E51B60" w14:paraId="3179588E" w14:textId="77777777" w:rsidTr="000345EC">
        <w:trPr>
          <w:gridAfter w:val="2"/>
          <w:wAfter w:w="420" w:type="dxa"/>
          <w:trHeight w:val="253"/>
          <w:jc w:val="center"/>
        </w:trPr>
        <w:tc>
          <w:tcPr>
            <w:tcW w:w="561" w:type="dxa"/>
            <w:gridSpan w:val="2"/>
          </w:tcPr>
          <w:p w14:paraId="2B122BD1" w14:textId="77777777" w:rsidR="000F5C3D" w:rsidRPr="00E322B0" w:rsidRDefault="000F5C3D" w:rsidP="000345EC">
            <w:pPr>
              <w:tabs>
                <w:tab w:val="left" w:pos="568"/>
              </w:tabs>
              <w:suppressAutoHyphens/>
              <w:snapToGrid w:val="0"/>
              <w:spacing w:after="0" w:line="240" w:lineRule="auto"/>
              <w:rPr>
                <w:rFonts w:ascii="Garamond" w:hAnsi="Garamond"/>
              </w:rPr>
            </w:pPr>
            <w:r w:rsidRPr="00E322B0">
              <w:rPr>
                <w:rFonts w:ascii="Garamond" w:hAnsi="Garamond"/>
              </w:rPr>
              <w:t>6.</w:t>
            </w:r>
          </w:p>
        </w:tc>
        <w:tc>
          <w:tcPr>
            <w:tcW w:w="2079" w:type="dxa"/>
            <w:gridSpan w:val="4"/>
            <w:shd w:val="clear" w:color="auto" w:fill="92D050"/>
            <w:vAlign w:val="center"/>
          </w:tcPr>
          <w:p w14:paraId="7327CA2A"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Preferowana kategoria wnioskodawców</w:t>
            </w:r>
          </w:p>
        </w:tc>
        <w:tc>
          <w:tcPr>
            <w:tcW w:w="1270" w:type="dxa"/>
            <w:gridSpan w:val="3"/>
          </w:tcPr>
          <w:p w14:paraId="588393E9" w14:textId="77777777" w:rsidR="000F5C3D" w:rsidRPr="00E51B60" w:rsidRDefault="000F5C3D" w:rsidP="000345EC">
            <w:pPr>
              <w:snapToGrid w:val="0"/>
              <w:spacing w:after="0" w:line="240" w:lineRule="auto"/>
              <w:jc w:val="center"/>
              <w:rPr>
                <w:rFonts w:ascii="Garamond" w:hAnsi="Garamond"/>
              </w:rPr>
            </w:pPr>
          </w:p>
          <w:p w14:paraId="4ACE25C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618C8F8C" w14:textId="77777777" w:rsidR="000F5C3D" w:rsidRPr="00E51B60" w:rsidRDefault="000F5C3D" w:rsidP="000345EC">
            <w:pPr>
              <w:snapToGrid w:val="0"/>
              <w:spacing w:after="0" w:line="240" w:lineRule="auto"/>
              <w:jc w:val="center"/>
              <w:rPr>
                <w:rFonts w:ascii="Garamond" w:hAnsi="Garamond"/>
              </w:rPr>
            </w:pPr>
          </w:p>
          <w:p w14:paraId="686BCD8A" w14:textId="77777777" w:rsidR="000F5C3D" w:rsidRPr="00E322B0" w:rsidRDefault="000F5C3D" w:rsidP="000345EC">
            <w:pPr>
              <w:snapToGrid w:val="0"/>
              <w:spacing w:after="0" w:line="240" w:lineRule="auto"/>
              <w:jc w:val="center"/>
              <w:rPr>
                <w:rFonts w:ascii="Garamond" w:hAnsi="Garamond"/>
              </w:rPr>
            </w:pPr>
            <w:r w:rsidRPr="00E51B60">
              <w:rPr>
                <w:rFonts w:ascii="Garamond" w:hAnsi="Garamond"/>
              </w:rPr>
              <w:t>Max.10</w:t>
            </w:r>
          </w:p>
        </w:tc>
        <w:tc>
          <w:tcPr>
            <w:tcW w:w="6126" w:type="dxa"/>
          </w:tcPr>
          <w:p w14:paraId="0AB9259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BE4C2E3" w14:textId="77777777" w:rsidR="000F5C3D" w:rsidRPr="00E322B0" w:rsidRDefault="000F5C3D" w:rsidP="00E322B0">
            <w:pPr>
              <w:pStyle w:val="Akapitzlist"/>
              <w:numPr>
                <w:ilvl w:val="0"/>
                <w:numId w:val="45"/>
              </w:numPr>
              <w:spacing w:after="0" w:line="240" w:lineRule="auto"/>
              <w:ind w:left="296" w:hanging="283"/>
              <w:jc w:val="both"/>
              <w:rPr>
                <w:rFonts w:ascii="Garamond" w:hAnsi="Garamond"/>
              </w:rPr>
            </w:pPr>
            <w:r w:rsidRPr="00E322B0">
              <w:rPr>
                <w:rFonts w:ascii="Garamond" w:hAnsi="Garamond"/>
              </w:rPr>
              <w:t xml:space="preserve">Wnioskodawcą jest podmiot należący do podmiotów działających na rzecz grup </w:t>
            </w:r>
            <w:proofErr w:type="spellStart"/>
            <w:r w:rsidRPr="00E322B0">
              <w:rPr>
                <w:rFonts w:ascii="Garamond" w:hAnsi="Garamond"/>
              </w:rPr>
              <w:t>defaworyzowanych</w:t>
            </w:r>
            <w:proofErr w:type="spellEnd"/>
            <w:r w:rsidRPr="00E322B0">
              <w:rPr>
                <w:rFonts w:ascii="Garamond" w:hAnsi="Garamond"/>
              </w:rPr>
              <w:t xml:space="preserve"> - 10 pkt:</w:t>
            </w:r>
            <w:r w:rsidR="008F4443" w:rsidRPr="00E322B0">
              <w:rPr>
                <w:rFonts w:ascii="Garamond" w:hAnsi="Garamond"/>
              </w:rPr>
              <w:t xml:space="preserve"> tj. </w:t>
            </w:r>
            <w:r w:rsidRPr="00E322B0">
              <w:rPr>
                <w:rFonts w:ascii="Garamond" w:hAnsi="Garamond"/>
              </w:rPr>
              <w:t>organizacj</w:t>
            </w:r>
            <w:r w:rsidR="008F4443" w:rsidRPr="00E322B0">
              <w:rPr>
                <w:rFonts w:ascii="Garamond" w:hAnsi="Garamond"/>
              </w:rPr>
              <w:t>a</w:t>
            </w:r>
            <w:r w:rsidRPr="00E322B0">
              <w:rPr>
                <w:rFonts w:ascii="Garamond" w:hAnsi="Garamond"/>
              </w:rPr>
              <w:t xml:space="preserve"> </w:t>
            </w:r>
            <w:r w:rsidR="008F4443" w:rsidRPr="00E322B0">
              <w:rPr>
                <w:rFonts w:ascii="Garamond" w:hAnsi="Garamond"/>
              </w:rPr>
              <w:t xml:space="preserve">pozarządowa działająca </w:t>
            </w:r>
            <w:r w:rsidRPr="00E322B0">
              <w:rPr>
                <w:rFonts w:ascii="Garamond" w:hAnsi="Garamond"/>
              </w:rPr>
              <w:t>na rzecz osób niepełnosprawnych,</w:t>
            </w:r>
          </w:p>
          <w:p w14:paraId="121569EA" w14:textId="77777777" w:rsidR="000F5C3D" w:rsidRPr="00E51B60" w:rsidRDefault="000F5C3D" w:rsidP="000F5C3D">
            <w:pPr>
              <w:pStyle w:val="Akapitzlist"/>
              <w:numPr>
                <w:ilvl w:val="0"/>
                <w:numId w:val="45"/>
              </w:numPr>
              <w:spacing w:after="0" w:line="240" w:lineRule="auto"/>
              <w:ind w:left="296" w:hanging="283"/>
              <w:jc w:val="both"/>
              <w:rPr>
                <w:rFonts w:ascii="Garamond" w:hAnsi="Garamond"/>
              </w:rPr>
            </w:pPr>
            <w:r w:rsidRPr="00E51B60">
              <w:rPr>
                <w:rFonts w:ascii="Garamond" w:hAnsi="Garamond"/>
              </w:rPr>
              <w:t>Wnioskodawcą nie jest podmiot należący do w/w grup - 0 pkt.</w:t>
            </w:r>
          </w:p>
          <w:p w14:paraId="5A8CFBC4" w14:textId="77777777" w:rsidR="008F4443" w:rsidRPr="00E51B60" w:rsidRDefault="008F4443" w:rsidP="00E322B0">
            <w:pPr>
              <w:spacing w:after="0" w:line="240" w:lineRule="auto"/>
              <w:ind w:left="13"/>
              <w:jc w:val="both"/>
              <w:rPr>
                <w:rFonts w:ascii="Garamond" w:hAnsi="Garamond"/>
              </w:rPr>
            </w:pPr>
          </w:p>
          <w:p w14:paraId="6DA36C29" w14:textId="77777777" w:rsidR="008F4443" w:rsidRPr="00E322B0" w:rsidRDefault="008F4443" w:rsidP="00E322B0">
            <w:pPr>
              <w:spacing w:after="0" w:line="240" w:lineRule="auto"/>
              <w:ind w:left="13"/>
              <w:jc w:val="both"/>
              <w:rPr>
                <w:rFonts w:ascii="Garamond" w:hAnsi="Garamond"/>
              </w:rPr>
            </w:pPr>
            <w:r w:rsidRPr="00E51B60">
              <w:rPr>
                <w:rFonts w:ascii="Garamond" w:hAnsi="Garamond"/>
              </w:rPr>
              <w:t xml:space="preserve">Wersyfikacja na podstawie opisanego doświadczenia i zrealizowanych projektów o podobnej specyfice. </w:t>
            </w:r>
          </w:p>
        </w:tc>
      </w:tr>
      <w:tr w:rsidR="00563DDE" w:rsidRPr="00E51B60" w14:paraId="5799C910" w14:textId="77777777" w:rsidTr="00E25BE0">
        <w:trPr>
          <w:gridAfter w:val="2"/>
          <w:wAfter w:w="420" w:type="dxa"/>
          <w:trHeight w:val="1811"/>
          <w:jc w:val="center"/>
        </w:trPr>
        <w:tc>
          <w:tcPr>
            <w:tcW w:w="561" w:type="dxa"/>
            <w:gridSpan w:val="2"/>
          </w:tcPr>
          <w:p w14:paraId="17471C93"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2079" w:type="dxa"/>
            <w:gridSpan w:val="4"/>
            <w:shd w:val="clear" w:color="auto" w:fill="92D050"/>
            <w:vAlign w:val="center"/>
          </w:tcPr>
          <w:p w14:paraId="1E1FF6D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Projekt zakłada zaangażowanie osób </w:t>
            </w:r>
            <w:proofErr w:type="spellStart"/>
            <w:r w:rsidRPr="00E51B60">
              <w:rPr>
                <w:rFonts w:ascii="Garamond" w:hAnsi="Garamond"/>
                <w:bCs/>
              </w:rPr>
              <w:t>defaworyzowanych</w:t>
            </w:r>
            <w:proofErr w:type="spellEnd"/>
            <w:r w:rsidRPr="00E51B60">
              <w:rPr>
                <w:rFonts w:ascii="Garamond" w:hAnsi="Garamond"/>
                <w:bCs/>
              </w:rPr>
              <w:t xml:space="preserve"> </w:t>
            </w:r>
          </w:p>
        </w:tc>
        <w:tc>
          <w:tcPr>
            <w:tcW w:w="1270" w:type="dxa"/>
            <w:gridSpan w:val="3"/>
          </w:tcPr>
          <w:p w14:paraId="4B4D5BDD" w14:textId="77777777" w:rsidR="000F5C3D" w:rsidRPr="00E51B60" w:rsidRDefault="000F5C3D" w:rsidP="000345EC">
            <w:pPr>
              <w:snapToGrid w:val="0"/>
              <w:spacing w:after="0" w:line="240" w:lineRule="auto"/>
              <w:jc w:val="center"/>
              <w:rPr>
                <w:rFonts w:ascii="Garamond" w:hAnsi="Garamond"/>
              </w:rPr>
            </w:pPr>
          </w:p>
          <w:p w14:paraId="71CA0B3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6F1E412E" w14:textId="77777777" w:rsidR="000F5C3D" w:rsidRPr="00E51B60" w:rsidRDefault="000F5C3D" w:rsidP="000345EC">
            <w:pPr>
              <w:snapToGrid w:val="0"/>
              <w:spacing w:after="0" w:line="240" w:lineRule="auto"/>
              <w:jc w:val="center"/>
              <w:rPr>
                <w:rFonts w:ascii="Garamond" w:hAnsi="Garamond"/>
              </w:rPr>
            </w:pPr>
          </w:p>
          <w:p w14:paraId="76B7850F" w14:textId="77777777" w:rsidR="000F5C3D" w:rsidRPr="00E322B0" w:rsidRDefault="000F5C3D" w:rsidP="000345EC">
            <w:pPr>
              <w:snapToGrid w:val="0"/>
              <w:spacing w:after="0" w:line="240" w:lineRule="auto"/>
              <w:jc w:val="center"/>
              <w:rPr>
                <w:rFonts w:ascii="Garamond" w:hAnsi="Garamond"/>
              </w:rPr>
            </w:pPr>
            <w:r w:rsidRPr="00E51B60">
              <w:rPr>
                <w:rFonts w:ascii="Garamond" w:hAnsi="Garamond"/>
              </w:rPr>
              <w:t>Max.10</w:t>
            </w:r>
          </w:p>
        </w:tc>
        <w:tc>
          <w:tcPr>
            <w:tcW w:w="6126" w:type="dxa"/>
          </w:tcPr>
          <w:p w14:paraId="79787A5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1DF98EF5" w14:textId="77777777" w:rsidR="000F5C3D" w:rsidRPr="00E51B60" w:rsidRDefault="000F5C3D" w:rsidP="004D2FB4">
            <w:pPr>
              <w:pStyle w:val="Akapitzlist"/>
              <w:numPr>
                <w:ilvl w:val="0"/>
                <w:numId w:val="49"/>
              </w:numPr>
              <w:snapToGrid w:val="0"/>
              <w:spacing w:after="0" w:line="240" w:lineRule="auto"/>
              <w:ind w:left="232" w:hanging="232"/>
              <w:jc w:val="both"/>
              <w:rPr>
                <w:rFonts w:ascii="Garamond" w:hAnsi="Garamond"/>
              </w:rPr>
            </w:pPr>
            <w:r w:rsidRPr="00E51B60">
              <w:rPr>
                <w:rFonts w:ascii="Garamond" w:hAnsi="Garamond"/>
              </w:rPr>
              <w:t xml:space="preserve">Założono zaangażowanie w realizację i przygotowanie projektu osób z poniższych grup </w:t>
            </w:r>
            <w:proofErr w:type="spellStart"/>
            <w:r w:rsidRPr="00E51B60">
              <w:rPr>
                <w:rFonts w:ascii="Garamond" w:hAnsi="Garamond"/>
              </w:rPr>
              <w:t>defaworyzowanych</w:t>
            </w:r>
            <w:proofErr w:type="spellEnd"/>
            <w:r w:rsidR="00031179" w:rsidRPr="00E51B60">
              <w:rPr>
                <w:rFonts w:ascii="Garamond" w:hAnsi="Garamond"/>
              </w:rPr>
              <w:t xml:space="preserve"> – 10 pkt</w:t>
            </w:r>
            <w:r w:rsidRPr="00E51B60">
              <w:rPr>
                <w:rFonts w:ascii="Garamond" w:hAnsi="Garamond"/>
              </w:rPr>
              <w:t xml:space="preserve">: </w:t>
            </w:r>
          </w:p>
          <w:p w14:paraId="09EE0787" w14:textId="77777777" w:rsidR="000F5C3D" w:rsidRPr="00E51B60" w:rsidRDefault="000F5C3D" w:rsidP="004D2FB4">
            <w:pPr>
              <w:pStyle w:val="Akapitzlist"/>
              <w:numPr>
                <w:ilvl w:val="0"/>
                <w:numId w:val="44"/>
              </w:numPr>
              <w:snapToGrid w:val="0"/>
              <w:spacing w:after="0" w:line="240" w:lineRule="auto"/>
              <w:ind w:left="232" w:hanging="232"/>
              <w:jc w:val="both"/>
              <w:rPr>
                <w:rFonts w:ascii="Garamond" w:hAnsi="Garamond"/>
              </w:rPr>
            </w:pPr>
            <w:r w:rsidRPr="00E51B60">
              <w:rPr>
                <w:rFonts w:ascii="Garamond" w:hAnsi="Garamond"/>
              </w:rPr>
              <w:t xml:space="preserve">osoby w wieku 50+, </w:t>
            </w:r>
          </w:p>
          <w:p w14:paraId="0BA37434" w14:textId="77777777" w:rsidR="000F5C3D" w:rsidRPr="00E51B60" w:rsidRDefault="000F5C3D" w:rsidP="004D2FB4">
            <w:pPr>
              <w:pStyle w:val="Akapitzlist"/>
              <w:numPr>
                <w:ilvl w:val="0"/>
                <w:numId w:val="44"/>
              </w:numPr>
              <w:snapToGrid w:val="0"/>
              <w:spacing w:after="0" w:line="240" w:lineRule="auto"/>
              <w:ind w:left="232" w:hanging="232"/>
              <w:jc w:val="both"/>
              <w:rPr>
                <w:rFonts w:ascii="Garamond" w:hAnsi="Garamond"/>
              </w:rPr>
            </w:pPr>
            <w:r w:rsidRPr="00E51B60">
              <w:rPr>
                <w:rFonts w:ascii="Garamond" w:hAnsi="Garamond"/>
              </w:rPr>
              <w:t>osoby niepełnosprawne,</w:t>
            </w:r>
          </w:p>
          <w:p w14:paraId="18AD9E2C" w14:textId="77777777" w:rsidR="000F5C3D" w:rsidRPr="00E322B0" w:rsidRDefault="000F5C3D" w:rsidP="004D2FB4">
            <w:pPr>
              <w:pStyle w:val="Akapitzlist"/>
              <w:numPr>
                <w:ilvl w:val="0"/>
                <w:numId w:val="49"/>
              </w:numPr>
              <w:ind w:left="232" w:hanging="232"/>
              <w:rPr>
                <w:rFonts w:ascii="Garamond" w:hAnsi="Garamond"/>
              </w:rPr>
            </w:pPr>
            <w:r w:rsidRPr="00E51B60">
              <w:rPr>
                <w:rFonts w:ascii="Garamond" w:hAnsi="Garamond"/>
              </w:rPr>
              <w:t xml:space="preserve">Brak zaangażowania w realizację i przygotowanie projektu osób z w/w grupy </w:t>
            </w:r>
            <w:proofErr w:type="spellStart"/>
            <w:r w:rsidRPr="00E51B60">
              <w:rPr>
                <w:rFonts w:ascii="Garamond" w:hAnsi="Garamond"/>
              </w:rPr>
              <w:t>defaworyzowane</w:t>
            </w:r>
            <w:proofErr w:type="spellEnd"/>
            <w:r w:rsidRPr="00E51B60">
              <w:rPr>
                <w:rFonts w:ascii="Garamond" w:hAnsi="Garamond"/>
              </w:rPr>
              <w:t xml:space="preserve"> lub brak odpowiedniego opisu–0</w:t>
            </w:r>
            <w:r w:rsidR="004D2FB4" w:rsidRPr="00E51B60">
              <w:rPr>
                <w:rFonts w:ascii="Garamond" w:hAnsi="Garamond"/>
              </w:rPr>
              <w:t xml:space="preserve"> </w:t>
            </w:r>
            <w:r w:rsidRPr="00E51B60">
              <w:rPr>
                <w:rFonts w:ascii="Garamond" w:hAnsi="Garamond"/>
              </w:rPr>
              <w:t>pkt.</w:t>
            </w:r>
          </w:p>
        </w:tc>
      </w:tr>
      <w:tr w:rsidR="00563DDE" w:rsidRPr="00E51B60" w14:paraId="7B334C14" w14:textId="77777777" w:rsidTr="000345EC">
        <w:trPr>
          <w:gridAfter w:val="2"/>
          <w:wAfter w:w="420" w:type="dxa"/>
          <w:trHeight w:val="253"/>
          <w:jc w:val="center"/>
        </w:trPr>
        <w:tc>
          <w:tcPr>
            <w:tcW w:w="10036" w:type="dxa"/>
            <w:gridSpan w:val="10"/>
          </w:tcPr>
          <w:p w14:paraId="41C344CD" w14:textId="77777777"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14:paraId="514D544F" w14:textId="77777777" w:rsidTr="000345EC">
        <w:trPr>
          <w:gridAfter w:val="2"/>
          <w:wAfter w:w="420" w:type="dxa"/>
          <w:trHeight w:val="920"/>
          <w:jc w:val="center"/>
        </w:trPr>
        <w:tc>
          <w:tcPr>
            <w:tcW w:w="561" w:type="dxa"/>
            <w:gridSpan w:val="2"/>
          </w:tcPr>
          <w:p w14:paraId="79FA92C6" w14:textId="77777777" w:rsidR="000F5C3D" w:rsidRPr="00E322B0" w:rsidRDefault="000F5C3D" w:rsidP="000345EC">
            <w:pPr>
              <w:tabs>
                <w:tab w:val="left" w:pos="1136"/>
              </w:tabs>
              <w:suppressAutoHyphens/>
              <w:snapToGrid w:val="0"/>
              <w:spacing w:after="0" w:line="240" w:lineRule="auto"/>
              <w:rPr>
                <w:rFonts w:ascii="Garamond" w:hAnsi="Garamond"/>
              </w:rPr>
            </w:pPr>
            <w:r w:rsidRPr="00E322B0">
              <w:rPr>
                <w:rFonts w:ascii="Garamond" w:hAnsi="Garamond"/>
              </w:rPr>
              <w:t>8.</w:t>
            </w:r>
          </w:p>
        </w:tc>
        <w:tc>
          <w:tcPr>
            <w:tcW w:w="2079" w:type="dxa"/>
            <w:gridSpan w:val="4"/>
            <w:shd w:val="clear" w:color="auto" w:fill="92D050"/>
            <w:vAlign w:val="center"/>
          </w:tcPr>
          <w:p w14:paraId="1CDDAB5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270" w:type="dxa"/>
            <w:gridSpan w:val="3"/>
          </w:tcPr>
          <w:p w14:paraId="7F031AB8" w14:textId="77777777" w:rsidR="000F5C3D" w:rsidRPr="00E51B60" w:rsidRDefault="000F5C3D" w:rsidP="000345EC">
            <w:pPr>
              <w:snapToGrid w:val="0"/>
              <w:spacing w:after="0" w:line="240" w:lineRule="auto"/>
              <w:jc w:val="center"/>
              <w:rPr>
                <w:rFonts w:ascii="Garamond" w:hAnsi="Garamond"/>
              </w:rPr>
            </w:pPr>
          </w:p>
          <w:p w14:paraId="3524F72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8;15</w:t>
            </w:r>
          </w:p>
          <w:p w14:paraId="662BA71B" w14:textId="77777777" w:rsidR="000F5C3D" w:rsidRPr="00E51B60" w:rsidRDefault="000F5C3D" w:rsidP="000345EC">
            <w:pPr>
              <w:snapToGrid w:val="0"/>
              <w:spacing w:after="0" w:line="240" w:lineRule="auto"/>
              <w:rPr>
                <w:rFonts w:ascii="Garamond" w:hAnsi="Garamond"/>
              </w:rPr>
            </w:pPr>
          </w:p>
          <w:p w14:paraId="33B69944" w14:textId="77777777" w:rsidR="000F5C3D" w:rsidRPr="00E322B0" w:rsidRDefault="000F5C3D" w:rsidP="000345EC">
            <w:pPr>
              <w:snapToGrid w:val="0"/>
              <w:spacing w:after="0" w:line="240" w:lineRule="auto"/>
              <w:jc w:val="center"/>
              <w:rPr>
                <w:rFonts w:ascii="Garamond" w:hAnsi="Garamond"/>
              </w:rPr>
            </w:pPr>
            <w:r w:rsidRPr="00E51B60">
              <w:rPr>
                <w:rFonts w:ascii="Garamond" w:hAnsi="Garamond"/>
              </w:rPr>
              <w:t>Max.15</w:t>
            </w:r>
          </w:p>
        </w:tc>
        <w:tc>
          <w:tcPr>
            <w:tcW w:w="6126" w:type="dxa"/>
          </w:tcPr>
          <w:p w14:paraId="7F22931A" w14:textId="77777777" w:rsidR="000F5C3D" w:rsidRPr="00E51B60" w:rsidRDefault="000F5C3D" w:rsidP="000345EC">
            <w:pPr>
              <w:snapToGrid w:val="0"/>
              <w:spacing w:after="0" w:line="240" w:lineRule="auto"/>
              <w:jc w:val="both"/>
              <w:rPr>
                <w:rFonts w:ascii="Garamond" w:hAnsi="Garamond"/>
                <w:highlight w:val="yellow"/>
              </w:rPr>
            </w:pPr>
            <w:r w:rsidRPr="00E51B60">
              <w:rPr>
                <w:rFonts w:ascii="Garamond" w:hAnsi="Garamond"/>
              </w:rPr>
              <w:t>Kryterium jest punktowane jeżeli :</w:t>
            </w:r>
          </w:p>
          <w:p w14:paraId="6C723EA2" w14:textId="77777777" w:rsidR="000F5C3D" w:rsidRPr="00E51B60" w:rsidRDefault="000F5C3D" w:rsidP="00E322B0">
            <w:pPr>
              <w:spacing w:line="240" w:lineRule="auto"/>
              <w:jc w:val="both"/>
              <w:rPr>
                <w:rFonts w:ascii="Garamond" w:hAnsi="Garamond"/>
              </w:rPr>
            </w:pPr>
            <w:r w:rsidRPr="00E51B60">
              <w:rPr>
                <w:rFonts w:ascii="Garamond" w:hAnsi="Garamond"/>
              </w:rPr>
              <w:t>Wnioskowana operacja spełnia co najmniej jeden z kryteriów innowacyjności. Innowacyjność polega na:</w:t>
            </w:r>
          </w:p>
          <w:p w14:paraId="75D9C628" w14:textId="77777777" w:rsidR="000F5C3D" w:rsidRPr="00E51B60" w:rsidRDefault="000F5C3D" w:rsidP="008F4443">
            <w:pPr>
              <w:pStyle w:val="Akapitzlist"/>
              <w:numPr>
                <w:ilvl w:val="0"/>
                <w:numId w:val="50"/>
              </w:numPr>
              <w:snapToGrid w:val="0"/>
              <w:spacing w:after="0" w:line="240" w:lineRule="auto"/>
              <w:ind w:left="374" w:hanging="374"/>
              <w:jc w:val="both"/>
              <w:rPr>
                <w:rFonts w:ascii="Garamond" w:hAnsi="Garamond"/>
              </w:rPr>
            </w:pPr>
            <w:r w:rsidRPr="00E51B60">
              <w:rPr>
                <w:rFonts w:ascii="Garamond" w:hAnsi="Garamond"/>
              </w:rPr>
              <w:t>zastosowaniu nowych sposobów organizacji lub zarządzania, wcześniej niestosowanych na obszarze objętym LSR,</w:t>
            </w:r>
          </w:p>
          <w:p w14:paraId="3E93EFBB" w14:textId="77777777" w:rsidR="000F5C3D" w:rsidRPr="00E51B60" w:rsidRDefault="000F5C3D" w:rsidP="008F4443">
            <w:pPr>
              <w:pStyle w:val="Akapitzlist"/>
              <w:numPr>
                <w:ilvl w:val="0"/>
                <w:numId w:val="50"/>
              </w:numPr>
              <w:snapToGrid w:val="0"/>
              <w:spacing w:after="0" w:line="240" w:lineRule="auto"/>
              <w:ind w:left="374" w:hanging="374"/>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4C60B4DF" w14:textId="77777777" w:rsidR="000F5C3D" w:rsidRPr="00E51B60" w:rsidRDefault="000F5C3D" w:rsidP="008F4443">
            <w:pPr>
              <w:pStyle w:val="Akapitzlist"/>
              <w:numPr>
                <w:ilvl w:val="0"/>
                <w:numId w:val="50"/>
              </w:numPr>
              <w:snapToGrid w:val="0"/>
              <w:spacing w:after="0" w:line="240" w:lineRule="auto"/>
              <w:ind w:left="374" w:hanging="374"/>
              <w:jc w:val="both"/>
              <w:rPr>
                <w:rFonts w:ascii="Garamond" w:hAnsi="Garamond"/>
              </w:rPr>
            </w:pPr>
            <w:r w:rsidRPr="00E51B60">
              <w:rPr>
                <w:rFonts w:ascii="Garamond" w:hAnsi="Garamond"/>
              </w:rPr>
              <w:t xml:space="preserve">nowym sposobie zaangażowania lokalnej społeczności w proces rozwoju, aktywizacji grup i środowisk lokalnych, dotychczas pozostających poza głównym nurtem procesu rozwoju, </w:t>
            </w:r>
          </w:p>
          <w:p w14:paraId="3507A3FB" w14:textId="77777777" w:rsidR="008F4443" w:rsidRPr="00E51B60" w:rsidRDefault="000F5C3D" w:rsidP="00E322B0">
            <w:pPr>
              <w:pStyle w:val="Akapitzlist"/>
              <w:numPr>
                <w:ilvl w:val="0"/>
                <w:numId w:val="50"/>
              </w:numPr>
              <w:snapToGrid w:val="0"/>
              <w:spacing w:after="0" w:line="240" w:lineRule="auto"/>
              <w:ind w:left="374" w:hanging="374"/>
              <w:jc w:val="both"/>
              <w:rPr>
                <w:rFonts w:ascii="Garamond" w:hAnsi="Garamond"/>
              </w:rPr>
            </w:pPr>
            <w:r w:rsidRPr="00E51B60">
              <w:rPr>
                <w:rFonts w:ascii="Garamond" w:hAnsi="Garamond"/>
              </w:rPr>
              <w:t>wykorzystaniu nowoczesnych technik informacyjno-komunikacyjnych.</w:t>
            </w:r>
          </w:p>
          <w:p w14:paraId="012AAD4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Punktacja w tym kryterium liczona jest w skali obszarowej.</w:t>
            </w:r>
          </w:p>
          <w:p w14:paraId="5D462F25" w14:textId="77777777" w:rsidR="000F5C3D" w:rsidRPr="00E51B60" w:rsidRDefault="008F4443" w:rsidP="008F4443">
            <w:pPr>
              <w:pStyle w:val="Akapitzlist"/>
              <w:numPr>
                <w:ilvl w:val="0"/>
                <w:numId w:val="51"/>
              </w:numPr>
              <w:snapToGrid w:val="0"/>
              <w:spacing w:after="0" w:line="240" w:lineRule="auto"/>
              <w:ind w:left="374" w:hanging="374"/>
              <w:jc w:val="both"/>
              <w:rPr>
                <w:rFonts w:ascii="Garamond" w:hAnsi="Garamond"/>
              </w:rPr>
            </w:pPr>
            <w:r w:rsidRPr="00E51B60">
              <w:rPr>
                <w:rFonts w:ascii="Garamond" w:hAnsi="Garamond"/>
              </w:rPr>
              <w:t xml:space="preserve">operacja </w:t>
            </w:r>
            <w:r w:rsidR="000F5C3D" w:rsidRPr="00E51B60">
              <w:rPr>
                <w:rFonts w:ascii="Garamond" w:hAnsi="Garamond"/>
              </w:rPr>
              <w:t xml:space="preserve">innowacyjna w skali całego obszaru PLGR – 15 pkt. </w:t>
            </w:r>
          </w:p>
          <w:p w14:paraId="688B7AAD" w14:textId="77777777" w:rsidR="000F5C3D" w:rsidRPr="00E51B60" w:rsidRDefault="008F4443" w:rsidP="008F4443">
            <w:pPr>
              <w:pStyle w:val="Akapitzlist"/>
              <w:numPr>
                <w:ilvl w:val="0"/>
                <w:numId w:val="51"/>
              </w:numPr>
              <w:snapToGrid w:val="0"/>
              <w:spacing w:after="0" w:line="240" w:lineRule="auto"/>
              <w:ind w:left="374" w:hanging="374"/>
              <w:jc w:val="both"/>
              <w:rPr>
                <w:rFonts w:ascii="Garamond" w:hAnsi="Garamond"/>
              </w:rPr>
            </w:pPr>
            <w:r w:rsidRPr="00E51B60">
              <w:rPr>
                <w:rFonts w:ascii="Garamond" w:hAnsi="Garamond"/>
              </w:rPr>
              <w:t xml:space="preserve">operacja </w:t>
            </w:r>
            <w:r w:rsidR="000F5C3D" w:rsidRPr="00E51B60">
              <w:rPr>
                <w:rFonts w:ascii="Garamond" w:hAnsi="Garamond"/>
              </w:rPr>
              <w:t>innowacyjna w skali gminy – 8 pkt.</w:t>
            </w:r>
          </w:p>
          <w:p w14:paraId="49EE3B27" w14:textId="77777777" w:rsidR="000F5C3D" w:rsidRPr="00E51B60" w:rsidRDefault="008F4443" w:rsidP="008F4443">
            <w:pPr>
              <w:pStyle w:val="Akapitzlist"/>
              <w:numPr>
                <w:ilvl w:val="0"/>
                <w:numId w:val="51"/>
              </w:numPr>
              <w:snapToGrid w:val="0"/>
              <w:spacing w:after="0" w:line="240" w:lineRule="auto"/>
              <w:ind w:left="374" w:hanging="374"/>
              <w:jc w:val="both"/>
              <w:rPr>
                <w:rFonts w:ascii="Garamond" w:hAnsi="Garamond"/>
              </w:rPr>
            </w:pPr>
            <w:r w:rsidRPr="00E51B60">
              <w:rPr>
                <w:rFonts w:ascii="Garamond" w:hAnsi="Garamond"/>
              </w:rPr>
              <w:t xml:space="preserve">operacja </w:t>
            </w:r>
            <w:r w:rsidR="000F5C3D" w:rsidRPr="00E51B60">
              <w:rPr>
                <w:rFonts w:ascii="Garamond" w:hAnsi="Garamond"/>
              </w:rPr>
              <w:t>nie jest innowacyjna lub jest innowacyjna w skali mniejszej niż obszar 1 gminy – 0 pkt</w:t>
            </w:r>
          </w:p>
          <w:p w14:paraId="53602E1E" w14:textId="77777777" w:rsidR="008F4443" w:rsidRPr="00E51B60" w:rsidRDefault="008F4443" w:rsidP="000345EC">
            <w:pPr>
              <w:spacing w:after="0" w:line="240" w:lineRule="auto"/>
              <w:jc w:val="both"/>
              <w:rPr>
                <w:rFonts w:ascii="Garamond" w:hAnsi="Garamond"/>
              </w:rPr>
            </w:pPr>
          </w:p>
          <w:p w14:paraId="2BD624C5" w14:textId="77777777" w:rsidR="000F5C3D" w:rsidRPr="00E51B60" w:rsidRDefault="000F5C3D" w:rsidP="000345EC">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t>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49037F9A" w14:textId="77777777" w:rsidTr="000345EC">
        <w:trPr>
          <w:gridAfter w:val="2"/>
          <w:wAfter w:w="420" w:type="dxa"/>
          <w:trHeight w:val="920"/>
          <w:jc w:val="center"/>
        </w:trPr>
        <w:tc>
          <w:tcPr>
            <w:tcW w:w="561" w:type="dxa"/>
            <w:gridSpan w:val="2"/>
            <w:tcBorders>
              <w:top w:val="single" w:sz="4" w:space="0" w:color="C0504D"/>
              <w:bottom w:val="single" w:sz="4" w:space="0" w:color="C0504D"/>
              <w:right w:val="single" w:sz="4" w:space="0" w:color="C0504D"/>
            </w:tcBorders>
          </w:tcPr>
          <w:p w14:paraId="1EA84420" w14:textId="77777777" w:rsidR="000F5C3D" w:rsidRPr="00E322B0" w:rsidRDefault="000F5C3D" w:rsidP="000345EC">
            <w:pPr>
              <w:tabs>
                <w:tab w:val="left" w:pos="1136"/>
              </w:tabs>
              <w:suppressAutoHyphens/>
              <w:snapToGrid w:val="0"/>
              <w:spacing w:after="0" w:line="240" w:lineRule="auto"/>
              <w:rPr>
                <w:rFonts w:ascii="Garamond" w:hAnsi="Garamond"/>
              </w:rPr>
            </w:pPr>
            <w:r w:rsidRPr="00E322B0">
              <w:rPr>
                <w:rFonts w:ascii="Garamond" w:hAnsi="Garamond"/>
              </w:rPr>
              <w:t>9.</w:t>
            </w:r>
          </w:p>
        </w:tc>
        <w:tc>
          <w:tcPr>
            <w:tcW w:w="2079" w:type="dxa"/>
            <w:gridSpan w:val="4"/>
            <w:tcBorders>
              <w:top w:val="single" w:sz="4" w:space="0" w:color="C0504D"/>
              <w:left w:val="single" w:sz="4" w:space="0" w:color="C0504D"/>
              <w:bottom w:val="single" w:sz="4" w:space="0" w:color="C0504D"/>
              <w:right w:val="single" w:sz="4" w:space="0" w:color="C0504D"/>
            </w:tcBorders>
            <w:shd w:val="clear" w:color="auto" w:fill="92D050"/>
            <w:vAlign w:val="center"/>
          </w:tcPr>
          <w:p w14:paraId="384A48E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270" w:type="dxa"/>
            <w:gridSpan w:val="3"/>
            <w:tcBorders>
              <w:top w:val="single" w:sz="4" w:space="0" w:color="C0504D"/>
              <w:left w:val="single" w:sz="4" w:space="0" w:color="C0504D"/>
              <w:bottom w:val="single" w:sz="4" w:space="0" w:color="C0504D"/>
              <w:right w:val="single" w:sz="4" w:space="0" w:color="C0504D"/>
            </w:tcBorders>
          </w:tcPr>
          <w:p w14:paraId="14DBB87C" w14:textId="77777777" w:rsidR="000F5C3D" w:rsidRPr="00E51B60" w:rsidRDefault="000F5C3D" w:rsidP="000345EC">
            <w:pPr>
              <w:snapToGrid w:val="0"/>
              <w:spacing w:after="0" w:line="240" w:lineRule="auto"/>
              <w:jc w:val="center"/>
              <w:rPr>
                <w:rFonts w:ascii="Garamond" w:hAnsi="Garamond"/>
              </w:rPr>
            </w:pPr>
          </w:p>
          <w:p w14:paraId="4C413C7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7DB9B61C" w14:textId="77777777" w:rsidR="000F5C3D" w:rsidRPr="00E51B60" w:rsidRDefault="000F5C3D" w:rsidP="000345EC">
            <w:pPr>
              <w:snapToGrid w:val="0"/>
              <w:spacing w:after="0" w:line="240" w:lineRule="auto"/>
              <w:jc w:val="center"/>
              <w:rPr>
                <w:rFonts w:ascii="Garamond" w:hAnsi="Garamond"/>
              </w:rPr>
            </w:pPr>
          </w:p>
          <w:p w14:paraId="588C4D4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Max.10</w:t>
            </w:r>
          </w:p>
        </w:tc>
        <w:tc>
          <w:tcPr>
            <w:tcW w:w="6126" w:type="dxa"/>
            <w:tcBorders>
              <w:top w:val="single" w:sz="4" w:space="0" w:color="C0504D"/>
              <w:left w:val="single" w:sz="4" w:space="0" w:color="C0504D"/>
              <w:bottom w:val="single" w:sz="4" w:space="0" w:color="C0504D"/>
            </w:tcBorders>
          </w:tcPr>
          <w:p w14:paraId="197E6A0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21B5527A" w14:textId="77777777" w:rsidR="000F5C3D" w:rsidRPr="00E51B60" w:rsidRDefault="000F5C3D" w:rsidP="000F5C3D">
            <w:pPr>
              <w:pStyle w:val="Akapitzlist"/>
              <w:numPr>
                <w:ilvl w:val="0"/>
                <w:numId w:val="46"/>
              </w:numPr>
              <w:snapToGrid w:val="0"/>
              <w:spacing w:after="0" w:line="240" w:lineRule="auto"/>
              <w:ind w:left="296" w:hanging="283"/>
              <w:jc w:val="both"/>
              <w:rPr>
                <w:rFonts w:ascii="Garamond" w:hAnsi="Garamond"/>
              </w:rPr>
            </w:pPr>
            <w:r w:rsidRPr="00E51B60">
              <w:rPr>
                <w:rFonts w:ascii="Garamond" w:hAnsi="Garamond"/>
              </w:rPr>
              <w:t>Operacja jest zgodna z preferowanym zakresem LSR – 10 pkt.</w:t>
            </w:r>
          </w:p>
          <w:p w14:paraId="4429C8F1" w14:textId="77777777" w:rsidR="000F5C3D" w:rsidRPr="00E51B60" w:rsidRDefault="000F5C3D" w:rsidP="008F4443">
            <w:pPr>
              <w:pStyle w:val="Akapitzlist"/>
              <w:numPr>
                <w:ilvl w:val="0"/>
                <w:numId w:val="147"/>
              </w:numPr>
              <w:snapToGrid w:val="0"/>
              <w:spacing w:after="0" w:line="240" w:lineRule="auto"/>
              <w:ind w:left="374" w:hanging="374"/>
              <w:jc w:val="both"/>
              <w:rPr>
                <w:rFonts w:ascii="Garamond" w:hAnsi="Garamond"/>
              </w:rPr>
            </w:pPr>
            <w:r w:rsidRPr="00E51B60">
              <w:rPr>
                <w:rFonts w:ascii="Garamond" w:hAnsi="Garamond"/>
              </w:rPr>
              <w:t>aktywizacja i integracja osób starszych i dzieci, integracja wewnątrz i międzypokoleniowa</w:t>
            </w:r>
          </w:p>
          <w:p w14:paraId="120EAF5A" w14:textId="77777777" w:rsidR="000F5C3D" w:rsidRPr="00E51B60" w:rsidRDefault="000F5C3D" w:rsidP="008F4443">
            <w:pPr>
              <w:pStyle w:val="Akapitzlist"/>
              <w:numPr>
                <w:ilvl w:val="0"/>
                <w:numId w:val="147"/>
              </w:numPr>
              <w:snapToGrid w:val="0"/>
              <w:spacing w:after="0" w:line="240" w:lineRule="auto"/>
              <w:ind w:left="374" w:hanging="374"/>
              <w:jc w:val="both"/>
              <w:rPr>
                <w:rFonts w:ascii="Garamond" w:hAnsi="Garamond"/>
              </w:rPr>
            </w:pPr>
            <w:r w:rsidRPr="00E51B60">
              <w:rPr>
                <w:rFonts w:ascii="Garamond" w:hAnsi="Garamond"/>
              </w:rPr>
              <w:t xml:space="preserve">opieka </w:t>
            </w:r>
            <w:proofErr w:type="spellStart"/>
            <w:r w:rsidRPr="00E51B60">
              <w:rPr>
                <w:rFonts w:ascii="Garamond" w:hAnsi="Garamond"/>
              </w:rPr>
              <w:t>tele</w:t>
            </w:r>
            <w:proofErr w:type="spellEnd"/>
            <w:r w:rsidRPr="00E51B60">
              <w:rPr>
                <w:rFonts w:ascii="Garamond" w:hAnsi="Garamond"/>
              </w:rPr>
              <w:t xml:space="preserve">-medyczna </w:t>
            </w:r>
          </w:p>
          <w:p w14:paraId="5869D574" w14:textId="77777777" w:rsidR="000F5C3D" w:rsidRPr="00E51B60" w:rsidRDefault="000F5C3D" w:rsidP="008F4443">
            <w:pPr>
              <w:pStyle w:val="Akapitzlist"/>
              <w:numPr>
                <w:ilvl w:val="0"/>
                <w:numId w:val="147"/>
              </w:numPr>
              <w:ind w:left="374" w:hanging="374"/>
              <w:rPr>
                <w:rFonts w:ascii="Garamond" w:hAnsi="Garamond"/>
              </w:rPr>
            </w:pPr>
            <w:r w:rsidRPr="00E51B60">
              <w:rPr>
                <w:rFonts w:ascii="Garamond" w:hAnsi="Garamond"/>
              </w:rPr>
              <w:t xml:space="preserve">przeciwdziałanie wykluczeniu cyfrowemu osób z grup </w:t>
            </w:r>
            <w:proofErr w:type="spellStart"/>
            <w:r w:rsidRPr="00E51B60">
              <w:rPr>
                <w:rFonts w:ascii="Garamond" w:hAnsi="Garamond"/>
              </w:rPr>
              <w:lastRenderedPageBreak/>
              <w:t>defaworyzowanych</w:t>
            </w:r>
            <w:proofErr w:type="spellEnd"/>
            <w:r w:rsidRPr="00E51B60">
              <w:rPr>
                <w:rFonts w:ascii="Garamond" w:hAnsi="Garamond"/>
              </w:rPr>
              <w:t xml:space="preserve">, szczególnie osób starszych </w:t>
            </w:r>
          </w:p>
          <w:p w14:paraId="6F2EA119" w14:textId="77777777" w:rsidR="000F5C3D" w:rsidRPr="00E51B60" w:rsidRDefault="000F5C3D" w:rsidP="008F4443">
            <w:pPr>
              <w:pStyle w:val="Akapitzlist"/>
              <w:numPr>
                <w:ilvl w:val="0"/>
                <w:numId w:val="147"/>
              </w:numPr>
              <w:snapToGrid w:val="0"/>
              <w:spacing w:after="0" w:line="240" w:lineRule="auto"/>
              <w:ind w:left="374" w:hanging="374"/>
              <w:jc w:val="both"/>
              <w:rPr>
                <w:rFonts w:ascii="Garamond" w:hAnsi="Garamond"/>
              </w:rPr>
            </w:pPr>
            <w:r w:rsidRPr="00E51B60">
              <w:rPr>
                <w:rFonts w:ascii="Garamond" w:hAnsi="Garamond"/>
              </w:rPr>
              <w:t>wsparcie adresowanej do „trudnej młodzieży” i dzieci niepełnosprawnych</w:t>
            </w:r>
          </w:p>
          <w:p w14:paraId="6AE733BD" w14:textId="77777777" w:rsidR="000F5C3D" w:rsidRPr="00E51B60" w:rsidRDefault="000F5C3D" w:rsidP="000F5C3D">
            <w:pPr>
              <w:pStyle w:val="Akapitzlist"/>
              <w:numPr>
                <w:ilvl w:val="0"/>
                <w:numId w:val="46"/>
              </w:numPr>
              <w:snapToGrid w:val="0"/>
              <w:spacing w:after="0" w:line="240" w:lineRule="auto"/>
              <w:ind w:left="296" w:hanging="283"/>
              <w:jc w:val="both"/>
              <w:rPr>
                <w:rFonts w:ascii="Garamond" w:hAnsi="Garamond"/>
              </w:rPr>
            </w:pPr>
            <w:r w:rsidRPr="00E51B60">
              <w:rPr>
                <w:rFonts w:ascii="Garamond" w:hAnsi="Garamond"/>
              </w:rPr>
              <w:t>Operacja niezgodna z preferowanym zakresem LSR – 0 pkt.</w:t>
            </w:r>
          </w:p>
          <w:p w14:paraId="42B8DD02" w14:textId="77777777" w:rsidR="000F5C3D" w:rsidRPr="00E51B60" w:rsidRDefault="000F5C3D" w:rsidP="000345EC">
            <w:pPr>
              <w:snapToGrid w:val="0"/>
              <w:spacing w:after="0" w:line="240" w:lineRule="auto"/>
              <w:ind w:left="13"/>
              <w:jc w:val="both"/>
              <w:rPr>
                <w:rFonts w:ascii="Garamond" w:hAnsi="Garamond"/>
              </w:rPr>
            </w:pPr>
            <w:r w:rsidRPr="00E51B60">
              <w:rPr>
                <w:rFonts w:ascii="Garamond" w:hAnsi="Garamond"/>
                <w:bCs/>
              </w:rPr>
              <w:t xml:space="preserve">Aby otrzymać punkty w tej kategorii w opisie operacji </w:t>
            </w:r>
            <w:r w:rsidRPr="00E51B60">
              <w:rPr>
                <w:rFonts w:ascii="Garamond" w:hAnsi="Garamond"/>
                <w:bCs/>
              </w:rPr>
              <w:br/>
              <w:t>we wniosku w sposób mierzalny i realny należy opisać wpisywanie się przedsięwzięcia w preferowany zakres.</w:t>
            </w:r>
          </w:p>
        </w:tc>
      </w:tr>
      <w:tr w:rsidR="00563DDE" w:rsidRPr="00E51B60" w14:paraId="014BECB4" w14:textId="77777777" w:rsidTr="000345EC">
        <w:trPr>
          <w:gridAfter w:val="2"/>
          <w:wAfter w:w="420" w:type="dxa"/>
          <w:trHeight w:val="920"/>
          <w:jc w:val="center"/>
        </w:trPr>
        <w:tc>
          <w:tcPr>
            <w:tcW w:w="561" w:type="dxa"/>
            <w:gridSpan w:val="2"/>
            <w:tcBorders>
              <w:top w:val="single" w:sz="4" w:space="0" w:color="C0504D"/>
              <w:bottom w:val="single" w:sz="4" w:space="0" w:color="C0504D"/>
              <w:right w:val="single" w:sz="4" w:space="0" w:color="C0504D"/>
            </w:tcBorders>
          </w:tcPr>
          <w:p w14:paraId="264303AC" w14:textId="77777777" w:rsidR="000F5C3D" w:rsidRPr="00E322B0" w:rsidRDefault="000F5C3D" w:rsidP="000345EC">
            <w:pPr>
              <w:tabs>
                <w:tab w:val="left" w:pos="1136"/>
              </w:tabs>
              <w:suppressAutoHyphens/>
              <w:snapToGrid w:val="0"/>
              <w:spacing w:after="0" w:line="240" w:lineRule="auto"/>
              <w:rPr>
                <w:rFonts w:ascii="Garamond" w:hAnsi="Garamond"/>
              </w:rPr>
            </w:pPr>
            <w:r w:rsidRPr="00E322B0">
              <w:rPr>
                <w:rFonts w:ascii="Garamond" w:hAnsi="Garamond"/>
              </w:rPr>
              <w:lastRenderedPageBreak/>
              <w:t>10.</w:t>
            </w:r>
          </w:p>
        </w:tc>
        <w:tc>
          <w:tcPr>
            <w:tcW w:w="2079" w:type="dxa"/>
            <w:gridSpan w:val="4"/>
            <w:tcBorders>
              <w:top w:val="single" w:sz="4" w:space="0" w:color="C0504D"/>
              <w:left w:val="single" w:sz="4" w:space="0" w:color="C0504D"/>
              <w:bottom w:val="single" w:sz="4" w:space="0" w:color="C0504D"/>
              <w:right w:val="single" w:sz="4" w:space="0" w:color="C0504D"/>
            </w:tcBorders>
            <w:shd w:val="clear" w:color="auto" w:fill="92D050"/>
            <w:vAlign w:val="center"/>
          </w:tcPr>
          <w:p w14:paraId="73F0B752"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merytoryczna przedsięwzięcia</w:t>
            </w:r>
          </w:p>
          <w:p w14:paraId="74B5BCD2"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i metody jego </w:t>
            </w:r>
          </w:p>
          <w:p w14:paraId="7B19C430"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realizacji</w:t>
            </w:r>
          </w:p>
        </w:tc>
        <w:tc>
          <w:tcPr>
            <w:tcW w:w="1270" w:type="dxa"/>
            <w:gridSpan w:val="3"/>
            <w:tcBorders>
              <w:top w:val="single" w:sz="4" w:space="0" w:color="C0504D"/>
              <w:left w:val="single" w:sz="4" w:space="0" w:color="C0504D"/>
              <w:bottom w:val="single" w:sz="4" w:space="0" w:color="C0504D"/>
              <w:right w:val="single" w:sz="4" w:space="0" w:color="C0504D"/>
            </w:tcBorders>
          </w:tcPr>
          <w:p w14:paraId="2688680A" w14:textId="77777777" w:rsidR="000F5C3D" w:rsidRPr="00E51B60" w:rsidRDefault="000F5C3D" w:rsidP="000345EC">
            <w:pPr>
              <w:snapToGrid w:val="0"/>
              <w:spacing w:after="0" w:line="240" w:lineRule="auto"/>
              <w:jc w:val="center"/>
              <w:rPr>
                <w:rFonts w:ascii="Garamond" w:hAnsi="Garamond"/>
              </w:rPr>
            </w:pPr>
          </w:p>
          <w:p w14:paraId="5A0C122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14:paraId="1C228B04" w14:textId="77777777" w:rsidR="000F5C3D" w:rsidRPr="00E51B60" w:rsidRDefault="000F5C3D" w:rsidP="000345EC">
            <w:pPr>
              <w:snapToGrid w:val="0"/>
              <w:spacing w:after="0" w:line="240" w:lineRule="auto"/>
              <w:jc w:val="center"/>
              <w:rPr>
                <w:rFonts w:ascii="Garamond" w:hAnsi="Garamond"/>
              </w:rPr>
            </w:pPr>
          </w:p>
          <w:p w14:paraId="743BC82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126" w:type="dxa"/>
            <w:tcBorders>
              <w:top w:val="single" w:sz="4" w:space="0" w:color="C0504D"/>
              <w:left w:val="single" w:sz="4" w:space="0" w:color="C0504D"/>
              <w:bottom w:val="single" w:sz="4" w:space="0" w:color="C0504D"/>
            </w:tcBorders>
          </w:tcPr>
          <w:p w14:paraId="347B819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0127B236" w14:textId="77777777" w:rsidR="000F5C3D" w:rsidRPr="00E51B60" w:rsidRDefault="000F5C3D" w:rsidP="000F5C3D">
            <w:pPr>
              <w:pStyle w:val="Akapitzlist"/>
              <w:numPr>
                <w:ilvl w:val="0"/>
                <w:numId w:val="148"/>
              </w:numPr>
              <w:spacing w:after="0" w:line="240" w:lineRule="auto"/>
              <w:ind w:left="303"/>
              <w:jc w:val="both"/>
              <w:rPr>
                <w:rFonts w:ascii="Garamond" w:hAnsi="Garamond"/>
              </w:rPr>
            </w:pPr>
            <w:r w:rsidRPr="00E51B60">
              <w:rPr>
                <w:rFonts w:ascii="Garamond" w:hAnsi="Garamond"/>
              </w:rPr>
              <w:t xml:space="preserve">Możliwa jest ocena opisanego we wniosku zakresu operacji </w:t>
            </w:r>
            <w:r w:rsidRPr="00E51B60">
              <w:rPr>
                <w:rFonts w:ascii="Garamond" w:hAnsi="Garamond"/>
              </w:rPr>
              <w:br/>
              <w:t xml:space="preserve">z punktu widzenia: </w:t>
            </w:r>
          </w:p>
          <w:p w14:paraId="6AEC7D1C" w14:textId="77777777" w:rsidR="000F5C3D" w:rsidRPr="00E51B60" w:rsidRDefault="000F5C3D" w:rsidP="008F4443">
            <w:pPr>
              <w:pStyle w:val="Akapitzlist"/>
              <w:numPr>
                <w:ilvl w:val="0"/>
                <w:numId w:val="47"/>
              </w:numPr>
              <w:spacing w:after="0" w:line="240" w:lineRule="auto"/>
              <w:ind w:left="374" w:hanging="374"/>
              <w:jc w:val="both"/>
              <w:rPr>
                <w:rFonts w:ascii="Garamond" w:hAnsi="Garamond"/>
              </w:rPr>
            </w:pPr>
            <w:r w:rsidRPr="00E51B60">
              <w:rPr>
                <w:rFonts w:ascii="Garamond" w:hAnsi="Garamond"/>
              </w:rPr>
              <w:t xml:space="preserve">adekwatności i atrakcyjności zaproponowanych form, metod,  instrumentów lub narzędzi wsparcia w stosunku do zidentyfikowanych potrzeb, specyfiki grupy celowej </w:t>
            </w:r>
            <w:r w:rsidRPr="00E51B60">
              <w:rPr>
                <w:rFonts w:ascii="Garamond" w:hAnsi="Garamond"/>
              </w:rPr>
              <w:br/>
              <w:t>i tematyki określonej w konkursie, w kontekście realizacji założonych celów LSR,</w:t>
            </w:r>
          </w:p>
          <w:p w14:paraId="0D887D8F" w14:textId="77777777" w:rsidR="000F5C3D" w:rsidRPr="00E51B60" w:rsidRDefault="000F5C3D" w:rsidP="008F4443">
            <w:pPr>
              <w:pStyle w:val="Akapitzlist"/>
              <w:numPr>
                <w:ilvl w:val="0"/>
                <w:numId w:val="147"/>
              </w:numPr>
              <w:spacing w:after="0" w:line="240" w:lineRule="auto"/>
              <w:ind w:left="374" w:hanging="374"/>
              <w:jc w:val="both"/>
              <w:rPr>
                <w:rFonts w:ascii="Garamond" w:hAnsi="Garamond"/>
              </w:rPr>
            </w:pPr>
            <w:r w:rsidRPr="00E51B60">
              <w:rPr>
                <w:rFonts w:ascii="Garamond" w:hAnsi="Garamond"/>
              </w:rPr>
              <w:t>wartości i poprawności merytorycznej proponowanych działań,</w:t>
            </w:r>
          </w:p>
          <w:p w14:paraId="484582A2" w14:textId="77777777" w:rsidR="000F5C3D" w:rsidRPr="00E51B60" w:rsidRDefault="000F5C3D" w:rsidP="008F4443">
            <w:pPr>
              <w:pStyle w:val="Akapitzlist"/>
              <w:numPr>
                <w:ilvl w:val="0"/>
                <w:numId w:val="147"/>
              </w:numPr>
              <w:spacing w:after="0" w:line="240" w:lineRule="auto"/>
              <w:ind w:left="374" w:hanging="374"/>
              <w:jc w:val="both"/>
              <w:rPr>
                <w:rFonts w:ascii="Garamond" w:hAnsi="Garamond"/>
              </w:rPr>
            </w:pPr>
            <w:r w:rsidRPr="00E51B60">
              <w:rPr>
                <w:rFonts w:ascii="Garamond" w:hAnsi="Garamond"/>
              </w:rPr>
              <w:t>planu zaproponowanych działań, możliwości ich realizacji przy zakładanych zasobach i środkach,</w:t>
            </w:r>
          </w:p>
          <w:p w14:paraId="2DB156B9" w14:textId="77777777" w:rsidR="000F5C3D" w:rsidRPr="00E51B60" w:rsidRDefault="000F5C3D" w:rsidP="000F5C3D">
            <w:pPr>
              <w:pStyle w:val="Akapitzlist"/>
              <w:numPr>
                <w:ilvl w:val="0"/>
                <w:numId w:val="148"/>
              </w:numPr>
              <w:spacing w:after="0" w:line="240" w:lineRule="auto"/>
              <w:ind w:left="303"/>
              <w:jc w:val="both"/>
              <w:rPr>
                <w:rFonts w:ascii="Garamond" w:hAnsi="Garamond"/>
              </w:rPr>
            </w:pPr>
            <w:r w:rsidRPr="00E51B60">
              <w:rPr>
                <w:rFonts w:ascii="Garamond" w:hAnsi="Garamond"/>
              </w:rPr>
              <w:t>Ocenia się, w jaki stopniu przyjęte rozwiązania wpływają na spełnienie kryterium:</w:t>
            </w:r>
          </w:p>
          <w:p w14:paraId="0758B0D5" w14:textId="77777777" w:rsidR="000F5C3D" w:rsidRPr="00E51B60" w:rsidRDefault="000F5C3D" w:rsidP="008F4443">
            <w:pPr>
              <w:pStyle w:val="Akapitzlist"/>
              <w:numPr>
                <w:ilvl w:val="0"/>
                <w:numId w:val="140"/>
              </w:numPr>
              <w:spacing w:after="0" w:line="240" w:lineRule="auto"/>
              <w:ind w:left="374" w:hanging="374"/>
              <w:jc w:val="both"/>
              <w:rPr>
                <w:rFonts w:ascii="Garamond" w:hAnsi="Garamond"/>
              </w:rPr>
            </w:pPr>
            <w:r w:rsidRPr="00E51B60">
              <w:rPr>
                <w:rFonts w:ascii="Garamond" w:hAnsi="Garamond"/>
              </w:rPr>
              <w:t>wyróżniający – 10 pkt,</w:t>
            </w:r>
          </w:p>
          <w:p w14:paraId="708482A4" w14:textId="77777777" w:rsidR="000F5C3D" w:rsidRPr="00E51B60" w:rsidRDefault="000F5C3D" w:rsidP="008F4443">
            <w:pPr>
              <w:pStyle w:val="Akapitzlist"/>
              <w:numPr>
                <w:ilvl w:val="0"/>
                <w:numId w:val="140"/>
              </w:numPr>
              <w:spacing w:after="0" w:line="240" w:lineRule="auto"/>
              <w:ind w:left="374" w:hanging="374"/>
              <w:jc w:val="both"/>
              <w:rPr>
                <w:rFonts w:ascii="Garamond" w:hAnsi="Garamond"/>
              </w:rPr>
            </w:pPr>
            <w:r w:rsidRPr="00E51B60">
              <w:rPr>
                <w:rFonts w:ascii="Garamond" w:hAnsi="Garamond"/>
              </w:rPr>
              <w:t>nie budzący wątpliwości – 5 pkt,</w:t>
            </w:r>
          </w:p>
          <w:p w14:paraId="2694AE50" w14:textId="77777777" w:rsidR="000F5C3D" w:rsidRPr="00E51B60" w:rsidRDefault="000F5C3D" w:rsidP="008F4443">
            <w:pPr>
              <w:pStyle w:val="Akapitzlist"/>
              <w:numPr>
                <w:ilvl w:val="0"/>
                <w:numId w:val="140"/>
              </w:numPr>
              <w:snapToGrid w:val="0"/>
              <w:spacing w:after="0" w:line="240" w:lineRule="auto"/>
              <w:ind w:left="374" w:hanging="374"/>
              <w:jc w:val="both"/>
              <w:rPr>
                <w:rFonts w:ascii="Garamond" w:hAnsi="Garamond"/>
              </w:rPr>
            </w:pPr>
            <w:r w:rsidRPr="00E51B60">
              <w:rPr>
                <w:rFonts w:ascii="Garamond" w:hAnsi="Garamond"/>
              </w:rPr>
              <w:t xml:space="preserve">budzący wątpliwości lub brak odpowiedniego opisu – </w:t>
            </w:r>
            <w:r w:rsidRPr="00E51B60">
              <w:rPr>
                <w:rFonts w:ascii="Garamond" w:hAnsi="Garamond"/>
              </w:rPr>
              <w:br/>
              <w:t>0 pkt.</w:t>
            </w:r>
          </w:p>
          <w:p w14:paraId="30EFF9B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preferowaną kategorię.</w:t>
            </w:r>
          </w:p>
        </w:tc>
      </w:tr>
      <w:tr w:rsidR="00563DDE" w:rsidRPr="00E51B60" w14:paraId="4108754A" w14:textId="77777777" w:rsidTr="000F5C3D">
        <w:trPr>
          <w:gridAfter w:val="2"/>
          <w:wAfter w:w="420" w:type="dxa"/>
          <w:trHeight w:val="552"/>
          <w:jc w:val="center"/>
        </w:trPr>
        <w:tc>
          <w:tcPr>
            <w:tcW w:w="10036" w:type="dxa"/>
            <w:gridSpan w:val="10"/>
            <w:tcBorders>
              <w:bottom w:val="nil"/>
            </w:tcBorders>
          </w:tcPr>
          <w:p w14:paraId="58C4553C"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7F06C03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r w:rsidR="00563DDE" w:rsidRPr="00E51B60" w14:paraId="19181C8A" w14:textId="77777777" w:rsidTr="000F5C3D">
        <w:trPr>
          <w:gridAfter w:val="2"/>
          <w:wAfter w:w="420" w:type="dxa"/>
          <w:trHeight w:val="552"/>
          <w:jc w:val="center"/>
        </w:trPr>
        <w:tc>
          <w:tcPr>
            <w:tcW w:w="10036" w:type="dxa"/>
            <w:gridSpan w:val="10"/>
            <w:tcBorders>
              <w:top w:val="nil"/>
              <w:bottom w:val="nil"/>
            </w:tcBorders>
          </w:tcPr>
          <w:p w14:paraId="7C886F05" w14:textId="77777777" w:rsidR="000F5C3D" w:rsidRPr="00E51B60" w:rsidRDefault="000F5C3D" w:rsidP="000345EC">
            <w:pPr>
              <w:snapToGrid w:val="0"/>
              <w:spacing w:after="0" w:line="240" w:lineRule="auto"/>
              <w:jc w:val="both"/>
              <w:rPr>
                <w:rFonts w:ascii="Garamond" w:hAnsi="Garamond"/>
                <w:b/>
                <w:bCs/>
              </w:rPr>
            </w:pPr>
          </w:p>
        </w:tc>
      </w:tr>
      <w:tr w:rsidR="00563DDE" w:rsidRPr="00E51B60" w14:paraId="0B09203C" w14:textId="77777777" w:rsidTr="000345EC">
        <w:tblPrEx>
          <w:jc w:val="left"/>
        </w:tblPrEx>
        <w:trPr>
          <w:gridAfter w:val="1"/>
          <w:wAfter w:w="142" w:type="dxa"/>
          <w:trHeight w:val="253"/>
        </w:trPr>
        <w:tc>
          <w:tcPr>
            <w:tcW w:w="10314" w:type="dxa"/>
            <w:gridSpan w:val="11"/>
            <w:vAlign w:val="center"/>
          </w:tcPr>
          <w:p w14:paraId="4D0B8837" w14:textId="77777777" w:rsidR="000F5C3D" w:rsidRPr="00E51B60" w:rsidRDefault="000F5C3D" w:rsidP="000345EC">
            <w:pPr>
              <w:pStyle w:val="Nagwek"/>
              <w:jc w:val="center"/>
              <w:rPr>
                <w:rFonts w:ascii="Garamond" w:hAnsi="Garamond"/>
                <w:b/>
              </w:rPr>
            </w:pPr>
            <w:r w:rsidRPr="00E51B60">
              <w:rPr>
                <w:rFonts w:ascii="Garamond" w:hAnsi="Garamond"/>
                <w:b/>
              </w:rPr>
              <w:t xml:space="preserve">CEL SZCZEGÓŁOWY: 1.5 ROZWÓJ ODDOLNYCH INICJATYW MIESZKAŃCÓW NA RZECZ INNOWACYJNEGO ROZWIĄZYWANIA PROBLEMÓW SPOŁECZNYCH – EDUKACJA </w:t>
            </w:r>
            <w:r w:rsidRPr="00E51B60">
              <w:rPr>
                <w:rFonts w:ascii="Garamond" w:hAnsi="Garamond"/>
                <w:b/>
              </w:rPr>
              <w:br/>
              <w:t>I INTEGRACJA SPOŁECZNOŚCI LOKALNEJ</w:t>
            </w:r>
          </w:p>
          <w:p w14:paraId="4E7574A8" w14:textId="77777777" w:rsidR="000F5C3D" w:rsidRPr="00E51B60" w:rsidRDefault="000F5C3D" w:rsidP="000345EC">
            <w:pPr>
              <w:pStyle w:val="Nagwek"/>
              <w:jc w:val="center"/>
              <w:rPr>
                <w:rFonts w:ascii="Garamond" w:hAnsi="Garamond"/>
                <w:b/>
              </w:rPr>
            </w:pPr>
            <w:r w:rsidRPr="00E51B60">
              <w:rPr>
                <w:rFonts w:ascii="Garamond" w:hAnsi="Garamond"/>
                <w:b/>
              </w:rPr>
              <w:t>Przedsięwzięcie: 1.5.2 Edukacja morska i żeglarska na obszarze PLGR</w:t>
            </w:r>
          </w:p>
        </w:tc>
      </w:tr>
      <w:tr w:rsidR="00563DDE" w:rsidRPr="00E51B60" w14:paraId="58788C2F" w14:textId="77777777" w:rsidTr="000345EC">
        <w:tblPrEx>
          <w:jc w:val="left"/>
        </w:tblPrEx>
        <w:trPr>
          <w:gridAfter w:val="1"/>
          <w:wAfter w:w="142" w:type="dxa"/>
          <w:trHeight w:val="253"/>
        </w:trPr>
        <w:tc>
          <w:tcPr>
            <w:tcW w:w="554" w:type="dxa"/>
            <w:vAlign w:val="center"/>
          </w:tcPr>
          <w:p w14:paraId="7826510B"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822" w:type="dxa"/>
            <w:gridSpan w:val="3"/>
            <w:vAlign w:val="center"/>
          </w:tcPr>
          <w:p w14:paraId="71001C7D"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76" w:type="dxa"/>
            <w:gridSpan w:val="3"/>
            <w:vAlign w:val="center"/>
          </w:tcPr>
          <w:p w14:paraId="2C51CD3D" w14:textId="77777777" w:rsidR="000F5C3D" w:rsidRPr="00E51B60" w:rsidRDefault="000F5C3D" w:rsidP="000345EC">
            <w:pPr>
              <w:spacing w:after="0" w:line="240" w:lineRule="auto"/>
              <w:jc w:val="center"/>
              <w:rPr>
                <w:rFonts w:ascii="Garamond" w:hAnsi="Garamond"/>
                <w:b/>
              </w:rPr>
            </w:pPr>
            <w:r w:rsidRPr="00E51B60">
              <w:rPr>
                <w:rFonts w:ascii="Garamond" w:hAnsi="Garamond"/>
                <w:b/>
              </w:rPr>
              <w:t>Max</w:t>
            </w:r>
          </w:p>
          <w:p w14:paraId="593B714E" w14:textId="77777777"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662" w:type="dxa"/>
            <w:gridSpan w:val="4"/>
            <w:vAlign w:val="center"/>
          </w:tcPr>
          <w:p w14:paraId="58769680"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4F0185A7" w14:textId="77777777" w:rsidTr="000345EC">
        <w:tblPrEx>
          <w:jc w:val="left"/>
        </w:tblPrEx>
        <w:trPr>
          <w:gridAfter w:val="1"/>
          <w:wAfter w:w="142" w:type="dxa"/>
          <w:trHeight w:val="253"/>
        </w:trPr>
        <w:tc>
          <w:tcPr>
            <w:tcW w:w="10314" w:type="dxa"/>
            <w:gridSpan w:val="11"/>
          </w:tcPr>
          <w:p w14:paraId="23A6BF31"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5BFF3EA2" w14:textId="77777777" w:rsidTr="000345EC">
        <w:tblPrEx>
          <w:jc w:val="left"/>
        </w:tblPrEx>
        <w:trPr>
          <w:gridAfter w:val="1"/>
          <w:wAfter w:w="142" w:type="dxa"/>
          <w:trHeight w:val="253"/>
        </w:trPr>
        <w:tc>
          <w:tcPr>
            <w:tcW w:w="554" w:type="dxa"/>
          </w:tcPr>
          <w:p w14:paraId="0871431E"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822" w:type="dxa"/>
            <w:gridSpan w:val="3"/>
            <w:shd w:val="clear" w:color="auto" w:fill="92CDDC" w:themeFill="accent5" w:themeFillTint="99"/>
            <w:vAlign w:val="center"/>
          </w:tcPr>
          <w:p w14:paraId="7C289B81"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76" w:type="dxa"/>
            <w:gridSpan w:val="3"/>
          </w:tcPr>
          <w:p w14:paraId="3CE29A4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15</w:t>
            </w:r>
          </w:p>
          <w:p w14:paraId="5C4462CA" w14:textId="77777777" w:rsidR="000F5C3D" w:rsidRPr="00E51B60" w:rsidRDefault="000F5C3D" w:rsidP="000345EC">
            <w:pPr>
              <w:snapToGrid w:val="0"/>
              <w:spacing w:after="0" w:line="240" w:lineRule="auto"/>
              <w:jc w:val="center"/>
              <w:rPr>
                <w:rFonts w:ascii="Garamond" w:hAnsi="Garamond"/>
              </w:rPr>
            </w:pPr>
          </w:p>
          <w:p w14:paraId="468EBB8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662" w:type="dxa"/>
            <w:gridSpan w:val="4"/>
          </w:tcPr>
          <w:p w14:paraId="6CBDAD5E"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Kryterium jest punktowane jeżeli:</w:t>
            </w:r>
          </w:p>
          <w:p w14:paraId="43B0E23D"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 przygotowana do realizacji – 15 pkt.</w:t>
            </w:r>
          </w:p>
          <w:p w14:paraId="73E417FF"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107989AD"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21A36507"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14677358"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5FC0BA7A"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7FBECD68"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Do wniosku o przyznanie pomocy nie załączono (na dzień przyjęcia w biurze) dokumentów potwierdzających jej przygotowanie w wyżej wymienionym zakresie lub zostało skierowane wezwanie do uzupełnienia </w:t>
            </w:r>
            <w:r w:rsidRPr="00E322B0">
              <w:rPr>
                <w:rFonts w:ascii="Garamond" w:hAnsi="Garamond"/>
              </w:rPr>
              <w:lastRenderedPageBreak/>
              <w:t>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55DB0EFC" w14:textId="77777777" w:rsidR="001F371A" w:rsidRPr="00E322B0" w:rsidRDefault="001F371A" w:rsidP="001F371A">
            <w:pPr>
              <w:snapToGrid w:val="0"/>
              <w:spacing w:after="0" w:line="240" w:lineRule="auto"/>
              <w:jc w:val="both"/>
              <w:rPr>
                <w:rFonts w:ascii="Garamond" w:hAnsi="Garamond"/>
              </w:rPr>
            </w:pPr>
          </w:p>
          <w:p w14:paraId="4FDAAB4B"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12EA3C9B"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3F23D06A" w14:textId="77777777" w:rsidR="000F5C3D" w:rsidRPr="00E51B60" w:rsidRDefault="001F371A" w:rsidP="001F371A">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2C1B1CF8" w14:textId="77777777" w:rsidTr="000345EC">
        <w:tblPrEx>
          <w:jc w:val="left"/>
        </w:tblPrEx>
        <w:trPr>
          <w:gridAfter w:val="1"/>
          <w:wAfter w:w="142" w:type="dxa"/>
          <w:trHeight w:val="253"/>
        </w:trPr>
        <w:tc>
          <w:tcPr>
            <w:tcW w:w="554" w:type="dxa"/>
            <w:tcBorders>
              <w:top w:val="single" w:sz="4" w:space="0" w:color="C0504D"/>
              <w:bottom w:val="single" w:sz="4" w:space="0" w:color="C0504D"/>
              <w:right w:val="single" w:sz="4" w:space="0" w:color="C0504D"/>
            </w:tcBorders>
          </w:tcPr>
          <w:p w14:paraId="6A12BBAB"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822" w:type="dxa"/>
            <w:gridSpan w:val="3"/>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BB681C2"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76" w:type="dxa"/>
            <w:gridSpan w:val="3"/>
            <w:tcBorders>
              <w:top w:val="single" w:sz="4" w:space="0" w:color="C0504D"/>
              <w:left w:val="single" w:sz="4" w:space="0" w:color="C0504D"/>
              <w:bottom w:val="single" w:sz="4" w:space="0" w:color="C0504D"/>
              <w:right w:val="single" w:sz="4" w:space="0" w:color="C0504D"/>
            </w:tcBorders>
          </w:tcPr>
          <w:p w14:paraId="539CEC3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461F7DE8" w14:textId="77777777" w:rsidR="000F5C3D" w:rsidRPr="00E51B60" w:rsidRDefault="000F5C3D" w:rsidP="000345EC">
            <w:pPr>
              <w:snapToGrid w:val="0"/>
              <w:spacing w:after="0" w:line="240" w:lineRule="auto"/>
              <w:jc w:val="center"/>
              <w:rPr>
                <w:rFonts w:ascii="Garamond" w:hAnsi="Garamond"/>
              </w:rPr>
            </w:pPr>
          </w:p>
          <w:p w14:paraId="412E0B6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62" w:type="dxa"/>
            <w:gridSpan w:val="4"/>
            <w:tcBorders>
              <w:top w:val="single" w:sz="4" w:space="0" w:color="C0504D"/>
              <w:left w:val="single" w:sz="4" w:space="0" w:color="C0504D"/>
              <w:bottom w:val="single" w:sz="4" w:space="0" w:color="C0504D"/>
            </w:tcBorders>
          </w:tcPr>
          <w:p w14:paraId="1E77DA9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 Kryterium jest punktowane jeżeli:</w:t>
            </w:r>
          </w:p>
          <w:p w14:paraId="77089AFA" w14:textId="77777777" w:rsidR="000F5C3D" w:rsidRPr="00E51B60" w:rsidRDefault="000F5C3D" w:rsidP="000F5C3D">
            <w:pPr>
              <w:pStyle w:val="Akapitzlist"/>
              <w:numPr>
                <w:ilvl w:val="0"/>
                <w:numId w:val="244"/>
              </w:numPr>
              <w:snapToGrid w:val="0"/>
              <w:spacing w:after="0" w:line="240" w:lineRule="auto"/>
              <w:ind w:left="317"/>
              <w:jc w:val="both"/>
              <w:rPr>
                <w:rFonts w:ascii="Garamond" w:hAnsi="Garamond"/>
              </w:rPr>
            </w:pPr>
            <w:r w:rsidRPr="00E51B60">
              <w:rPr>
                <w:rFonts w:ascii="Garamond" w:hAnsi="Garamond"/>
              </w:rPr>
              <w:t xml:space="preserve">Do złożonego wniosku załączono wszystkie wymagane dla danej operacji załączniki zgodnie z listą załączników podaną </w:t>
            </w:r>
            <w:r w:rsidRPr="00E51B60">
              <w:rPr>
                <w:rFonts w:ascii="Garamond" w:hAnsi="Garamond"/>
              </w:rPr>
              <w:br/>
              <w:t>w ogłoszeniu o konkursie – 5 pkt.</w:t>
            </w:r>
          </w:p>
          <w:p w14:paraId="202E72C4" w14:textId="77777777" w:rsidR="000F5C3D" w:rsidRPr="00E51B60" w:rsidRDefault="000F5C3D" w:rsidP="000F5C3D">
            <w:pPr>
              <w:pStyle w:val="Akapitzlist"/>
              <w:numPr>
                <w:ilvl w:val="0"/>
                <w:numId w:val="244"/>
              </w:numPr>
              <w:snapToGrid w:val="0"/>
              <w:spacing w:after="0" w:line="240" w:lineRule="auto"/>
              <w:ind w:left="317"/>
              <w:jc w:val="both"/>
              <w:rPr>
                <w:rFonts w:ascii="Garamond" w:hAnsi="Garamond"/>
              </w:rPr>
            </w:pPr>
            <w:r w:rsidRPr="00E51B60">
              <w:rPr>
                <w:rFonts w:ascii="Garamond" w:hAnsi="Garamond"/>
              </w:rPr>
              <w:t>Do złożonego wniosku nie załączono wszystkich wymaganych dla danej operacji załączników zgodnie z listą załączników podaną w ogłoszeniu o konkursie - 0 pkt.</w:t>
            </w:r>
          </w:p>
          <w:p w14:paraId="30F58C1E" w14:textId="77777777" w:rsidR="00BB6CE3" w:rsidRPr="00E51B60" w:rsidRDefault="00BB6CE3" w:rsidP="00BB6CE3">
            <w:pPr>
              <w:pStyle w:val="Akapitzlist"/>
              <w:snapToGrid w:val="0"/>
              <w:spacing w:after="0" w:line="240" w:lineRule="auto"/>
              <w:ind w:left="317"/>
              <w:jc w:val="both"/>
              <w:rPr>
                <w:rFonts w:ascii="Garamond" w:hAnsi="Garamond"/>
              </w:rPr>
            </w:pPr>
          </w:p>
          <w:p w14:paraId="570D163E" w14:textId="77777777" w:rsidR="00D35F7C" w:rsidRPr="00E51B60" w:rsidRDefault="00BB6CE3" w:rsidP="00E322B0">
            <w:pPr>
              <w:snapToGrid w:val="0"/>
              <w:spacing w:after="0" w:line="240" w:lineRule="auto"/>
              <w:ind w:left="-43"/>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2815BEBD" w14:textId="77777777" w:rsidTr="000345EC">
        <w:tblPrEx>
          <w:jc w:val="left"/>
        </w:tblPrEx>
        <w:trPr>
          <w:gridAfter w:val="1"/>
          <w:wAfter w:w="142" w:type="dxa"/>
          <w:trHeight w:val="253"/>
        </w:trPr>
        <w:tc>
          <w:tcPr>
            <w:tcW w:w="554" w:type="dxa"/>
          </w:tcPr>
          <w:p w14:paraId="273324C5"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822" w:type="dxa"/>
            <w:gridSpan w:val="3"/>
            <w:shd w:val="clear" w:color="auto" w:fill="92CDDC" w:themeFill="accent5" w:themeFillTint="99"/>
            <w:vAlign w:val="center"/>
          </w:tcPr>
          <w:p w14:paraId="701668C3"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tc>
        <w:tc>
          <w:tcPr>
            <w:tcW w:w="1276" w:type="dxa"/>
            <w:gridSpan w:val="3"/>
          </w:tcPr>
          <w:p w14:paraId="26BE00D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w:t>
            </w:r>
            <w:r w:rsidR="004A3163" w:rsidRPr="00E51B60">
              <w:rPr>
                <w:rFonts w:ascii="Garamond" w:hAnsi="Garamond"/>
              </w:rPr>
              <w:t xml:space="preserve"> 3;</w:t>
            </w:r>
            <w:r w:rsidRPr="00E51B60">
              <w:rPr>
                <w:rFonts w:ascii="Garamond" w:hAnsi="Garamond"/>
              </w:rPr>
              <w:t xml:space="preserve"> 6; 7; 10; 12; 15 </w:t>
            </w:r>
          </w:p>
          <w:p w14:paraId="6232350E" w14:textId="77777777" w:rsidR="000F5C3D" w:rsidRPr="00E51B60" w:rsidRDefault="000F5C3D" w:rsidP="000345EC">
            <w:pPr>
              <w:snapToGrid w:val="0"/>
              <w:spacing w:after="0" w:line="240" w:lineRule="auto"/>
              <w:jc w:val="center"/>
              <w:rPr>
                <w:rFonts w:ascii="Garamond" w:hAnsi="Garamond"/>
              </w:rPr>
            </w:pPr>
          </w:p>
          <w:p w14:paraId="3B2A3FD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662" w:type="dxa"/>
            <w:gridSpan w:val="4"/>
          </w:tcPr>
          <w:p w14:paraId="5EDFE83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4EDC0F92" w14:textId="77777777" w:rsidR="000F5C3D" w:rsidRPr="00E51B60" w:rsidRDefault="000F5C3D" w:rsidP="00E322B0">
            <w:pPr>
              <w:pStyle w:val="Akapitzlist"/>
              <w:numPr>
                <w:ilvl w:val="0"/>
                <w:numId w:val="298"/>
              </w:numPr>
              <w:spacing w:after="0" w:line="240" w:lineRule="auto"/>
              <w:ind w:left="355" w:hanging="355"/>
              <w:jc w:val="both"/>
              <w:rPr>
                <w:rFonts w:ascii="Garamond" w:hAnsi="Garamond"/>
              </w:rPr>
            </w:pPr>
            <w:r w:rsidRPr="00E51B60">
              <w:rPr>
                <w:rFonts w:ascii="Garamond" w:hAnsi="Garamond"/>
              </w:rPr>
              <w:t>Operacja przyczyni się do osiągnięcia wskazanych w LSR wskaźników rezultatu zgodnych z danym przedsięwzięciem, a opis powiązania zakresu operacji z wskaźnikami jest uzasadniony we wniosku</w:t>
            </w:r>
            <w:r w:rsidR="00A451F2" w:rsidRPr="00E322B0">
              <w:rPr>
                <w:rFonts w:ascii="Garamond" w:hAnsi="Garamond"/>
              </w:rPr>
              <w:t xml:space="preserve">. </w:t>
            </w:r>
            <w:r w:rsidRPr="00E51B60">
              <w:rPr>
                <w:rFonts w:ascii="Garamond" w:hAnsi="Garamond"/>
              </w:rPr>
              <w:t>Liczba dzieci i młodzieży objętych szkoleniami.</w:t>
            </w:r>
          </w:p>
          <w:p w14:paraId="6B4E3777" w14:textId="77777777" w:rsidR="000F5C3D" w:rsidRPr="00E51B60" w:rsidRDefault="00464960" w:rsidP="00E322B0">
            <w:pPr>
              <w:pStyle w:val="Akapitzlist"/>
              <w:numPr>
                <w:ilvl w:val="0"/>
                <w:numId w:val="305"/>
              </w:numPr>
              <w:snapToGrid w:val="0"/>
              <w:spacing w:after="0" w:line="240" w:lineRule="auto"/>
              <w:ind w:left="317" w:hanging="283"/>
              <w:jc w:val="both"/>
              <w:rPr>
                <w:rFonts w:ascii="Garamond" w:hAnsi="Garamond"/>
              </w:rPr>
            </w:pPr>
            <w:r w:rsidRPr="00E322B0">
              <w:rPr>
                <w:rFonts w:ascii="Garamond" w:hAnsi="Garamond"/>
              </w:rPr>
              <w:t>o</w:t>
            </w:r>
            <w:r w:rsidR="00957F76" w:rsidRPr="00E322B0">
              <w:rPr>
                <w:rFonts w:ascii="Garamond" w:hAnsi="Garamond"/>
              </w:rPr>
              <w:t xml:space="preserve">d 25 </w:t>
            </w:r>
            <w:r w:rsidR="000F5C3D" w:rsidRPr="00E51B60">
              <w:rPr>
                <w:rFonts w:ascii="Garamond" w:hAnsi="Garamond"/>
              </w:rPr>
              <w:t>do 50 odbiorców – 3 p</w:t>
            </w:r>
            <w:r w:rsidR="00E25BE0" w:rsidRPr="00E322B0">
              <w:rPr>
                <w:rFonts w:ascii="Garamond" w:hAnsi="Garamond"/>
              </w:rPr>
              <w:t>kt</w:t>
            </w:r>
            <w:r w:rsidR="000F5C3D" w:rsidRPr="00E51B60">
              <w:rPr>
                <w:rFonts w:ascii="Garamond" w:hAnsi="Garamond"/>
              </w:rPr>
              <w:t>,</w:t>
            </w:r>
          </w:p>
          <w:p w14:paraId="32B2D1DC" w14:textId="77777777" w:rsidR="000F5C3D" w:rsidRPr="00E51B60" w:rsidRDefault="000F5C3D" w:rsidP="00E322B0">
            <w:pPr>
              <w:pStyle w:val="Akapitzlist"/>
              <w:numPr>
                <w:ilvl w:val="0"/>
                <w:numId w:val="305"/>
              </w:numPr>
              <w:snapToGrid w:val="0"/>
              <w:spacing w:after="0" w:line="240" w:lineRule="auto"/>
              <w:ind w:left="355" w:hanging="355"/>
              <w:jc w:val="both"/>
              <w:rPr>
                <w:rFonts w:ascii="Garamond" w:hAnsi="Garamond"/>
              </w:rPr>
            </w:pPr>
            <w:r w:rsidRPr="00E51B60">
              <w:rPr>
                <w:rFonts w:ascii="Garamond" w:hAnsi="Garamond"/>
              </w:rPr>
              <w:t xml:space="preserve">od 51 do 100 odbiorców – 7 </w:t>
            </w:r>
            <w:r w:rsidR="00E25BE0" w:rsidRPr="00E51B60">
              <w:rPr>
                <w:rFonts w:ascii="Garamond" w:hAnsi="Garamond"/>
              </w:rPr>
              <w:t>pkt</w:t>
            </w:r>
            <w:r w:rsidRPr="00E51B60">
              <w:rPr>
                <w:rFonts w:ascii="Garamond" w:hAnsi="Garamond"/>
              </w:rPr>
              <w:t>,</w:t>
            </w:r>
          </w:p>
          <w:p w14:paraId="1129A1B1" w14:textId="77777777" w:rsidR="000F5C3D" w:rsidRPr="00E51B60" w:rsidRDefault="005405D5" w:rsidP="00E322B0">
            <w:pPr>
              <w:pStyle w:val="Akapitzlist"/>
              <w:numPr>
                <w:ilvl w:val="0"/>
                <w:numId w:val="305"/>
              </w:numPr>
              <w:snapToGrid w:val="0"/>
              <w:spacing w:after="0" w:line="240" w:lineRule="auto"/>
              <w:ind w:left="355" w:hanging="355"/>
              <w:jc w:val="both"/>
              <w:rPr>
                <w:rFonts w:ascii="Garamond" w:hAnsi="Garamond"/>
              </w:rPr>
            </w:pPr>
            <w:r w:rsidRPr="00E322B0">
              <w:rPr>
                <w:rFonts w:ascii="Garamond" w:hAnsi="Garamond"/>
              </w:rPr>
              <w:t xml:space="preserve">od </w:t>
            </w:r>
            <w:r w:rsidR="000F5C3D" w:rsidRPr="00E51B60">
              <w:rPr>
                <w:rFonts w:ascii="Garamond" w:hAnsi="Garamond"/>
              </w:rPr>
              <w:t xml:space="preserve">101 odbiorców 12 </w:t>
            </w:r>
            <w:r w:rsidR="00E25BE0" w:rsidRPr="00E322B0">
              <w:rPr>
                <w:rFonts w:ascii="Garamond" w:hAnsi="Garamond"/>
              </w:rPr>
              <w:t>pkt</w:t>
            </w:r>
            <w:r w:rsidR="000F5C3D" w:rsidRPr="00E51B60">
              <w:rPr>
                <w:rFonts w:ascii="Garamond" w:hAnsi="Garamond"/>
              </w:rPr>
              <w:t>,</w:t>
            </w:r>
          </w:p>
          <w:p w14:paraId="052CC2B2" w14:textId="77777777" w:rsidR="000F5C3D" w:rsidRPr="00E322B0" w:rsidRDefault="000F5C3D" w:rsidP="00E322B0">
            <w:pPr>
              <w:pStyle w:val="Akapitzlist"/>
              <w:numPr>
                <w:ilvl w:val="0"/>
                <w:numId w:val="305"/>
              </w:numPr>
              <w:snapToGrid w:val="0"/>
              <w:spacing w:after="0" w:line="240" w:lineRule="auto"/>
              <w:ind w:left="355" w:hanging="355"/>
              <w:jc w:val="both"/>
              <w:rPr>
                <w:rFonts w:ascii="Garamond" w:hAnsi="Garamond"/>
              </w:rPr>
            </w:pPr>
            <w:r w:rsidRPr="00E51B60">
              <w:rPr>
                <w:rFonts w:ascii="Garamond" w:hAnsi="Garamond"/>
              </w:rPr>
              <w:t xml:space="preserve">w ramach szkoleń i kursów dla wartości z pkt od a) do c) przewidziano udział 10% dla osób z grupy </w:t>
            </w:r>
            <w:proofErr w:type="spellStart"/>
            <w:r w:rsidRPr="00E51B60">
              <w:rPr>
                <w:rFonts w:ascii="Garamond" w:hAnsi="Garamond"/>
              </w:rPr>
              <w:t>defaworyzowanej</w:t>
            </w:r>
            <w:proofErr w:type="spellEnd"/>
            <w:r w:rsidRPr="00E51B60">
              <w:rPr>
                <w:rFonts w:ascii="Garamond" w:hAnsi="Garamond"/>
              </w:rPr>
              <w:t xml:space="preserve"> + 3  pkt.</w:t>
            </w:r>
          </w:p>
          <w:p w14:paraId="2135CD67" w14:textId="77777777" w:rsidR="000F5C3D" w:rsidRPr="00E51B60" w:rsidRDefault="000F5C3D" w:rsidP="00E322B0">
            <w:pPr>
              <w:pStyle w:val="Akapitzlist"/>
              <w:numPr>
                <w:ilvl w:val="0"/>
                <w:numId w:val="298"/>
              </w:numPr>
              <w:snapToGrid w:val="0"/>
              <w:spacing w:after="0" w:line="240" w:lineRule="auto"/>
              <w:ind w:left="355" w:hanging="355"/>
              <w:jc w:val="both"/>
              <w:rPr>
                <w:rFonts w:ascii="Garamond" w:hAnsi="Garamond"/>
              </w:rPr>
            </w:pPr>
            <w:r w:rsidRPr="00E51B60">
              <w:rPr>
                <w:rFonts w:ascii="Garamond" w:hAnsi="Garamond"/>
              </w:rPr>
              <w:t>Brak zgodności z założeniami i wskaźnikami rezultatu lub nie wykazano wskaźników – 0 pkt.</w:t>
            </w:r>
          </w:p>
        </w:tc>
      </w:tr>
      <w:tr w:rsidR="00563DDE" w:rsidRPr="00E51B60" w14:paraId="44A38EA7" w14:textId="77777777" w:rsidTr="000345EC">
        <w:tblPrEx>
          <w:jc w:val="left"/>
        </w:tblPrEx>
        <w:trPr>
          <w:gridAfter w:val="1"/>
          <w:wAfter w:w="142" w:type="dxa"/>
          <w:trHeight w:val="253"/>
        </w:trPr>
        <w:tc>
          <w:tcPr>
            <w:tcW w:w="554" w:type="dxa"/>
          </w:tcPr>
          <w:p w14:paraId="654315BA"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4.</w:t>
            </w:r>
          </w:p>
        </w:tc>
        <w:tc>
          <w:tcPr>
            <w:tcW w:w="1822" w:type="dxa"/>
            <w:gridSpan w:val="3"/>
            <w:shd w:val="clear" w:color="auto" w:fill="92CDDC" w:themeFill="accent5" w:themeFillTint="99"/>
            <w:vAlign w:val="center"/>
          </w:tcPr>
          <w:p w14:paraId="59A55BD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276" w:type="dxa"/>
            <w:gridSpan w:val="3"/>
          </w:tcPr>
          <w:p w14:paraId="37C0DD5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7CF8EA3C" w14:textId="77777777" w:rsidR="000F5C3D" w:rsidRPr="00E51B60" w:rsidRDefault="000F5C3D" w:rsidP="000345EC">
            <w:pPr>
              <w:snapToGrid w:val="0"/>
              <w:spacing w:after="0" w:line="240" w:lineRule="auto"/>
              <w:jc w:val="center"/>
              <w:rPr>
                <w:rFonts w:ascii="Garamond" w:hAnsi="Garamond"/>
              </w:rPr>
            </w:pPr>
          </w:p>
          <w:p w14:paraId="743EFB8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62" w:type="dxa"/>
            <w:gridSpan w:val="4"/>
          </w:tcPr>
          <w:p w14:paraId="2F435982"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45CD9B61" w14:textId="77777777" w:rsidR="00EF0E5F" w:rsidRPr="00E322B0" w:rsidRDefault="00EF0E5F" w:rsidP="00EF0E5F">
            <w:pPr>
              <w:pStyle w:val="Akapitzlist"/>
              <w:numPr>
                <w:ilvl w:val="0"/>
                <w:numId w:val="246"/>
              </w:numPr>
              <w:spacing w:line="240" w:lineRule="auto"/>
              <w:ind w:left="355" w:hanging="355"/>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dla </w:t>
            </w:r>
            <w:r w:rsidR="00CE7C00" w:rsidRPr="00E322B0">
              <w:rPr>
                <w:rFonts w:ascii="Garamond" w:hAnsi="Garamond"/>
              </w:rPr>
              <w:t>PO RYBY 2014-2020</w:t>
            </w:r>
            <w:r w:rsidR="00CE7C00" w:rsidRPr="00E51B60">
              <w:rPr>
                <w:rFonts w:ascii="Garamond" w:hAnsi="Garamond"/>
              </w:rPr>
              <w:t xml:space="preserve"> </w:t>
            </w:r>
            <w:r w:rsidRPr="00E322B0">
              <w:rPr>
                <w:rFonts w:ascii="Garamond" w:hAnsi="Garamond"/>
              </w:rPr>
              <w:t>oraz zakładać będzie informowanie o realizacji operacji ze środków pozyskanych w ramach Lokalnej Strategii Rozwoju 2014-2020 Stowarzyszenia PLGR – 5 pkt.</w:t>
            </w:r>
          </w:p>
          <w:p w14:paraId="7BCEB931" w14:textId="77777777" w:rsidR="000F5C3D" w:rsidRPr="00E51B60" w:rsidRDefault="00EF0E5F" w:rsidP="00EF0E5F">
            <w:pPr>
              <w:pStyle w:val="Akapitzlist"/>
              <w:numPr>
                <w:ilvl w:val="0"/>
                <w:numId w:val="246"/>
              </w:numPr>
              <w:spacing w:after="0" w:line="240" w:lineRule="auto"/>
              <w:ind w:left="355" w:hanging="355"/>
              <w:jc w:val="both"/>
              <w:rPr>
                <w:rFonts w:ascii="Garamond" w:hAnsi="Garamond"/>
                <w:bCs/>
              </w:rPr>
            </w:pPr>
            <w:r w:rsidRPr="00E322B0">
              <w:rPr>
                <w:rFonts w:ascii="Garamond" w:hAnsi="Garamond"/>
              </w:rPr>
              <w:t>Brak informacji o sposobie promocji  realizacji operacji ze środków pozyskanych w ramach Lokalnej Strategii Rozwoju 2014-2020 Stowarzyszenia PLGR - 0 pkt.</w:t>
            </w:r>
            <w:r w:rsidR="000F5C3D" w:rsidRPr="00E51B60">
              <w:rPr>
                <w:rFonts w:ascii="Garamond" w:hAnsi="Garamond"/>
              </w:rPr>
              <w:t>.</w:t>
            </w:r>
          </w:p>
        </w:tc>
      </w:tr>
      <w:tr w:rsidR="00563DDE" w:rsidRPr="00E51B60" w14:paraId="5FD021A0" w14:textId="77777777" w:rsidTr="000345EC">
        <w:tblPrEx>
          <w:jc w:val="left"/>
        </w:tblPrEx>
        <w:trPr>
          <w:gridAfter w:val="1"/>
          <w:wAfter w:w="142" w:type="dxa"/>
          <w:trHeight w:val="253"/>
        </w:trPr>
        <w:tc>
          <w:tcPr>
            <w:tcW w:w="554" w:type="dxa"/>
            <w:tcBorders>
              <w:top w:val="single" w:sz="4" w:space="0" w:color="C0504D"/>
              <w:bottom w:val="single" w:sz="4" w:space="0" w:color="C0504D"/>
              <w:right w:val="single" w:sz="4" w:space="0" w:color="C0504D"/>
            </w:tcBorders>
          </w:tcPr>
          <w:p w14:paraId="51A46E44"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t>5.</w:t>
            </w:r>
          </w:p>
        </w:tc>
        <w:tc>
          <w:tcPr>
            <w:tcW w:w="1822" w:type="dxa"/>
            <w:gridSpan w:val="3"/>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C26F920"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Liczba podmiotów / partnerów </w:t>
            </w:r>
          </w:p>
        </w:tc>
        <w:tc>
          <w:tcPr>
            <w:tcW w:w="1276" w:type="dxa"/>
            <w:gridSpan w:val="3"/>
            <w:tcBorders>
              <w:top w:val="single" w:sz="4" w:space="0" w:color="C0504D"/>
              <w:left w:val="single" w:sz="4" w:space="0" w:color="C0504D"/>
              <w:bottom w:val="single" w:sz="4" w:space="0" w:color="C0504D"/>
              <w:right w:val="single" w:sz="4" w:space="0" w:color="C0504D"/>
            </w:tcBorders>
          </w:tcPr>
          <w:p w14:paraId="6E3012F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w:t>
            </w:r>
            <w:r w:rsidR="00031179" w:rsidRPr="00E51B60">
              <w:rPr>
                <w:rFonts w:ascii="Garamond" w:hAnsi="Garamond"/>
              </w:rPr>
              <w:t>; 3; 6;</w:t>
            </w:r>
            <w:r w:rsidRPr="00E51B60">
              <w:rPr>
                <w:rFonts w:ascii="Garamond" w:hAnsi="Garamond"/>
              </w:rPr>
              <w:t xml:space="preserve"> 10</w:t>
            </w:r>
          </w:p>
          <w:p w14:paraId="4554A5D6" w14:textId="77777777" w:rsidR="000F5C3D" w:rsidRPr="00E51B60" w:rsidRDefault="000F5C3D" w:rsidP="000345EC">
            <w:pPr>
              <w:snapToGrid w:val="0"/>
              <w:spacing w:after="0" w:line="240" w:lineRule="auto"/>
              <w:jc w:val="center"/>
              <w:rPr>
                <w:rFonts w:ascii="Garamond" w:hAnsi="Garamond"/>
              </w:rPr>
            </w:pPr>
          </w:p>
          <w:p w14:paraId="5B6AD26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62" w:type="dxa"/>
            <w:gridSpan w:val="4"/>
            <w:tcBorders>
              <w:top w:val="single" w:sz="4" w:space="0" w:color="C0504D"/>
              <w:left w:val="single" w:sz="4" w:space="0" w:color="C0504D"/>
              <w:bottom w:val="single" w:sz="4" w:space="0" w:color="C0504D"/>
            </w:tcBorders>
          </w:tcPr>
          <w:p w14:paraId="2C16236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68587DBB" w14:textId="77777777" w:rsidR="000F5C3D" w:rsidRPr="00E51B60" w:rsidRDefault="000F5C3D" w:rsidP="00A451F2">
            <w:pPr>
              <w:pStyle w:val="Akapitzlist"/>
              <w:numPr>
                <w:ilvl w:val="0"/>
                <w:numId w:val="55"/>
              </w:numPr>
              <w:snapToGrid w:val="0"/>
              <w:spacing w:after="0" w:line="240" w:lineRule="auto"/>
              <w:ind w:left="355" w:hanging="355"/>
              <w:jc w:val="both"/>
              <w:rPr>
                <w:rFonts w:ascii="Garamond" w:hAnsi="Garamond"/>
              </w:rPr>
            </w:pPr>
            <w:r w:rsidRPr="00E51B60">
              <w:rPr>
                <w:rFonts w:ascii="Garamond" w:hAnsi="Garamond"/>
              </w:rPr>
              <w:t>Ocenie podlegać będzie liczba partnerów, którzy podpisali porozumienie / umowę o współpracy w ramach realizacji projektu:</w:t>
            </w:r>
          </w:p>
          <w:p w14:paraId="25DC56F0" w14:textId="77777777" w:rsidR="000F5C3D" w:rsidRPr="00E51B60" w:rsidRDefault="000F5C3D" w:rsidP="000F5C3D">
            <w:pPr>
              <w:pStyle w:val="Akapitzlist"/>
              <w:numPr>
                <w:ilvl w:val="0"/>
                <w:numId w:val="54"/>
              </w:numPr>
              <w:snapToGrid w:val="0"/>
              <w:spacing w:after="0" w:line="240" w:lineRule="auto"/>
              <w:ind w:left="601" w:hanging="283"/>
              <w:jc w:val="both"/>
              <w:rPr>
                <w:rFonts w:ascii="Garamond" w:hAnsi="Garamond"/>
              </w:rPr>
            </w:pPr>
            <w:r w:rsidRPr="00E51B60">
              <w:rPr>
                <w:rFonts w:ascii="Garamond" w:hAnsi="Garamond"/>
              </w:rPr>
              <w:t>od 2 do 3 – 3 pkt,</w:t>
            </w:r>
          </w:p>
          <w:p w14:paraId="10FFED2A" w14:textId="77777777" w:rsidR="000F5C3D" w:rsidRPr="00E51B60" w:rsidRDefault="000F5C3D" w:rsidP="000F5C3D">
            <w:pPr>
              <w:pStyle w:val="Akapitzlist"/>
              <w:numPr>
                <w:ilvl w:val="0"/>
                <w:numId w:val="54"/>
              </w:numPr>
              <w:snapToGrid w:val="0"/>
              <w:spacing w:after="0" w:line="240" w:lineRule="auto"/>
              <w:ind w:left="601" w:hanging="283"/>
              <w:jc w:val="both"/>
              <w:rPr>
                <w:rFonts w:ascii="Garamond" w:hAnsi="Garamond"/>
              </w:rPr>
            </w:pPr>
            <w:r w:rsidRPr="00E51B60">
              <w:rPr>
                <w:rFonts w:ascii="Garamond" w:hAnsi="Garamond"/>
              </w:rPr>
              <w:t>od 4 do 5 – 6 pkt,</w:t>
            </w:r>
          </w:p>
          <w:p w14:paraId="453A0BAC" w14:textId="77777777" w:rsidR="000F5C3D" w:rsidRPr="00E51B60" w:rsidRDefault="000F5C3D" w:rsidP="000F5C3D">
            <w:pPr>
              <w:pStyle w:val="Akapitzlist"/>
              <w:numPr>
                <w:ilvl w:val="0"/>
                <w:numId w:val="54"/>
              </w:numPr>
              <w:snapToGrid w:val="0"/>
              <w:spacing w:after="0" w:line="240" w:lineRule="auto"/>
              <w:ind w:left="601" w:hanging="283"/>
              <w:jc w:val="both"/>
              <w:rPr>
                <w:rFonts w:ascii="Garamond" w:hAnsi="Garamond"/>
              </w:rPr>
            </w:pPr>
            <w:r w:rsidRPr="00E51B60">
              <w:rPr>
                <w:rFonts w:ascii="Garamond" w:hAnsi="Garamond"/>
              </w:rPr>
              <w:lastRenderedPageBreak/>
              <w:t>powyżej 5 – 10 pkt.</w:t>
            </w:r>
          </w:p>
          <w:p w14:paraId="5EDE8DCA" w14:textId="77777777" w:rsidR="000F5C3D" w:rsidRPr="00E51B60" w:rsidRDefault="000F5C3D" w:rsidP="00A451F2">
            <w:pPr>
              <w:pStyle w:val="Akapitzlist"/>
              <w:numPr>
                <w:ilvl w:val="0"/>
                <w:numId w:val="55"/>
              </w:numPr>
              <w:snapToGrid w:val="0"/>
              <w:spacing w:after="0" w:line="240" w:lineRule="auto"/>
              <w:ind w:left="355" w:hanging="355"/>
              <w:jc w:val="both"/>
              <w:rPr>
                <w:rFonts w:ascii="Garamond" w:hAnsi="Garamond"/>
              </w:rPr>
            </w:pPr>
            <w:r w:rsidRPr="00E51B60">
              <w:rPr>
                <w:rFonts w:ascii="Garamond" w:hAnsi="Garamond"/>
              </w:rPr>
              <w:t xml:space="preserve">Nie przedstawiono informacji o liczbie partnerów lub zapisy </w:t>
            </w:r>
            <w:r w:rsidRPr="00E51B60">
              <w:rPr>
                <w:rFonts w:ascii="Garamond" w:hAnsi="Garamond"/>
              </w:rPr>
              <w:br/>
              <w:t>w umowie / porozumieniu są niezgodne z wytycznymi  – 0 pkt.</w:t>
            </w:r>
          </w:p>
          <w:p w14:paraId="1AF26317" w14:textId="77777777" w:rsidR="000F5C3D" w:rsidRPr="00E51B60" w:rsidRDefault="000F5C3D" w:rsidP="00E322B0">
            <w:pPr>
              <w:spacing w:after="0" w:line="240" w:lineRule="auto"/>
              <w:jc w:val="both"/>
            </w:pPr>
            <w:r w:rsidRPr="00E322B0">
              <w:rPr>
                <w:rFonts w:ascii="Garamond" w:hAnsi="Garamond"/>
              </w:rPr>
              <w:t xml:space="preserve">Aby otrzymać punkty w tej kategorii należy przedłożyć stosowną umowę partnerstwa lub porozumienie podpisane przez wszystkich partnerów. Partnerstwo ma na celu wspólną realizację operacji. </w:t>
            </w:r>
            <w:r w:rsidRPr="00E322B0">
              <w:rPr>
                <w:rFonts w:ascii="Garamond" w:hAnsi="Garamond"/>
              </w:rPr>
              <w:br/>
              <w:t>W umowie partnerskiej lub porozumieniu obligatoryjnie muszą znaleźć się następujące zapisy:</w:t>
            </w:r>
            <w:r w:rsidR="00A451F2" w:rsidRPr="00E322B0">
              <w:rPr>
                <w:rFonts w:ascii="Garamond" w:hAnsi="Garamond"/>
              </w:rPr>
              <w:t xml:space="preserve"> </w:t>
            </w:r>
            <w:r w:rsidRPr="00E322B0">
              <w:rPr>
                <w:rFonts w:ascii="Garamond" w:hAnsi="Garamond"/>
              </w:rPr>
              <w:t>dane identyfikujące strony porozumienia,</w:t>
            </w:r>
            <w:r w:rsidR="00A451F2" w:rsidRPr="00E322B0">
              <w:rPr>
                <w:rFonts w:ascii="Garamond" w:hAnsi="Garamond"/>
              </w:rPr>
              <w:t xml:space="preserve"> </w:t>
            </w:r>
            <w:r w:rsidRPr="00E322B0">
              <w:rPr>
                <w:rFonts w:ascii="Garamond" w:hAnsi="Garamond"/>
              </w:rPr>
              <w:t>opis celów i przewidywanych rezultatów tej operacji oraz głównych zadań objętych tą operacją,</w:t>
            </w:r>
            <w:r w:rsidR="00A451F2" w:rsidRPr="00E322B0">
              <w:rPr>
                <w:rFonts w:ascii="Garamond" w:hAnsi="Garamond"/>
              </w:rPr>
              <w:t xml:space="preserve"> </w:t>
            </w:r>
            <w:r w:rsidRPr="00E322B0">
              <w:rPr>
                <w:rFonts w:ascii="Garamond" w:hAnsi="Garamond"/>
              </w:rPr>
              <w:t>wskazanie strony, która pełni rolę Wnioskodawcy (lidera projektu),</w:t>
            </w:r>
            <w:r w:rsidR="00A451F2" w:rsidRPr="00E322B0">
              <w:rPr>
                <w:rFonts w:ascii="Garamond" w:hAnsi="Garamond"/>
              </w:rPr>
              <w:t xml:space="preserve"> </w:t>
            </w:r>
            <w:r w:rsidRPr="00E322B0">
              <w:rPr>
                <w:rFonts w:ascii="Garamond" w:hAnsi="Garamond"/>
              </w:rPr>
              <w:t>określenie roli partnera,</w:t>
            </w:r>
            <w:r w:rsidR="00A451F2" w:rsidRPr="00E322B0">
              <w:rPr>
                <w:rFonts w:ascii="Garamond" w:hAnsi="Garamond"/>
              </w:rPr>
              <w:t xml:space="preserve"> </w:t>
            </w:r>
            <w:r w:rsidRPr="00E322B0">
              <w:rPr>
                <w:rFonts w:ascii="Garamond" w:hAnsi="Garamond"/>
              </w:rPr>
              <w:t>określenie wysokości wkładu finansowego partnera,</w:t>
            </w:r>
            <w:r w:rsidR="00A451F2" w:rsidRPr="00E322B0">
              <w:rPr>
                <w:rFonts w:ascii="Garamond" w:hAnsi="Garamond"/>
              </w:rPr>
              <w:t xml:space="preserve"> </w:t>
            </w:r>
            <w:r w:rsidRPr="00E322B0">
              <w:rPr>
                <w:rFonts w:ascii="Garamond" w:hAnsi="Garamond"/>
              </w:rPr>
              <w:t>szczegółowy budżet projektu z podziałem kosztów na poszczególnych partnerów.</w:t>
            </w:r>
            <w:r w:rsidRPr="00E322B0">
              <w:rPr>
                <w:rFonts w:ascii="Garamond" w:eastAsiaTheme="minorHAnsi" w:hAnsi="Garamond"/>
                <w:lang w:eastAsia="pl-PL"/>
              </w:rPr>
              <w:t xml:space="preserve"> </w:t>
            </w:r>
          </w:p>
        </w:tc>
      </w:tr>
      <w:tr w:rsidR="00563DDE" w:rsidRPr="00E51B60" w14:paraId="1266B1FF" w14:textId="77777777" w:rsidTr="000345EC">
        <w:tblPrEx>
          <w:jc w:val="left"/>
        </w:tblPrEx>
        <w:trPr>
          <w:gridAfter w:val="1"/>
          <w:wAfter w:w="142" w:type="dxa"/>
          <w:trHeight w:val="253"/>
        </w:trPr>
        <w:tc>
          <w:tcPr>
            <w:tcW w:w="554" w:type="dxa"/>
            <w:tcBorders>
              <w:top w:val="single" w:sz="4" w:space="0" w:color="C0504D"/>
              <w:bottom w:val="single" w:sz="4" w:space="0" w:color="C0504D"/>
              <w:right w:val="single" w:sz="4" w:space="0" w:color="C0504D"/>
            </w:tcBorders>
          </w:tcPr>
          <w:p w14:paraId="4EA6E0C6"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lastRenderedPageBreak/>
              <w:t>6.</w:t>
            </w:r>
          </w:p>
        </w:tc>
        <w:tc>
          <w:tcPr>
            <w:tcW w:w="1822" w:type="dxa"/>
            <w:gridSpan w:val="3"/>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309EA1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276" w:type="dxa"/>
            <w:gridSpan w:val="3"/>
            <w:tcBorders>
              <w:top w:val="single" w:sz="4" w:space="0" w:color="C0504D"/>
              <w:left w:val="single" w:sz="4" w:space="0" w:color="C0504D"/>
              <w:bottom w:val="single" w:sz="4" w:space="0" w:color="C0504D"/>
              <w:right w:val="single" w:sz="4" w:space="0" w:color="C0504D"/>
            </w:tcBorders>
          </w:tcPr>
          <w:p w14:paraId="5E6740B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1; 3; 10</w:t>
            </w:r>
          </w:p>
          <w:p w14:paraId="3A2B6335" w14:textId="77777777" w:rsidR="000F5C3D" w:rsidRPr="00E51B60" w:rsidRDefault="000F5C3D" w:rsidP="000345EC">
            <w:pPr>
              <w:snapToGrid w:val="0"/>
              <w:spacing w:after="0" w:line="240" w:lineRule="auto"/>
              <w:jc w:val="center"/>
              <w:rPr>
                <w:rFonts w:ascii="Garamond" w:hAnsi="Garamond"/>
              </w:rPr>
            </w:pPr>
          </w:p>
          <w:p w14:paraId="2D89CC3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62" w:type="dxa"/>
            <w:gridSpan w:val="4"/>
            <w:tcBorders>
              <w:top w:val="single" w:sz="4" w:space="0" w:color="C0504D"/>
              <w:left w:val="single" w:sz="4" w:space="0" w:color="C0504D"/>
              <w:bottom w:val="single" w:sz="4" w:space="0" w:color="C0504D"/>
            </w:tcBorders>
          </w:tcPr>
          <w:p w14:paraId="1A6BF2E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3A5380F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30871172" w14:textId="77777777" w:rsidR="000F5C3D" w:rsidRPr="00E51B60" w:rsidRDefault="000F5C3D" w:rsidP="00830679">
            <w:pPr>
              <w:pStyle w:val="Akapitzlist"/>
              <w:numPr>
                <w:ilvl w:val="0"/>
                <w:numId w:val="268"/>
              </w:numPr>
              <w:snapToGrid w:val="0"/>
              <w:spacing w:after="0" w:line="240" w:lineRule="auto"/>
              <w:ind w:left="355" w:hanging="355"/>
              <w:jc w:val="both"/>
              <w:rPr>
                <w:rFonts w:ascii="Garamond" w:hAnsi="Garamond"/>
              </w:rPr>
            </w:pPr>
            <w:r w:rsidRPr="00E51B60">
              <w:rPr>
                <w:rFonts w:ascii="Garamond" w:hAnsi="Garamond"/>
              </w:rPr>
              <w:t>do 100 000,00  PLN - 10 pkt,</w:t>
            </w:r>
          </w:p>
          <w:p w14:paraId="48B4FF1B" w14:textId="77777777" w:rsidR="000F5C3D" w:rsidRPr="00E51B60" w:rsidRDefault="000F5C3D" w:rsidP="00830679">
            <w:pPr>
              <w:pStyle w:val="Akapitzlist"/>
              <w:numPr>
                <w:ilvl w:val="0"/>
                <w:numId w:val="268"/>
              </w:numPr>
              <w:snapToGrid w:val="0"/>
              <w:spacing w:after="0" w:line="240" w:lineRule="auto"/>
              <w:ind w:left="355" w:hanging="355"/>
              <w:jc w:val="both"/>
              <w:rPr>
                <w:rFonts w:ascii="Garamond" w:hAnsi="Garamond"/>
              </w:rPr>
            </w:pPr>
            <w:r w:rsidRPr="00E51B60">
              <w:rPr>
                <w:rFonts w:ascii="Garamond" w:hAnsi="Garamond"/>
              </w:rPr>
              <w:t>od 100 000,01 do 200 000,00 PLN - 3 pkt,</w:t>
            </w:r>
          </w:p>
          <w:p w14:paraId="62AB8D97" w14:textId="77777777" w:rsidR="000F5C3D" w:rsidRPr="00E51B60" w:rsidRDefault="000F5C3D" w:rsidP="00830679">
            <w:pPr>
              <w:pStyle w:val="Akapitzlist"/>
              <w:numPr>
                <w:ilvl w:val="0"/>
                <w:numId w:val="268"/>
              </w:numPr>
              <w:snapToGrid w:val="0"/>
              <w:spacing w:after="0" w:line="240" w:lineRule="auto"/>
              <w:ind w:left="355" w:hanging="355"/>
              <w:jc w:val="both"/>
              <w:rPr>
                <w:rFonts w:ascii="Garamond" w:hAnsi="Garamond"/>
              </w:rPr>
            </w:pPr>
            <w:r w:rsidRPr="00E51B60">
              <w:rPr>
                <w:rFonts w:ascii="Garamond" w:hAnsi="Garamond"/>
              </w:rPr>
              <w:t>od 200 000,01 do 250 000,00 PLN - 1 pkt.</w:t>
            </w:r>
          </w:p>
          <w:p w14:paraId="6A63D170" w14:textId="77777777" w:rsidR="000F5C3D" w:rsidRPr="00E51B60" w:rsidRDefault="000F5C3D" w:rsidP="00830679">
            <w:pPr>
              <w:pStyle w:val="Akapitzlist"/>
              <w:numPr>
                <w:ilvl w:val="0"/>
                <w:numId w:val="268"/>
              </w:numPr>
              <w:snapToGrid w:val="0"/>
              <w:spacing w:after="0" w:line="240" w:lineRule="auto"/>
              <w:ind w:left="355" w:hanging="355"/>
              <w:jc w:val="both"/>
              <w:rPr>
                <w:rFonts w:ascii="Garamond" w:hAnsi="Garamond"/>
              </w:rPr>
            </w:pPr>
            <w:r w:rsidRPr="00E51B60">
              <w:rPr>
                <w:rFonts w:ascii="Garamond" w:hAnsi="Garamond"/>
              </w:rPr>
              <w:t>powyżej 250 000,00 PLN – 0 pkt.</w:t>
            </w:r>
          </w:p>
        </w:tc>
      </w:tr>
      <w:tr w:rsidR="00563DDE" w:rsidRPr="00E51B60" w14:paraId="5D6AFC48" w14:textId="77777777" w:rsidTr="000345EC">
        <w:tblPrEx>
          <w:jc w:val="left"/>
        </w:tblPrEx>
        <w:trPr>
          <w:gridAfter w:val="1"/>
          <w:wAfter w:w="142" w:type="dxa"/>
          <w:trHeight w:val="253"/>
        </w:trPr>
        <w:tc>
          <w:tcPr>
            <w:tcW w:w="554" w:type="dxa"/>
            <w:tcBorders>
              <w:top w:val="single" w:sz="4" w:space="0" w:color="C0504D"/>
              <w:bottom w:val="single" w:sz="4" w:space="0" w:color="C0504D"/>
              <w:right w:val="single" w:sz="4" w:space="0" w:color="C0504D"/>
            </w:tcBorders>
          </w:tcPr>
          <w:p w14:paraId="08C7443B"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1822" w:type="dxa"/>
            <w:gridSpan w:val="3"/>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5F912E93"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Liczba składanych wniosków w odpowiedzi na dany konkurs</w:t>
            </w:r>
          </w:p>
        </w:tc>
        <w:tc>
          <w:tcPr>
            <w:tcW w:w="1276" w:type="dxa"/>
            <w:gridSpan w:val="3"/>
            <w:tcBorders>
              <w:top w:val="single" w:sz="4" w:space="0" w:color="C0504D"/>
              <w:left w:val="single" w:sz="4" w:space="0" w:color="C0504D"/>
              <w:bottom w:val="single" w:sz="4" w:space="0" w:color="C0504D"/>
              <w:right w:val="single" w:sz="4" w:space="0" w:color="C0504D"/>
            </w:tcBorders>
          </w:tcPr>
          <w:p w14:paraId="5FB49E8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2F31CAA7" w14:textId="77777777" w:rsidR="000F5C3D" w:rsidRPr="00E51B60" w:rsidRDefault="000F5C3D" w:rsidP="000345EC">
            <w:pPr>
              <w:snapToGrid w:val="0"/>
              <w:spacing w:after="0" w:line="240" w:lineRule="auto"/>
              <w:jc w:val="center"/>
              <w:rPr>
                <w:rFonts w:ascii="Garamond" w:hAnsi="Garamond"/>
              </w:rPr>
            </w:pPr>
          </w:p>
          <w:p w14:paraId="243831F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62" w:type="dxa"/>
            <w:gridSpan w:val="4"/>
            <w:tcBorders>
              <w:top w:val="single" w:sz="4" w:space="0" w:color="C0504D"/>
              <w:left w:val="single" w:sz="4" w:space="0" w:color="C0504D"/>
              <w:bottom w:val="single" w:sz="4" w:space="0" w:color="C0504D"/>
            </w:tcBorders>
          </w:tcPr>
          <w:p w14:paraId="1AE1037B"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454F551C"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1. Wnioskodawca składa 1 wniosek o dofinansowanie w ramach danego konkursu - 5 pkt.</w:t>
            </w:r>
          </w:p>
          <w:p w14:paraId="0F80DB5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2.</w:t>
            </w:r>
            <w:r w:rsidR="00830679" w:rsidRPr="00E51B60">
              <w:rPr>
                <w:rFonts w:ascii="Garamond" w:hAnsi="Garamond"/>
              </w:rPr>
              <w:t xml:space="preserve"> </w:t>
            </w:r>
            <w:r w:rsidRPr="00E51B60">
              <w:rPr>
                <w:rFonts w:ascii="Garamond" w:hAnsi="Garamond"/>
              </w:rPr>
              <w:t xml:space="preserve">Wnioskodawca składa więcej niż 1 wniosek o dofinansowanie </w:t>
            </w:r>
            <w:r w:rsidRPr="00E51B60">
              <w:rPr>
                <w:rFonts w:ascii="Garamond" w:hAnsi="Garamond"/>
              </w:rPr>
              <w:br/>
              <w:t>w ramach danego konkursu – 0 pkt.</w:t>
            </w:r>
          </w:p>
        </w:tc>
      </w:tr>
      <w:tr w:rsidR="00563DDE" w:rsidRPr="00E51B60" w14:paraId="0EE961AF" w14:textId="77777777" w:rsidTr="000345EC">
        <w:tblPrEx>
          <w:jc w:val="left"/>
        </w:tblPrEx>
        <w:trPr>
          <w:trHeight w:val="1522"/>
        </w:trPr>
        <w:tc>
          <w:tcPr>
            <w:tcW w:w="554" w:type="dxa"/>
            <w:tcBorders>
              <w:top w:val="single" w:sz="4" w:space="0" w:color="C0504D"/>
              <w:bottom w:val="single" w:sz="4" w:space="0" w:color="C0504D"/>
              <w:right w:val="single" w:sz="4" w:space="0" w:color="C0504D"/>
            </w:tcBorders>
          </w:tcPr>
          <w:p w14:paraId="6C5D3D08"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8.</w:t>
            </w:r>
          </w:p>
        </w:tc>
        <w:tc>
          <w:tcPr>
            <w:tcW w:w="1822" w:type="dxa"/>
            <w:gridSpan w:val="3"/>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FFB44C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Preferowana kategoria wnioskodawców</w:t>
            </w:r>
          </w:p>
        </w:tc>
        <w:tc>
          <w:tcPr>
            <w:tcW w:w="1276" w:type="dxa"/>
            <w:gridSpan w:val="3"/>
            <w:tcBorders>
              <w:top w:val="single" w:sz="4" w:space="0" w:color="C0504D"/>
              <w:left w:val="single" w:sz="4" w:space="0" w:color="C0504D"/>
              <w:bottom w:val="single" w:sz="4" w:space="0" w:color="C0504D"/>
              <w:right w:val="single" w:sz="4" w:space="0" w:color="C0504D"/>
            </w:tcBorders>
          </w:tcPr>
          <w:p w14:paraId="758B781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8</w:t>
            </w:r>
          </w:p>
          <w:p w14:paraId="0289E6DE" w14:textId="77777777" w:rsidR="000F5C3D" w:rsidRPr="00E51B60" w:rsidRDefault="000F5C3D" w:rsidP="000345EC">
            <w:pPr>
              <w:snapToGrid w:val="0"/>
              <w:spacing w:after="0" w:line="240" w:lineRule="auto"/>
              <w:jc w:val="center"/>
              <w:rPr>
                <w:rFonts w:ascii="Garamond" w:hAnsi="Garamond"/>
              </w:rPr>
            </w:pPr>
          </w:p>
          <w:p w14:paraId="7F6A793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8</w:t>
            </w:r>
          </w:p>
        </w:tc>
        <w:tc>
          <w:tcPr>
            <w:tcW w:w="6804" w:type="dxa"/>
            <w:gridSpan w:val="5"/>
            <w:tcBorders>
              <w:top w:val="single" w:sz="4" w:space="0" w:color="C0504D"/>
              <w:left w:val="single" w:sz="4" w:space="0" w:color="C0504D"/>
              <w:bottom w:val="single" w:sz="4" w:space="0" w:color="C0504D"/>
            </w:tcBorders>
          </w:tcPr>
          <w:p w14:paraId="32B9E18B"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200E6DE3" w14:textId="77777777" w:rsidR="000F5C3D" w:rsidRPr="00E322B0" w:rsidRDefault="000F5C3D" w:rsidP="00E322B0">
            <w:pPr>
              <w:pStyle w:val="Akapitzlist"/>
              <w:numPr>
                <w:ilvl w:val="0"/>
                <w:numId w:val="53"/>
              </w:numPr>
              <w:snapToGrid w:val="0"/>
              <w:spacing w:after="0" w:line="240" w:lineRule="auto"/>
              <w:ind w:left="355" w:hanging="355"/>
              <w:jc w:val="both"/>
              <w:rPr>
                <w:rFonts w:ascii="Garamond" w:hAnsi="Garamond"/>
              </w:rPr>
            </w:pPr>
            <w:r w:rsidRPr="00E51B60">
              <w:rPr>
                <w:rFonts w:ascii="Garamond" w:hAnsi="Garamond"/>
              </w:rPr>
              <w:t>Wnioskodawca mieści się w preferowanych kategoriach – 8 pkt:</w:t>
            </w:r>
            <w:r w:rsidR="00830679" w:rsidRPr="00E51B60">
              <w:rPr>
                <w:rFonts w:ascii="Garamond" w:hAnsi="Garamond"/>
              </w:rPr>
              <w:t xml:space="preserve"> </w:t>
            </w:r>
            <w:r w:rsidRPr="00E322B0">
              <w:rPr>
                <w:rFonts w:ascii="Garamond" w:hAnsi="Garamond"/>
              </w:rPr>
              <w:t>Wnioskodawcą jest publiczna placówka oświatowa lub inna jednostka samorządu terytorialnego.</w:t>
            </w:r>
          </w:p>
          <w:p w14:paraId="649A4F84" w14:textId="77777777" w:rsidR="000F5C3D" w:rsidRPr="00E51B60" w:rsidRDefault="000F5C3D" w:rsidP="00830679">
            <w:pPr>
              <w:pStyle w:val="Akapitzlist"/>
              <w:numPr>
                <w:ilvl w:val="0"/>
                <w:numId w:val="53"/>
              </w:numPr>
              <w:snapToGrid w:val="0"/>
              <w:spacing w:after="0" w:line="240" w:lineRule="auto"/>
              <w:ind w:left="355" w:hanging="355"/>
              <w:jc w:val="both"/>
              <w:rPr>
                <w:rFonts w:ascii="Garamond" w:hAnsi="Garamond"/>
              </w:rPr>
            </w:pPr>
            <w:r w:rsidRPr="00E51B60">
              <w:rPr>
                <w:rFonts w:ascii="Garamond" w:hAnsi="Garamond"/>
              </w:rPr>
              <w:t>Wnioskodawca nie mieści się w żadnej z preferowanych kategorii operacji – 0 pkt.</w:t>
            </w:r>
          </w:p>
        </w:tc>
      </w:tr>
      <w:tr w:rsidR="00563DDE" w:rsidRPr="00E51B60" w14:paraId="080BA5A5" w14:textId="77777777" w:rsidTr="00830679">
        <w:trPr>
          <w:trHeight w:val="1376"/>
          <w:jc w:val="center"/>
        </w:trPr>
        <w:tc>
          <w:tcPr>
            <w:tcW w:w="554" w:type="dxa"/>
            <w:tcBorders>
              <w:top w:val="single" w:sz="4" w:space="0" w:color="C0504D"/>
              <w:bottom w:val="single" w:sz="4" w:space="0" w:color="C0504D"/>
              <w:right w:val="single" w:sz="4" w:space="0" w:color="C0504D"/>
            </w:tcBorders>
          </w:tcPr>
          <w:p w14:paraId="2A552B2D"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9.</w:t>
            </w:r>
          </w:p>
        </w:tc>
        <w:tc>
          <w:tcPr>
            <w:tcW w:w="1822" w:type="dxa"/>
            <w:gridSpan w:val="3"/>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066247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Poziom wnioskowanego dofinansowania</w:t>
            </w:r>
          </w:p>
        </w:tc>
        <w:tc>
          <w:tcPr>
            <w:tcW w:w="1276" w:type="dxa"/>
            <w:gridSpan w:val="3"/>
            <w:tcBorders>
              <w:top w:val="single" w:sz="4" w:space="0" w:color="C0504D"/>
              <w:left w:val="single" w:sz="4" w:space="0" w:color="C0504D"/>
              <w:bottom w:val="single" w:sz="4" w:space="0" w:color="C0504D"/>
              <w:right w:val="single" w:sz="4" w:space="0" w:color="C0504D"/>
            </w:tcBorders>
          </w:tcPr>
          <w:p w14:paraId="09915E7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2</w:t>
            </w:r>
          </w:p>
          <w:p w14:paraId="28E0E8E6" w14:textId="77777777" w:rsidR="000F5C3D" w:rsidRPr="00E51B60" w:rsidRDefault="000F5C3D" w:rsidP="000345EC">
            <w:pPr>
              <w:snapToGrid w:val="0"/>
              <w:spacing w:after="0" w:line="240" w:lineRule="auto"/>
              <w:jc w:val="center"/>
              <w:rPr>
                <w:rFonts w:ascii="Garamond" w:hAnsi="Garamond"/>
              </w:rPr>
            </w:pPr>
          </w:p>
          <w:p w14:paraId="57537CD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Max.2</w:t>
            </w:r>
          </w:p>
        </w:tc>
        <w:tc>
          <w:tcPr>
            <w:tcW w:w="6804" w:type="dxa"/>
            <w:gridSpan w:val="5"/>
            <w:tcBorders>
              <w:top w:val="single" w:sz="4" w:space="0" w:color="C0504D"/>
              <w:left w:val="single" w:sz="4" w:space="0" w:color="C0504D"/>
              <w:bottom w:val="single" w:sz="4" w:space="0" w:color="C0504D"/>
            </w:tcBorders>
          </w:tcPr>
          <w:p w14:paraId="38E95AA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6B46F5D4" w14:textId="77777777" w:rsidR="00830679" w:rsidRPr="00E51B60" w:rsidRDefault="00830679" w:rsidP="00830679">
            <w:pPr>
              <w:pStyle w:val="Akapitzlist"/>
              <w:numPr>
                <w:ilvl w:val="0"/>
                <w:numId w:val="58"/>
              </w:numPr>
              <w:snapToGrid w:val="0"/>
              <w:spacing w:after="0" w:line="240" w:lineRule="auto"/>
              <w:ind w:left="355" w:hanging="355"/>
              <w:jc w:val="both"/>
              <w:rPr>
                <w:rFonts w:ascii="Garamond" w:hAnsi="Garamond"/>
              </w:rPr>
            </w:pPr>
            <w:r w:rsidRPr="00E51B60">
              <w:rPr>
                <w:rFonts w:ascii="Garamond" w:hAnsi="Garamond"/>
              </w:rPr>
              <w:t xml:space="preserve">Wkład własny Wnioskodawcy jest większy niż minimalny wkład własny określony w LSR 2014-2020 dla danego konkursu </w:t>
            </w:r>
          </w:p>
          <w:p w14:paraId="1C51C552" w14:textId="77777777" w:rsidR="000F5C3D" w:rsidRPr="00E51B60" w:rsidRDefault="00830679" w:rsidP="00830679">
            <w:pPr>
              <w:pStyle w:val="Akapitzlist"/>
              <w:numPr>
                <w:ilvl w:val="0"/>
                <w:numId w:val="58"/>
              </w:numPr>
              <w:snapToGrid w:val="0"/>
              <w:spacing w:after="0" w:line="240" w:lineRule="auto"/>
              <w:ind w:left="355" w:hanging="355"/>
              <w:jc w:val="both"/>
              <w:rPr>
                <w:rFonts w:ascii="Garamond" w:hAnsi="Garamond"/>
              </w:rPr>
            </w:pPr>
            <w:r w:rsidRPr="00E51B60">
              <w:rPr>
                <w:rFonts w:ascii="Garamond" w:hAnsi="Garamond"/>
              </w:rPr>
              <w:t>Wkład własny Wnioskodawcy nie jest większy niż minimalny wkład własny określony w LSR 2014-2020 dla danego konkursu - 0 pkt.</w:t>
            </w:r>
          </w:p>
        </w:tc>
      </w:tr>
      <w:tr w:rsidR="00563DDE" w:rsidRPr="00E51B60" w14:paraId="0D7C8228" w14:textId="77777777" w:rsidTr="000345EC">
        <w:tblPrEx>
          <w:jc w:val="left"/>
        </w:tblPrEx>
        <w:trPr>
          <w:gridAfter w:val="1"/>
          <w:wAfter w:w="142" w:type="dxa"/>
          <w:trHeight w:val="253"/>
        </w:trPr>
        <w:tc>
          <w:tcPr>
            <w:tcW w:w="10314" w:type="dxa"/>
            <w:gridSpan w:val="11"/>
          </w:tcPr>
          <w:p w14:paraId="41DE7007" w14:textId="77777777"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14:paraId="14576C65" w14:textId="77777777" w:rsidTr="000345EC">
        <w:tblPrEx>
          <w:jc w:val="left"/>
        </w:tblPrEx>
        <w:trPr>
          <w:gridAfter w:val="1"/>
          <w:wAfter w:w="142" w:type="dxa"/>
          <w:trHeight w:val="920"/>
        </w:trPr>
        <w:tc>
          <w:tcPr>
            <w:tcW w:w="554" w:type="dxa"/>
          </w:tcPr>
          <w:p w14:paraId="7C99E230"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1822" w:type="dxa"/>
            <w:gridSpan w:val="3"/>
            <w:shd w:val="clear" w:color="auto" w:fill="92CDDC" w:themeFill="accent5" w:themeFillTint="99"/>
            <w:vAlign w:val="center"/>
          </w:tcPr>
          <w:p w14:paraId="36874B5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276" w:type="dxa"/>
            <w:gridSpan w:val="3"/>
          </w:tcPr>
          <w:p w14:paraId="7F6224D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7; 1</w:t>
            </w:r>
            <w:r w:rsidR="000E769A" w:rsidRPr="00E51B60">
              <w:rPr>
                <w:rFonts w:ascii="Garamond" w:hAnsi="Garamond"/>
              </w:rPr>
              <w:t>0</w:t>
            </w:r>
          </w:p>
          <w:p w14:paraId="732C3CF2" w14:textId="77777777" w:rsidR="000F5C3D" w:rsidRPr="00E51B60" w:rsidRDefault="000F5C3D" w:rsidP="000345EC">
            <w:pPr>
              <w:snapToGrid w:val="0"/>
              <w:spacing w:after="0" w:line="240" w:lineRule="auto"/>
              <w:jc w:val="center"/>
              <w:rPr>
                <w:rFonts w:ascii="Garamond" w:hAnsi="Garamond"/>
              </w:rPr>
            </w:pPr>
          </w:p>
          <w:p w14:paraId="032AFF0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w:t>
            </w:r>
            <w:r w:rsidR="000E769A" w:rsidRPr="00E51B60">
              <w:rPr>
                <w:rFonts w:ascii="Garamond" w:hAnsi="Garamond"/>
              </w:rPr>
              <w:t>0</w:t>
            </w:r>
          </w:p>
        </w:tc>
        <w:tc>
          <w:tcPr>
            <w:tcW w:w="6662" w:type="dxa"/>
            <w:gridSpan w:val="4"/>
          </w:tcPr>
          <w:p w14:paraId="2386BE2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0338EB3C" w14:textId="77777777" w:rsidR="000F5C3D" w:rsidRPr="00E51B60" w:rsidRDefault="000F5C3D" w:rsidP="000F5C3D">
            <w:pPr>
              <w:pStyle w:val="Akapitzlist"/>
              <w:numPr>
                <w:ilvl w:val="0"/>
                <w:numId w:val="269"/>
              </w:numPr>
              <w:snapToGrid w:val="0"/>
              <w:spacing w:after="0" w:line="240" w:lineRule="auto"/>
              <w:ind w:left="459"/>
              <w:jc w:val="both"/>
              <w:rPr>
                <w:rFonts w:ascii="Garamond" w:hAnsi="Garamond"/>
              </w:rPr>
            </w:pPr>
            <w:r w:rsidRPr="00E51B60">
              <w:rPr>
                <w:rFonts w:ascii="Garamond" w:hAnsi="Garamond"/>
              </w:rPr>
              <w:t xml:space="preserve">Wnioskowana operacja spełnia co najmniej jeden z kryteriów innowacyjności. </w:t>
            </w:r>
          </w:p>
          <w:p w14:paraId="39A50ED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0C378191" w14:textId="77777777" w:rsidR="000F5C3D" w:rsidRPr="00E51B60" w:rsidRDefault="000F5C3D" w:rsidP="00830679">
            <w:pPr>
              <w:pStyle w:val="Akapitzlist"/>
              <w:numPr>
                <w:ilvl w:val="0"/>
                <w:numId w:val="138"/>
              </w:numPr>
              <w:snapToGrid w:val="0"/>
              <w:spacing w:after="0" w:line="240" w:lineRule="auto"/>
              <w:ind w:left="355" w:hanging="283"/>
              <w:jc w:val="both"/>
              <w:rPr>
                <w:rFonts w:ascii="Garamond" w:hAnsi="Garamond"/>
              </w:rPr>
            </w:pPr>
            <w:r w:rsidRPr="00E51B60">
              <w:rPr>
                <w:rFonts w:ascii="Garamond" w:hAnsi="Garamond"/>
              </w:rPr>
              <w:t>zastosowaniu nowych sposobów organizacji lub zarządzania, wcześniej niestosowanych na obszarze objętym LSR,</w:t>
            </w:r>
          </w:p>
          <w:p w14:paraId="48723CEA" w14:textId="77777777" w:rsidR="000F5C3D" w:rsidRPr="00E51B60" w:rsidRDefault="000F5C3D" w:rsidP="00830679">
            <w:pPr>
              <w:pStyle w:val="Akapitzlist"/>
              <w:numPr>
                <w:ilvl w:val="0"/>
                <w:numId w:val="138"/>
              </w:numPr>
              <w:snapToGrid w:val="0"/>
              <w:spacing w:after="0" w:line="240" w:lineRule="auto"/>
              <w:ind w:left="355" w:hanging="283"/>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6197C169" w14:textId="77777777" w:rsidR="000F5C3D" w:rsidRPr="00E51B60" w:rsidRDefault="000F5C3D" w:rsidP="00830679">
            <w:pPr>
              <w:pStyle w:val="Akapitzlist"/>
              <w:numPr>
                <w:ilvl w:val="0"/>
                <w:numId w:val="138"/>
              </w:numPr>
              <w:snapToGrid w:val="0"/>
              <w:spacing w:after="0" w:line="240" w:lineRule="auto"/>
              <w:ind w:left="355" w:hanging="283"/>
              <w:jc w:val="both"/>
              <w:rPr>
                <w:rFonts w:ascii="Garamond" w:hAnsi="Garamond"/>
              </w:rPr>
            </w:pPr>
            <w:r w:rsidRPr="00E51B60">
              <w:rPr>
                <w:rFonts w:ascii="Garamond" w:hAnsi="Garamond"/>
              </w:rPr>
              <w:t xml:space="preserve">nowym sposobie zaangażowania lokalnej społeczności </w:t>
            </w:r>
            <w:r w:rsidRPr="00E51B60">
              <w:rPr>
                <w:rFonts w:ascii="Garamond" w:hAnsi="Garamond"/>
              </w:rPr>
              <w:br/>
              <w:t xml:space="preserve">w proces rozwoju, </w:t>
            </w:r>
          </w:p>
          <w:p w14:paraId="15E3C246" w14:textId="77777777" w:rsidR="000F5C3D" w:rsidRPr="00E51B60" w:rsidRDefault="000F5C3D" w:rsidP="00830679">
            <w:pPr>
              <w:pStyle w:val="Akapitzlist"/>
              <w:numPr>
                <w:ilvl w:val="0"/>
                <w:numId w:val="138"/>
              </w:numPr>
              <w:snapToGrid w:val="0"/>
              <w:spacing w:after="0" w:line="240" w:lineRule="auto"/>
              <w:ind w:left="355" w:hanging="283"/>
              <w:jc w:val="both"/>
              <w:rPr>
                <w:rFonts w:ascii="Garamond" w:hAnsi="Garamond"/>
              </w:rPr>
            </w:pPr>
            <w:r w:rsidRPr="00E51B60">
              <w:rPr>
                <w:rFonts w:ascii="Garamond" w:hAnsi="Garamond"/>
              </w:rPr>
              <w:t xml:space="preserve">aktywizacji grup i środowisk lokalnych, dotychczas pozostających poza głównym nurtem procesu rozwoju, </w:t>
            </w:r>
          </w:p>
          <w:p w14:paraId="5DA0A4D6" w14:textId="77777777" w:rsidR="000F5C3D" w:rsidRPr="00E51B60" w:rsidRDefault="000F5C3D" w:rsidP="00830679">
            <w:pPr>
              <w:pStyle w:val="Akapitzlist"/>
              <w:numPr>
                <w:ilvl w:val="0"/>
                <w:numId w:val="138"/>
              </w:numPr>
              <w:snapToGrid w:val="0"/>
              <w:spacing w:after="0" w:line="240" w:lineRule="auto"/>
              <w:ind w:left="355" w:hanging="283"/>
              <w:jc w:val="both"/>
              <w:rPr>
                <w:rFonts w:ascii="Garamond" w:hAnsi="Garamond"/>
              </w:rPr>
            </w:pPr>
            <w:r w:rsidRPr="00E51B60">
              <w:rPr>
                <w:rFonts w:ascii="Garamond" w:hAnsi="Garamond"/>
              </w:rPr>
              <w:t>wykorzystaniu nowoczesnych technik informacyjno-komunikacyjnych.</w:t>
            </w:r>
          </w:p>
          <w:p w14:paraId="76E0826D" w14:textId="77777777" w:rsidR="000F5C3D" w:rsidRPr="00E51B60" w:rsidRDefault="000F5C3D" w:rsidP="000F5C3D">
            <w:pPr>
              <w:pStyle w:val="Akapitzlist"/>
              <w:numPr>
                <w:ilvl w:val="0"/>
                <w:numId w:val="269"/>
              </w:numPr>
              <w:snapToGrid w:val="0"/>
              <w:spacing w:after="0" w:line="240" w:lineRule="auto"/>
              <w:ind w:left="459"/>
              <w:jc w:val="both"/>
              <w:rPr>
                <w:rFonts w:ascii="Garamond" w:hAnsi="Garamond"/>
              </w:rPr>
            </w:pPr>
            <w:r w:rsidRPr="00E51B60">
              <w:rPr>
                <w:rFonts w:ascii="Garamond" w:hAnsi="Garamond"/>
                <w:bCs/>
              </w:rPr>
              <w:t>Punktacja w tym kryterium liczona jest w skali obszarowej.</w:t>
            </w:r>
          </w:p>
          <w:p w14:paraId="1DF883E4" w14:textId="77777777" w:rsidR="000F5C3D" w:rsidRPr="00E51B60" w:rsidRDefault="00830679" w:rsidP="00830679">
            <w:pPr>
              <w:pStyle w:val="Akapitzlist"/>
              <w:numPr>
                <w:ilvl w:val="0"/>
                <w:numId w:val="139"/>
              </w:numPr>
              <w:snapToGrid w:val="0"/>
              <w:spacing w:after="0" w:line="240" w:lineRule="auto"/>
              <w:ind w:left="355" w:hanging="283"/>
              <w:jc w:val="both"/>
              <w:rPr>
                <w:rFonts w:ascii="Garamond" w:hAnsi="Garamond"/>
              </w:rPr>
            </w:pPr>
            <w:r w:rsidRPr="00E51B60">
              <w:rPr>
                <w:rFonts w:ascii="Garamond" w:hAnsi="Garamond"/>
              </w:rPr>
              <w:t xml:space="preserve">operacja </w:t>
            </w:r>
            <w:r w:rsidR="000F5C3D" w:rsidRPr="00E51B60">
              <w:rPr>
                <w:rFonts w:ascii="Garamond" w:hAnsi="Garamond"/>
              </w:rPr>
              <w:t>innowacyjna w skali całego obszaru PLGR – 1</w:t>
            </w:r>
            <w:r w:rsidR="000E769A" w:rsidRPr="00E51B60">
              <w:rPr>
                <w:rFonts w:ascii="Garamond" w:hAnsi="Garamond"/>
              </w:rPr>
              <w:t>0</w:t>
            </w:r>
            <w:r w:rsidR="000F5C3D" w:rsidRPr="00E51B60">
              <w:rPr>
                <w:rFonts w:ascii="Garamond" w:hAnsi="Garamond"/>
              </w:rPr>
              <w:t xml:space="preserve"> pkt. </w:t>
            </w:r>
          </w:p>
          <w:p w14:paraId="61E871B5" w14:textId="77777777" w:rsidR="000F5C3D" w:rsidRPr="00E51B60" w:rsidRDefault="00830679" w:rsidP="00830679">
            <w:pPr>
              <w:pStyle w:val="Akapitzlist"/>
              <w:numPr>
                <w:ilvl w:val="0"/>
                <w:numId w:val="139"/>
              </w:numPr>
              <w:snapToGrid w:val="0"/>
              <w:spacing w:after="0" w:line="240" w:lineRule="auto"/>
              <w:ind w:left="355" w:hanging="283"/>
              <w:jc w:val="both"/>
              <w:rPr>
                <w:rFonts w:ascii="Garamond" w:hAnsi="Garamond"/>
              </w:rPr>
            </w:pPr>
            <w:r w:rsidRPr="00E51B60">
              <w:rPr>
                <w:rFonts w:ascii="Garamond" w:hAnsi="Garamond"/>
              </w:rPr>
              <w:t xml:space="preserve">operacja </w:t>
            </w:r>
            <w:r w:rsidR="000F5C3D" w:rsidRPr="00E51B60">
              <w:rPr>
                <w:rFonts w:ascii="Garamond" w:hAnsi="Garamond"/>
              </w:rPr>
              <w:t>innowacyjna w skali gminy – 7 pkt.</w:t>
            </w:r>
          </w:p>
          <w:p w14:paraId="2D5F0938" w14:textId="77777777" w:rsidR="000F5C3D" w:rsidRPr="00E51B60" w:rsidRDefault="00830679" w:rsidP="00830679">
            <w:pPr>
              <w:pStyle w:val="Akapitzlist"/>
              <w:numPr>
                <w:ilvl w:val="0"/>
                <w:numId w:val="139"/>
              </w:numPr>
              <w:snapToGrid w:val="0"/>
              <w:spacing w:after="0" w:line="240" w:lineRule="auto"/>
              <w:ind w:left="355" w:hanging="283"/>
              <w:jc w:val="both"/>
              <w:rPr>
                <w:rFonts w:ascii="Garamond" w:hAnsi="Garamond"/>
              </w:rPr>
            </w:pPr>
            <w:r w:rsidRPr="00E51B60">
              <w:rPr>
                <w:rFonts w:ascii="Garamond" w:hAnsi="Garamond"/>
              </w:rPr>
              <w:t xml:space="preserve">operacja </w:t>
            </w:r>
            <w:r w:rsidR="000F5C3D" w:rsidRPr="00E51B60">
              <w:rPr>
                <w:rFonts w:ascii="Garamond" w:hAnsi="Garamond"/>
              </w:rPr>
              <w:t>nie jest innowacyjna lub jest innowacyjna w skali mniejszej niż obszar 1 gminy – 0 pkt</w:t>
            </w:r>
          </w:p>
          <w:p w14:paraId="31F1625E" w14:textId="77777777" w:rsidR="000F5C3D" w:rsidRPr="00E51B60" w:rsidRDefault="000F5C3D" w:rsidP="000345EC">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r>
            <w:r w:rsidRPr="00E51B60">
              <w:rPr>
                <w:rFonts w:ascii="Garamond" w:hAnsi="Garamond"/>
              </w:rPr>
              <w:lastRenderedPageBreak/>
              <w:t>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52D2EF03" w14:textId="77777777" w:rsidTr="000345EC">
        <w:tblPrEx>
          <w:jc w:val="left"/>
        </w:tblPrEx>
        <w:trPr>
          <w:gridAfter w:val="1"/>
          <w:wAfter w:w="142" w:type="dxa"/>
          <w:trHeight w:val="920"/>
        </w:trPr>
        <w:tc>
          <w:tcPr>
            <w:tcW w:w="554" w:type="dxa"/>
            <w:tcBorders>
              <w:top w:val="single" w:sz="4" w:space="0" w:color="C0504D"/>
              <w:bottom w:val="single" w:sz="4" w:space="0" w:color="C0504D"/>
              <w:right w:val="single" w:sz="4" w:space="0" w:color="C0504D"/>
            </w:tcBorders>
          </w:tcPr>
          <w:p w14:paraId="78E613AA"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11.</w:t>
            </w:r>
          </w:p>
        </w:tc>
        <w:tc>
          <w:tcPr>
            <w:tcW w:w="1822" w:type="dxa"/>
            <w:gridSpan w:val="3"/>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D8D4AB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276" w:type="dxa"/>
            <w:gridSpan w:val="3"/>
            <w:tcBorders>
              <w:top w:val="single" w:sz="4" w:space="0" w:color="C0504D"/>
              <w:left w:val="single" w:sz="4" w:space="0" w:color="C0504D"/>
              <w:bottom w:val="single" w:sz="4" w:space="0" w:color="C0504D"/>
              <w:right w:val="single" w:sz="4" w:space="0" w:color="C0504D"/>
            </w:tcBorders>
          </w:tcPr>
          <w:p w14:paraId="2077D59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304A323D" w14:textId="77777777" w:rsidR="000F5C3D" w:rsidRPr="00E51B60" w:rsidRDefault="000F5C3D" w:rsidP="000345EC">
            <w:pPr>
              <w:snapToGrid w:val="0"/>
              <w:spacing w:after="0" w:line="240" w:lineRule="auto"/>
              <w:jc w:val="center"/>
              <w:rPr>
                <w:rFonts w:ascii="Garamond" w:hAnsi="Garamond"/>
              </w:rPr>
            </w:pPr>
          </w:p>
          <w:p w14:paraId="297617F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62" w:type="dxa"/>
            <w:gridSpan w:val="4"/>
            <w:tcBorders>
              <w:top w:val="single" w:sz="4" w:space="0" w:color="C0504D"/>
              <w:left w:val="single" w:sz="4" w:space="0" w:color="C0504D"/>
              <w:bottom w:val="single" w:sz="4" w:space="0" w:color="C0504D"/>
            </w:tcBorders>
          </w:tcPr>
          <w:p w14:paraId="3282355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48457046" w14:textId="77777777" w:rsidR="000F5C3D" w:rsidRPr="00E51B60" w:rsidRDefault="000F5C3D" w:rsidP="000F5C3D">
            <w:pPr>
              <w:pStyle w:val="Akapitzlist"/>
              <w:numPr>
                <w:ilvl w:val="0"/>
                <w:numId w:val="52"/>
              </w:numPr>
              <w:snapToGrid w:val="0"/>
              <w:spacing w:after="0" w:line="240" w:lineRule="auto"/>
              <w:ind w:left="459"/>
              <w:jc w:val="both"/>
              <w:rPr>
                <w:rFonts w:ascii="Garamond" w:hAnsi="Garamond"/>
              </w:rPr>
            </w:pPr>
            <w:r w:rsidRPr="00E51B60">
              <w:rPr>
                <w:rFonts w:ascii="Garamond" w:hAnsi="Garamond"/>
              </w:rPr>
              <w:t>Operacja mieści się w preferowanych kategoriach – 10 pkt;</w:t>
            </w:r>
          </w:p>
          <w:p w14:paraId="2AF0F836" w14:textId="77777777" w:rsidR="000F5C3D" w:rsidRPr="00E51B60" w:rsidRDefault="000F5C3D" w:rsidP="00830679">
            <w:pPr>
              <w:pStyle w:val="Akapitzlist"/>
              <w:numPr>
                <w:ilvl w:val="0"/>
                <w:numId w:val="56"/>
              </w:numPr>
              <w:snapToGrid w:val="0"/>
              <w:spacing w:after="0" w:line="240" w:lineRule="auto"/>
              <w:ind w:left="355" w:hanging="283"/>
              <w:jc w:val="both"/>
              <w:rPr>
                <w:rFonts w:ascii="Garamond" w:hAnsi="Garamond"/>
              </w:rPr>
            </w:pPr>
            <w:r w:rsidRPr="00E51B60">
              <w:rPr>
                <w:rFonts w:ascii="Garamond" w:hAnsi="Garamond"/>
              </w:rPr>
              <w:t xml:space="preserve">zajęcia edukacyjne i integracyjne prowadzone </w:t>
            </w:r>
            <w:r w:rsidRPr="00E51B60">
              <w:rPr>
                <w:rFonts w:ascii="Garamond" w:hAnsi="Garamond"/>
              </w:rPr>
              <w:br/>
              <w:t>za pośrednictwem zajęć dodatkowych w szkołach publicznych skierowanych do dzieci i młodzieży w ramach których zakłada się uzyskanie przez min 50 % uczestników patentu żeglarza lub sternika motorowodnego,</w:t>
            </w:r>
          </w:p>
          <w:p w14:paraId="796EEDBB" w14:textId="77777777" w:rsidR="000F5C3D" w:rsidRPr="00E51B60" w:rsidRDefault="000F5C3D" w:rsidP="00830679">
            <w:pPr>
              <w:pStyle w:val="Akapitzlist"/>
              <w:numPr>
                <w:ilvl w:val="0"/>
                <w:numId w:val="56"/>
              </w:numPr>
              <w:snapToGrid w:val="0"/>
              <w:spacing w:after="0" w:line="240" w:lineRule="auto"/>
              <w:ind w:left="355" w:hanging="283"/>
              <w:jc w:val="both"/>
              <w:rPr>
                <w:rFonts w:ascii="Garamond" w:hAnsi="Garamond"/>
              </w:rPr>
            </w:pPr>
            <w:r w:rsidRPr="00E51B60">
              <w:rPr>
                <w:rFonts w:ascii="Garamond" w:hAnsi="Garamond"/>
              </w:rPr>
              <w:t xml:space="preserve">zajęcia edukacyjne i integracyjne prowadzone </w:t>
            </w:r>
            <w:r w:rsidRPr="00E51B60">
              <w:rPr>
                <w:rFonts w:ascii="Garamond" w:hAnsi="Garamond"/>
              </w:rPr>
              <w:br/>
              <w:t>za pośrednictwem zajęć dodatkowych z zakresu edukacji żeglarskiej w szkołach publicznych skierowane do młodzieży posiadającej min patent żeglarza lub sternika motorowodnego min 70% posiada uprawnienia,</w:t>
            </w:r>
          </w:p>
          <w:p w14:paraId="2FA30F07" w14:textId="77777777" w:rsidR="000F5C3D" w:rsidRPr="00E51B60" w:rsidRDefault="000F5C3D" w:rsidP="00830679">
            <w:pPr>
              <w:pStyle w:val="Akapitzlist"/>
              <w:numPr>
                <w:ilvl w:val="0"/>
                <w:numId w:val="56"/>
              </w:numPr>
              <w:snapToGrid w:val="0"/>
              <w:spacing w:after="0" w:line="240" w:lineRule="auto"/>
              <w:ind w:left="355" w:hanging="283"/>
              <w:jc w:val="both"/>
              <w:rPr>
                <w:rFonts w:ascii="Garamond" w:hAnsi="Garamond"/>
              </w:rPr>
            </w:pPr>
            <w:r w:rsidRPr="00E51B60">
              <w:rPr>
                <w:rFonts w:ascii="Garamond" w:hAnsi="Garamond"/>
              </w:rPr>
              <w:t>zajęcia edukacyjne skierowane do nauczycieli szkół publicznych w których zakłada się uzyskanie przez min 50 % uczestników patentu żeglarza lub sternika motorowodnego,</w:t>
            </w:r>
          </w:p>
          <w:p w14:paraId="1D844F32" w14:textId="77777777" w:rsidR="000F5C3D" w:rsidRPr="00E51B60" w:rsidRDefault="000F5C3D" w:rsidP="00830679">
            <w:pPr>
              <w:pStyle w:val="Akapitzlist"/>
              <w:numPr>
                <w:ilvl w:val="0"/>
                <w:numId w:val="56"/>
              </w:numPr>
              <w:snapToGrid w:val="0"/>
              <w:spacing w:after="0" w:line="240" w:lineRule="auto"/>
              <w:ind w:left="355" w:hanging="283"/>
              <w:jc w:val="both"/>
              <w:rPr>
                <w:rFonts w:ascii="Garamond" w:hAnsi="Garamond"/>
              </w:rPr>
            </w:pPr>
            <w:r w:rsidRPr="00E51B60">
              <w:rPr>
                <w:rFonts w:ascii="Garamond" w:hAnsi="Garamond"/>
              </w:rPr>
              <w:t>zajęcia edukacyjne i integracyjne prowadzone z zakresu edukacji żeglarskiej z seniorami 50+ z terenu działania PLGR min 70% seniorów.</w:t>
            </w:r>
          </w:p>
          <w:p w14:paraId="77DEE7DC" w14:textId="77777777" w:rsidR="000F5C3D" w:rsidRPr="00E51B60" w:rsidRDefault="000F5C3D" w:rsidP="000F5C3D">
            <w:pPr>
              <w:pStyle w:val="Akapitzlist"/>
              <w:numPr>
                <w:ilvl w:val="0"/>
                <w:numId w:val="52"/>
              </w:numPr>
              <w:snapToGrid w:val="0"/>
              <w:spacing w:after="0" w:line="240" w:lineRule="auto"/>
              <w:ind w:left="459"/>
              <w:jc w:val="both"/>
              <w:rPr>
                <w:rFonts w:ascii="Garamond" w:hAnsi="Garamond"/>
              </w:rPr>
            </w:pPr>
            <w:r w:rsidRPr="00E51B60">
              <w:rPr>
                <w:rFonts w:ascii="Garamond" w:hAnsi="Garamond"/>
              </w:rPr>
              <w:t xml:space="preserve">Operacja nie mieści się w preferowanej kategorii operacji lub </w:t>
            </w:r>
            <w:r w:rsidRPr="00E51B60">
              <w:rPr>
                <w:rFonts w:ascii="Garamond" w:hAnsi="Garamond"/>
              </w:rPr>
              <w:br/>
              <w:t>w sposób niewystarczający został przedstawiony sposób osiągnięcia kryterium – 0 pkt.</w:t>
            </w:r>
          </w:p>
          <w:p w14:paraId="3D71D3B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14:paraId="1ADD53CF" w14:textId="77777777" w:rsidTr="000345EC">
        <w:tblPrEx>
          <w:jc w:val="left"/>
        </w:tblPrEx>
        <w:trPr>
          <w:gridAfter w:val="1"/>
          <w:wAfter w:w="142" w:type="dxa"/>
          <w:trHeight w:val="253"/>
        </w:trPr>
        <w:tc>
          <w:tcPr>
            <w:tcW w:w="554" w:type="dxa"/>
          </w:tcPr>
          <w:p w14:paraId="01282B66"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12.</w:t>
            </w:r>
          </w:p>
        </w:tc>
        <w:tc>
          <w:tcPr>
            <w:tcW w:w="1822" w:type="dxa"/>
            <w:gridSpan w:val="3"/>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D158B5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operacji na grupę </w:t>
            </w:r>
            <w:proofErr w:type="spellStart"/>
            <w:r w:rsidRPr="00E51B60">
              <w:rPr>
                <w:rFonts w:ascii="Garamond" w:hAnsi="Garamond"/>
                <w:bCs/>
              </w:rPr>
              <w:t>defaworyzowaną</w:t>
            </w:r>
            <w:proofErr w:type="spellEnd"/>
            <w:r w:rsidRPr="00E51B60">
              <w:rPr>
                <w:rFonts w:ascii="Garamond" w:hAnsi="Garamond"/>
                <w:bCs/>
              </w:rPr>
              <w:t xml:space="preserve"> zidentyfikowaną w LSR</w:t>
            </w:r>
          </w:p>
        </w:tc>
        <w:tc>
          <w:tcPr>
            <w:tcW w:w="1276" w:type="dxa"/>
            <w:gridSpan w:val="3"/>
            <w:tcBorders>
              <w:top w:val="single" w:sz="4" w:space="0" w:color="C0504D"/>
              <w:left w:val="single" w:sz="4" w:space="0" w:color="C0504D"/>
              <w:bottom w:val="single" w:sz="4" w:space="0" w:color="C0504D"/>
              <w:right w:val="single" w:sz="4" w:space="0" w:color="C0504D"/>
            </w:tcBorders>
          </w:tcPr>
          <w:p w14:paraId="3E8F9E0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w:t>
            </w:r>
            <w:r w:rsidR="004A3163" w:rsidRPr="00E51B60">
              <w:rPr>
                <w:rFonts w:ascii="Garamond" w:hAnsi="Garamond"/>
              </w:rPr>
              <w:t>; 2;</w:t>
            </w:r>
            <w:r w:rsidRPr="00E51B60">
              <w:rPr>
                <w:rFonts w:ascii="Garamond" w:hAnsi="Garamond"/>
              </w:rPr>
              <w:t xml:space="preserve"> 5</w:t>
            </w:r>
          </w:p>
          <w:p w14:paraId="26ADC5D0" w14:textId="77777777" w:rsidR="000F5C3D" w:rsidRPr="00E51B60" w:rsidRDefault="000F5C3D" w:rsidP="000345EC">
            <w:pPr>
              <w:snapToGrid w:val="0"/>
              <w:spacing w:after="0" w:line="240" w:lineRule="auto"/>
              <w:jc w:val="center"/>
              <w:rPr>
                <w:rFonts w:ascii="Garamond" w:hAnsi="Garamond"/>
              </w:rPr>
            </w:pPr>
          </w:p>
          <w:p w14:paraId="738A858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62" w:type="dxa"/>
            <w:gridSpan w:val="4"/>
            <w:tcBorders>
              <w:top w:val="single" w:sz="4" w:space="0" w:color="C0504D"/>
              <w:left w:val="single" w:sz="4" w:space="0" w:color="C0504D"/>
              <w:bottom w:val="single" w:sz="4" w:space="0" w:color="C0504D"/>
            </w:tcBorders>
          </w:tcPr>
          <w:p w14:paraId="2431FC31"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2CA49D6C" w14:textId="77777777" w:rsidR="000F5C3D" w:rsidRPr="00E322B0" w:rsidRDefault="000F5C3D" w:rsidP="00E322B0">
            <w:pPr>
              <w:pStyle w:val="Akapitzlist"/>
              <w:numPr>
                <w:ilvl w:val="0"/>
                <w:numId w:val="300"/>
              </w:numPr>
              <w:snapToGrid w:val="0"/>
              <w:spacing w:after="0" w:line="240" w:lineRule="auto"/>
              <w:ind w:left="355" w:hanging="355"/>
              <w:jc w:val="both"/>
              <w:rPr>
                <w:rFonts w:ascii="Garamond" w:hAnsi="Garamond"/>
              </w:rPr>
            </w:pPr>
            <w:r w:rsidRPr="00E322B0">
              <w:rPr>
                <w:rFonts w:ascii="Garamond" w:hAnsi="Garamond"/>
              </w:rPr>
              <w:t xml:space="preserve">Operacja  oddziałuje pozytywnie na: dzieci i młodzież, osoby starsze i osoby niepełnosprawne – grupy </w:t>
            </w:r>
            <w:proofErr w:type="spellStart"/>
            <w:r w:rsidRPr="00E322B0">
              <w:rPr>
                <w:rFonts w:ascii="Garamond" w:hAnsi="Garamond"/>
              </w:rPr>
              <w:t>defaworyzowane</w:t>
            </w:r>
            <w:proofErr w:type="spellEnd"/>
            <w:r w:rsidRPr="00E322B0">
              <w:rPr>
                <w:rFonts w:ascii="Garamond" w:hAnsi="Garamond"/>
              </w:rPr>
              <w:t xml:space="preserve"> w LSR.:</w:t>
            </w:r>
          </w:p>
          <w:p w14:paraId="423805DC" w14:textId="77777777" w:rsidR="000F5C3D" w:rsidRPr="00E51B60" w:rsidRDefault="000F5C3D" w:rsidP="00830679">
            <w:pPr>
              <w:snapToGrid w:val="0"/>
              <w:spacing w:after="0" w:line="240" w:lineRule="auto"/>
              <w:ind w:left="355" w:hanging="283"/>
              <w:jc w:val="both"/>
              <w:rPr>
                <w:rFonts w:ascii="Garamond" w:hAnsi="Garamond"/>
              </w:rPr>
            </w:pPr>
            <w:r w:rsidRPr="00E51B60">
              <w:rPr>
                <w:rFonts w:ascii="Garamond" w:hAnsi="Garamond"/>
              </w:rPr>
              <w:t>a)</w:t>
            </w:r>
            <w:r w:rsidRPr="00E51B60">
              <w:rPr>
                <w:rFonts w:ascii="Garamond" w:hAnsi="Garamond"/>
              </w:rPr>
              <w:tab/>
              <w:t xml:space="preserve">pozytywne oddziaływanie operacji na dwie ze zidentyfikowanych grup </w:t>
            </w:r>
            <w:proofErr w:type="spellStart"/>
            <w:r w:rsidRPr="00E51B60">
              <w:rPr>
                <w:rFonts w:ascii="Garamond" w:hAnsi="Garamond"/>
              </w:rPr>
              <w:t>defaworyzowanych</w:t>
            </w:r>
            <w:proofErr w:type="spellEnd"/>
            <w:r w:rsidRPr="00E51B60">
              <w:rPr>
                <w:rFonts w:ascii="Garamond" w:hAnsi="Garamond"/>
              </w:rPr>
              <w:t xml:space="preserve"> na obszarze LSR - 5 pkt,</w:t>
            </w:r>
          </w:p>
          <w:p w14:paraId="7A45A9A7" w14:textId="77777777" w:rsidR="000F5C3D" w:rsidRPr="00E51B60" w:rsidRDefault="000F5C3D" w:rsidP="00830679">
            <w:pPr>
              <w:snapToGrid w:val="0"/>
              <w:spacing w:after="0" w:line="240" w:lineRule="auto"/>
              <w:ind w:left="355" w:hanging="283"/>
              <w:jc w:val="both"/>
              <w:rPr>
                <w:rFonts w:ascii="Garamond" w:hAnsi="Garamond"/>
              </w:rPr>
            </w:pPr>
            <w:r w:rsidRPr="00E51B60">
              <w:rPr>
                <w:rFonts w:ascii="Garamond" w:hAnsi="Garamond"/>
              </w:rPr>
              <w:t>b)</w:t>
            </w:r>
            <w:r w:rsidRPr="00E51B60">
              <w:rPr>
                <w:rFonts w:ascii="Garamond" w:hAnsi="Garamond"/>
              </w:rPr>
              <w:tab/>
              <w:t xml:space="preserve">pozytywne oddziaływanie operacji na jedną ze zidentyfikowanych grup </w:t>
            </w:r>
            <w:proofErr w:type="spellStart"/>
            <w:r w:rsidRPr="00E51B60">
              <w:rPr>
                <w:rFonts w:ascii="Garamond" w:hAnsi="Garamond"/>
              </w:rPr>
              <w:t>defaworyzowanych</w:t>
            </w:r>
            <w:proofErr w:type="spellEnd"/>
            <w:r w:rsidRPr="00E51B60">
              <w:rPr>
                <w:rFonts w:ascii="Garamond" w:hAnsi="Garamond"/>
              </w:rPr>
              <w:t xml:space="preserve"> na obszarze LSR - 2 pkt.</w:t>
            </w:r>
          </w:p>
          <w:p w14:paraId="5D8A589D" w14:textId="77777777" w:rsidR="000F5C3D" w:rsidRPr="00E322B0" w:rsidRDefault="000F5C3D" w:rsidP="00E322B0">
            <w:pPr>
              <w:pStyle w:val="Akapitzlist"/>
              <w:numPr>
                <w:ilvl w:val="0"/>
                <w:numId w:val="300"/>
              </w:numPr>
              <w:snapToGrid w:val="0"/>
              <w:spacing w:after="0" w:line="240" w:lineRule="auto"/>
              <w:ind w:left="355" w:hanging="355"/>
              <w:jc w:val="both"/>
              <w:rPr>
                <w:rFonts w:ascii="Garamond" w:hAnsi="Garamond"/>
              </w:rPr>
            </w:pPr>
            <w:r w:rsidRPr="00E322B0">
              <w:rPr>
                <w:rFonts w:ascii="Garamond" w:hAnsi="Garamond"/>
              </w:rPr>
              <w:t xml:space="preserve">Operacja  ma charakter nieoddziaływujący na w/w grupy </w:t>
            </w:r>
            <w:proofErr w:type="spellStart"/>
            <w:r w:rsidRPr="00E322B0">
              <w:rPr>
                <w:rFonts w:ascii="Garamond" w:hAnsi="Garamond"/>
              </w:rPr>
              <w:t>defaworyzowane</w:t>
            </w:r>
            <w:proofErr w:type="spellEnd"/>
            <w:r w:rsidRPr="00E322B0">
              <w:rPr>
                <w:rFonts w:ascii="Garamond" w:hAnsi="Garamond"/>
              </w:rPr>
              <w:t xml:space="preserve"> na obszarze LSR lub w sposób niewystarczający został przedstawiony sposób osiągnięcia kryterium - 0 pkt.</w:t>
            </w:r>
          </w:p>
          <w:p w14:paraId="1F765D13" w14:textId="77777777" w:rsidR="000F5C3D" w:rsidRPr="00E322B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14:paraId="05CF5F25" w14:textId="77777777" w:rsidTr="000A7EA7">
        <w:trPr>
          <w:gridAfter w:val="1"/>
          <w:wAfter w:w="142" w:type="dxa"/>
          <w:trHeight w:val="692"/>
          <w:jc w:val="center"/>
        </w:trPr>
        <w:tc>
          <w:tcPr>
            <w:tcW w:w="10314" w:type="dxa"/>
            <w:gridSpan w:val="11"/>
          </w:tcPr>
          <w:p w14:paraId="37E4DEA0"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r w:rsidR="004A3163" w:rsidRPr="00E51B60">
              <w:rPr>
                <w:rFonts w:ascii="Garamond" w:hAnsi="Garamond"/>
                <w:b/>
                <w:bCs/>
              </w:rPr>
              <w:t xml:space="preserve"> -</w:t>
            </w:r>
          </w:p>
          <w:p w14:paraId="623D8354"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Minimalna liczba punktów 40</w:t>
            </w:r>
          </w:p>
          <w:p w14:paraId="6CE41A3C" w14:textId="77777777" w:rsidR="004D2FB4" w:rsidRPr="00E51B60" w:rsidRDefault="004D2FB4" w:rsidP="000345EC">
            <w:pPr>
              <w:snapToGrid w:val="0"/>
              <w:spacing w:after="0" w:line="240" w:lineRule="auto"/>
              <w:jc w:val="both"/>
              <w:rPr>
                <w:rFonts w:ascii="Garamond" w:hAnsi="Garamond"/>
              </w:rPr>
            </w:pPr>
          </w:p>
        </w:tc>
      </w:tr>
      <w:tr w:rsidR="00563DDE" w:rsidRPr="00E51B60" w14:paraId="623D3BB6" w14:textId="77777777" w:rsidTr="000F5C3D">
        <w:trPr>
          <w:gridAfter w:val="2"/>
          <w:wAfter w:w="420" w:type="dxa"/>
          <w:trHeight w:val="253"/>
          <w:jc w:val="center"/>
        </w:trPr>
        <w:tc>
          <w:tcPr>
            <w:tcW w:w="10036" w:type="dxa"/>
            <w:gridSpan w:val="10"/>
            <w:vAlign w:val="center"/>
          </w:tcPr>
          <w:p w14:paraId="7F81BEEB" w14:textId="77777777" w:rsidR="000A7EA7" w:rsidRPr="00E51B60" w:rsidRDefault="000A7EA7" w:rsidP="000345EC">
            <w:pPr>
              <w:pStyle w:val="Nagwek"/>
              <w:jc w:val="center"/>
              <w:rPr>
                <w:rFonts w:ascii="Garamond" w:hAnsi="Garamond"/>
                <w:b/>
              </w:rPr>
            </w:pPr>
          </w:p>
          <w:p w14:paraId="2F862B38" w14:textId="77777777" w:rsidR="00FA01BA" w:rsidRPr="00E51B60" w:rsidRDefault="00FA01BA" w:rsidP="000345EC">
            <w:pPr>
              <w:pStyle w:val="Nagwek"/>
              <w:jc w:val="center"/>
              <w:rPr>
                <w:rFonts w:ascii="Garamond" w:hAnsi="Garamond"/>
                <w:b/>
              </w:rPr>
            </w:pPr>
          </w:p>
          <w:p w14:paraId="4934C1E9" w14:textId="77777777" w:rsidR="00FA01BA" w:rsidRPr="00E51B60" w:rsidRDefault="00FA01BA" w:rsidP="000345EC">
            <w:pPr>
              <w:pStyle w:val="Nagwek"/>
              <w:jc w:val="center"/>
              <w:rPr>
                <w:rFonts w:ascii="Garamond" w:hAnsi="Garamond"/>
                <w:b/>
              </w:rPr>
            </w:pPr>
          </w:p>
          <w:p w14:paraId="07FFD4D3" w14:textId="77777777" w:rsidR="000F5C3D" w:rsidRPr="00E51B60" w:rsidRDefault="000F5C3D" w:rsidP="000345EC">
            <w:pPr>
              <w:pStyle w:val="Nagwek"/>
              <w:jc w:val="center"/>
              <w:rPr>
                <w:rFonts w:ascii="Garamond" w:hAnsi="Garamond"/>
                <w:b/>
              </w:rPr>
            </w:pPr>
            <w:r w:rsidRPr="00E51B60">
              <w:rPr>
                <w:rFonts w:ascii="Garamond" w:hAnsi="Garamond"/>
                <w:b/>
              </w:rPr>
              <w:t>CEL SZCZEGÓŁOWY 2.1 BUDOWA WIZERUNKU OBSZARU I WZROST JEGO ROZPOZNAWALNOŚCI</w:t>
            </w:r>
          </w:p>
          <w:p w14:paraId="7C945992" w14:textId="77777777" w:rsidR="000F5C3D" w:rsidRPr="00E51B60" w:rsidRDefault="000F5C3D" w:rsidP="000345EC">
            <w:pPr>
              <w:pStyle w:val="Nagwek"/>
              <w:jc w:val="center"/>
              <w:rPr>
                <w:rFonts w:ascii="Garamond" w:hAnsi="Garamond"/>
                <w:b/>
              </w:rPr>
            </w:pPr>
            <w:r w:rsidRPr="00E51B60">
              <w:rPr>
                <w:rFonts w:ascii="Garamond" w:hAnsi="Garamond"/>
                <w:b/>
              </w:rPr>
              <w:t xml:space="preserve">Przedsięwzięcie 2.1.1 Działania promocyjne oraz współpraca na rzecz budowy marki </w:t>
            </w:r>
            <w:r w:rsidRPr="00E51B60">
              <w:rPr>
                <w:rFonts w:ascii="Garamond" w:hAnsi="Garamond"/>
                <w:b/>
              </w:rPr>
              <w:br/>
              <w:t>w oparciu o specyfikę obszaru</w:t>
            </w:r>
          </w:p>
        </w:tc>
      </w:tr>
      <w:tr w:rsidR="00563DDE" w:rsidRPr="00E51B60" w14:paraId="0529C894" w14:textId="77777777" w:rsidTr="00E322B0">
        <w:trPr>
          <w:gridAfter w:val="2"/>
          <w:wAfter w:w="420" w:type="dxa"/>
          <w:trHeight w:val="253"/>
          <w:jc w:val="center"/>
        </w:trPr>
        <w:tc>
          <w:tcPr>
            <w:tcW w:w="578" w:type="dxa"/>
            <w:gridSpan w:val="3"/>
            <w:vAlign w:val="center"/>
          </w:tcPr>
          <w:p w14:paraId="622890C1" w14:textId="77777777" w:rsidR="000F5C3D" w:rsidRPr="00E51B60" w:rsidRDefault="000F5C3D" w:rsidP="000345EC">
            <w:pPr>
              <w:spacing w:after="0" w:line="240" w:lineRule="auto"/>
              <w:ind w:left="-25" w:firstLine="25"/>
              <w:jc w:val="center"/>
              <w:rPr>
                <w:rFonts w:ascii="Garamond" w:hAnsi="Garamond"/>
                <w:b/>
              </w:rPr>
            </w:pPr>
            <w:r w:rsidRPr="00E51B60">
              <w:rPr>
                <w:rFonts w:ascii="Garamond" w:hAnsi="Garamond"/>
                <w:b/>
              </w:rPr>
              <w:t>LP</w:t>
            </w:r>
          </w:p>
        </w:tc>
        <w:tc>
          <w:tcPr>
            <w:tcW w:w="1832" w:type="dxa"/>
            <w:gridSpan w:val="2"/>
            <w:vAlign w:val="center"/>
          </w:tcPr>
          <w:p w14:paraId="49461B92"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76" w:type="dxa"/>
            <w:gridSpan w:val="3"/>
            <w:vAlign w:val="center"/>
          </w:tcPr>
          <w:p w14:paraId="219C999D" w14:textId="77777777" w:rsidR="000F5C3D" w:rsidRPr="00E51B60" w:rsidRDefault="000F5C3D" w:rsidP="000345EC">
            <w:pPr>
              <w:spacing w:after="0" w:line="240" w:lineRule="auto"/>
              <w:jc w:val="center"/>
              <w:rPr>
                <w:rFonts w:ascii="Garamond" w:hAnsi="Garamond"/>
                <w:b/>
              </w:rPr>
            </w:pPr>
            <w:r w:rsidRPr="00E51B60">
              <w:rPr>
                <w:rFonts w:ascii="Garamond" w:hAnsi="Garamond"/>
                <w:b/>
              </w:rPr>
              <w:t>Punktacja</w:t>
            </w:r>
          </w:p>
        </w:tc>
        <w:tc>
          <w:tcPr>
            <w:tcW w:w="6350" w:type="dxa"/>
            <w:gridSpan w:val="2"/>
            <w:vAlign w:val="center"/>
          </w:tcPr>
          <w:p w14:paraId="0FBDF341"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412B11E1" w14:textId="77777777" w:rsidTr="000F5C3D">
        <w:trPr>
          <w:gridAfter w:val="2"/>
          <w:wAfter w:w="420" w:type="dxa"/>
          <w:trHeight w:val="253"/>
          <w:jc w:val="center"/>
        </w:trPr>
        <w:tc>
          <w:tcPr>
            <w:tcW w:w="10036" w:type="dxa"/>
            <w:gridSpan w:val="10"/>
          </w:tcPr>
          <w:p w14:paraId="2F007F94"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1D1A9062" w14:textId="77777777" w:rsidTr="00E322B0">
        <w:trPr>
          <w:gridAfter w:val="2"/>
          <w:wAfter w:w="420" w:type="dxa"/>
          <w:trHeight w:val="253"/>
          <w:jc w:val="center"/>
        </w:trPr>
        <w:tc>
          <w:tcPr>
            <w:tcW w:w="578" w:type="dxa"/>
            <w:gridSpan w:val="3"/>
          </w:tcPr>
          <w:p w14:paraId="2C59B8A9" w14:textId="77777777" w:rsidR="000F5C3D" w:rsidRPr="00E51B60" w:rsidRDefault="000F5C3D" w:rsidP="000F5C3D">
            <w:pPr>
              <w:numPr>
                <w:ilvl w:val="0"/>
                <w:numId w:val="9"/>
              </w:numPr>
              <w:tabs>
                <w:tab w:val="left" w:pos="568"/>
              </w:tabs>
              <w:suppressAutoHyphens/>
              <w:snapToGrid w:val="0"/>
              <w:spacing w:after="0" w:line="240" w:lineRule="auto"/>
              <w:ind w:left="142" w:hanging="142"/>
              <w:rPr>
                <w:rFonts w:ascii="Garamond" w:hAnsi="Garamond"/>
              </w:rPr>
            </w:pPr>
          </w:p>
        </w:tc>
        <w:tc>
          <w:tcPr>
            <w:tcW w:w="1832" w:type="dxa"/>
            <w:gridSpan w:val="2"/>
            <w:shd w:val="clear" w:color="auto" w:fill="92D050"/>
            <w:vAlign w:val="center"/>
          </w:tcPr>
          <w:p w14:paraId="090DEFA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Stopień przygotowania operacji do </w:t>
            </w:r>
            <w:r w:rsidRPr="00E51B60">
              <w:rPr>
                <w:rFonts w:ascii="Garamond" w:hAnsi="Garamond"/>
                <w:bCs/>
              </w:rPr>
              <w:lastRenderedPageBreak/>
              <w:t>realizacji</w:t>
            </w:r>
          </w:p>
        </w:tc>
        <w:tc>
          <w:tcPr>
            <w:tcW w:w="1276" w:type="dxa"/>
            <w:gridSpan w:val="3"/>
          </w:tcPr>
          <w:p w14:paraId="76AFC5B6" w14:textId="77777777" w:rsidR="000F5C3D" w:rsidRPr="00E51B60" w:rsidRDefault="000F5C3D" w:rsidP="000345EC">
            <w:pPr>
              <w:snapToGrid w:val="0"/>
              <w:spacing w:after="0" w:line="240" w:lineRule="auto"/>
              <w:jc w:val="center"/>
              <w:rPr>
                <w:rFonts w:ascii="Garamond" w:hAnsi="Garamond"/>
              </w:rPr>
            </w:pPr>
          </w:p>
          <w:p w14:paraId="5040D47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6223FB73" w14:textId="77777777" w:rsidR="000F5C3D" w:rsidRPr="00E51B60" w:rsidRDefault="000F5C3D" w:rsidP="000345EC">
            <w:pPr>
              <w:snapToGrid w:val="0"/>
              <w:spacing w:after="0" w:line="240" w:lineRule="auto"/>
              <w:jc w:val="center"/>
              <w:rPr>
                <w:rFonts w:ascii="Garamond" w:hAnsi="Garamond"/>
              </w:rPr>
            </w:pPr>
          </w:p>
          <w:p w14:paraId="19724E4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350" w:type="dxa"/>
            <w:gridSpan w:val="2"/>
          </w:tcPr>
          <w:p w14:paraId="51320263"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lastRenderedPageBreak/>
              <w:t>Kryterium jest punktowane jeżeli:</w:t>
            </w:r>
          </w:p>
          <w:p w14:paraId="06926ED4"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 przygotowana do realizacji – 1</w:t>
            </w:r>
            <w:r>
              <w:rPr>
                <w:rFonts w:ascii="Garamond" w:hAnsi="Garamond"/>
              </w:rPr>
              <w:t>0</w:t>
            </w:r>
            <w:r w:rsidRPr="00E322B0">
              <w:rPr>
                <w:rFonts w:ascii="Garamond" w:hAnsi="Garamond"/>
              </w:rPr>
              <w:t xml:space="preserve"> pkt.</w:t>
            </w:r>
          </w:p>
          <w:p w14:paraId="3AB26CD8"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Za operację przygotowaną do realizacji uznaje się operację, która na </w:t>
            </w:r>
            <w:r w:rsidRPr="00E322B0">
              <w:rPr>
                <w:rFonts w:ascii="Garamond" w:hAnsi="Garamond"/>
              </w:rPr>
              <w:lastRenderedPageBreak/>
              <w:t>dzień przyjęcia w biurze PLGR wniosku o przyznanie pomocy posiada:</w:t>
            </w:r>
          </w:p>
          <w:p w14:paraId="6A066C4A"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13753A36"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1346EF9A"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2362B373"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1C8B07B7"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1CB3AF28" w14:textId="77777777" w:rsidR="001F371A" w:rsidRPr="00E322B0" w:rsidRDefault="001F371A" w:rsidP="001F371A">
            <w:pPr>
              <w:snapToGrid w:val="0"/>
              <w:spacing w:after="0" w:line="240" w:lineRule="auto"/>
              <w:jc w:val="both"/>
              <w:rPr>
                <w:rFonts w:ascii="Garamond" w:hAnsi="Garamond"/>
              </w:rPr>
            </w:pPr>
          </w:p>
          <w:p w14:paraId="3453436F"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794ED21C"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5FDF85BD" w14:textId="77777777" w:rsidR="000F5C3D" w:rsidRPr="00E51B60" w:rsidRDefault="001F371A" w:rsidP="001F371A">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4F631793" w14:textId="77777777" w:rsidTr="00E322B0">
        <w:trPr>
          <w:gridAfter w:val="2"/>
          <w:wAfter w:w="420" w:type="dxa"/>
          <w:trHeight w:val="253"/>
          <w:jc w:val="center"/>
        </w:trPr>
        <w:tc>
          <w:tcPr>
            <w:tcW w:w="578" w:type="dxa"/>
            <w:gridSpan w:val="3"/>
            <w:tcBorders>
              <w:top w:val="single" w:sz="4" w:space="0" w:color="C0504D"/>
              <w:bottom w:val="single" w:sz="4" w:space="0" w:color="C0504D"/>
              <w:right w:val="single" w:sz="4" w:space="0" w:color="C0504D"/>
            </w:tcBorders>
          </w:tcPr>
          <w:p w14:paraId="1F21C896"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832"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14:paraId="6E18D2D2"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76" w:type="dxa"/>
            <w:gridSpan w:val="3"/>
            <w:tcBorders>
              <w:top w:val="single" w:sz="4" w:space="0" w:color="C0504D"/>
              <w:left w:val="single" w:sz="4" w:space="0" w:color="C0504D"/>
              <w:bottom w:val="single" w:sz="4" w:space="0" w:color="C0504D"/>
              <w:right w:val="single" w:sz="4" w:space="0" w:color="C0504D"/>
            </w:tcBorders>
          </w:tcPr>
          <w:p w14:paraId="495CA232" w14:textId="77777777" w:rsidR="000F5C3D" w:rsidRPr="00E51B60" w:rsidRDefault="000F5C3D" w:rsidP="000345EC">
            <w:pPr>
              <w:snapToGrid w:val="0"/>
              <w:spacing w:after="0" w:line="240" w:lineRule="auto"/>
              <w:jc w:val="center"/>
              <w:rPr>
                <w:rFonts w:ascii="Garamond" w:hAnsi="Garamond"/>
              </w:rPr>
            </w:pPr>
          </w:p>
          <w:p w14:paraId="01C7453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54B600ED" w14:textId="77777777" w:rsidR="000F5C3D" w:rsidRPr="00E51B60" w:rsidRDefault="000F5C3D" w:rsidP="000345EC">
            <w:pPr>
              <w:snapToGrid w:val="0"/>
              <w:spacing w:after="0" w:line="240" w:lineRule="auto"/>
              <w:jc w:val="center"/>
              <w:rPr>
                <w:rFonts w:ascii="Garamond" w:hAnsi="Garamond"/>
              </w:rPr>
            </w:pPr>
          </w:p>
          <w:p w14:paraId="654E70A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350" w:type="dxa"/>
            <w:gridSpan w:val="2"/>
            <w:tcBorders>
              <w:top w:val="single" w:sz="4" w:space="0" w:color="C0504D"/>
              <w:left w:val="single" w:sz="4" w:space="0" w:color="C0504D"/>
              <w:bottom w:val="single" w:sz="4" w:space="0" w:color="C0504D"/>
            </w:tcBorders>
          </w:tcPr>
          <w:p w14:paraId="0D45488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35FC5F4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1. Do złożonego wniosku załączono wszystkie wymagane dla danej operacji załączniki zgodnie z listą załączników podaną </w:t>
            </w:r>
            <w:r w:rsidRPr="00E51B60">
              <w:rPr>
                <w:rFonts w:ascii="Garamond" w:hAnsi="Garamond"/>
              </w:rPr>
              <w:br/>
              <w:t>w ogłoszeniu o konkursie – 5 pkt.</w:t>
            </w:r>
          </w:p>
          <w:p w14:paraId="2DDFE06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2. Do złożonego wniosku nie załączono wszystkich wymaganych dla danej operacji załączników zgodnie z listą załączników podaną w ogłoszeniu o konkursie - 0 pkt.</w:t>
            </w:r>
          </w:p>
          <w:p w14:paraId="00B11023" w14:textId="77777777" w:rsidR="00BB6CE3" w:rsidRPr="00E51B60" w:rsidRDefault="00BB6CE3" w:rsidP="000345EC">
            <w:pPr>
              <w:snapToGrid w:val="0"/>
              <w:spacing w:after="0" w:line="240" w:lineRule="auto"/>
              <w:jc w:val="both"/>
              <w:rPr>
                <w:rFonts w:ascii="Garamond" w:hAnsi="Garamond"/>
              </w:rPr>
            </w:pPr>
          </w:p>
          <w:p w14:paraId="23C4C916" w14:textId="77777777" w:rsidR="00D35F7C" w:rsidRPr="00E51B60" w:rsidRDefault="00BB6CE3" w:rsidP="000345EC">
            <w:pPr>
              <w:snapToGrid w:val="0"/>
              <w:spacing w:after="0" w:line="240" w:lineRule="auto"/>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1B8A797F" w14:textId="77777777" w:rsidTr="00E322B0">
        <w:trPr>
          <w:gridAfter w:val="2"/>
          <w:wAfter w:w="420" w:type="dxa"/>
          <w:trHeight w:val="253"/>
          <w:jc w:val="center"/>
        </w:trPr>
        <w:tc>
          <w:tcPr>
            <w:tcW w:w="578" w:type="dxa"/>
            <w:gridSpan w:val="3"/>
          </w:tcPr>
          <w:p w14:paraId="278C4BCA"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832" w:type="dxa"/>
            <w:gridSpan w:val="2"/>
            <w:shd w:val="clear" w:color="auto" w:fill="92D050"/>
            <w:vAlign w:val="center"/>
          </w:tcPr>
          <w:p w14:paraId="4C445D66"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75BFE3CC" w14:textId="77777777" w:rsidR="000F5C3D" w:rsidRPr="00E51B60" w:rsidRDefault="000F5C3D" w:rsidP="000345EC">
            <w:pPr>
              <w:snapToGrid w:val="0"/>
              <w:spacing w:after="0" w:line="240" w:lineRule="auto"/>
              <w:rPr>
                <w:rFonts w:ascii="Garamond" w:hAnsi="Garamond"/>
                <w:bCs/>
              </w:rPr>
            </w:pPr>
          </w:p>
          <w:p w14:paraId="5D930FD4" w14:textId="77777777" w:rsidR="000F5C3D" w:rsidRPr="00E51B60" w:rsidRDefault="000F5C3D" w:rsidP="000345EC">
            <w:pPr>
              <w:snapToGrid w:val="0"/>
              <w:spacing w:after="0" w:line="240" w:lineRule="auto"/>
              <w:rPr>
                <w:rFonts w:ascii="Garamond" w:hAnsi="Garamond"/>
                <w:bCs/>
              </w:rPr>
            </w:pPr>
          </w:p>
          <w:p w14:paraId="6DD328A1" w14:textId="77777777" w:rsidR="000F5C3D" w:rsidRPr="00E51B60" w:rsidRDefault="000F5C3D" w:rsidP="000345EC">
            <w:pPr>
              <w:snapToGrid w:val="0"/>
              <w:spacing w:after="0" w:line="240" w:lineRule="auto"/>
              <w:rPr>
                <w:rFonts w:ascii="Garamond" w:hAnsi="Garamond"/>
                <w:bCs/>
              </w:rPr>
            </w:pPr>
          </w:p>
        </w:tc>
        <w:tc>
          <w:tcPr>
            <w:tcW w:w="1276" w:type="dxa"/>
            <w:gridSpan w:val="3"/>
          </w:tcPr>
          <w:p w14:paraId="58CAA8EA" w14:textId="77777777" w:rsidR="000F5C3D" w:rsidRPr="00E51B60" w:rsidRDefault="000F5C3D" w:rsidP="000345EC">
            <w:pPr>
              <w:snapToGrid w:val="0"/>
              <w:spacing w:after="0" w:line="240" w:lineRule="auto"/>
              <w:jc w:val="center"/>
              <w:rPr>
                <w:rFonts w:ascii="Garamond" w:hAnsi="Garamond"/>
              </w:rPr>
            </w:pPr>
          </w:p>
          <w:p w14:paraId="71BEFFB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 3; 7; 15</w:t>
            </w:r>
          </w:p>
          <w:p w14:paraId="4765AA42" w14:textId="77777777" w:rsidR="000F5C3D" w:rsidRPr="00E51B60" w:rsidRDefault="000F5C3D" w:rsidP="000345EC">
            <w:pPr>
              <w:snapToGrid w:val="0"/>
              <w:spacing w:after="0" w:line="240" w:lineRule="auto"/>
              <w:jc w:val="center"/>
              <w:rPr>
                <w:rFonts w:ascii="Garamond" w:hAnsi="Garamond"/>
              </w:rPr>
            </w:pPr>
          </w:p>
          <w:p w14:paraId="22419399"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350" w:type="dxa"/>
            <w:gridSpan w:val="2"/>
          </w:tcPr>
          <w:p w14:paraId="48C8247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412B681B" w14:textId="77777777" w:rsidR="000F5C3D" w:rsidRPr="00E51B60" w:rsidRDefault="000F5C3D" w:rsidP="00E322B0">
            <w:pPr>
              <w:snapToGrid w:val="0"/>
              <w:spacing w:after="0" w:line="240" w:lineRule="auto"/>
              <w:jc w:val="both"/>
              <w:rPr>
                <w:rFonts w:ascii="Garamond" w:hAnsi="Garamond"/>
              </w:rPr>
            </w:pPr>
            <w:r w:rsidRPr="00E51B60">
              <w:rPr>
                <w:rFonts w:ascii="Garamond" w:hAnsi="Garamond"/>
              </w:rPr>
              <w:t xml:space="preserve">Operacja przyczyni się do osiągnięcia wskazanych w LSR wskaźników rezultatu zgodnych z danym przedsięwzięciem </w:t>
            </w:r>
            <w:r w:rsidRPr="00E51B60">
              <w:rPr>
                <w:rFonts w:ascii="Garamond" w:hAnsi="Garamond"/>
              </w:rPr>
              <w:br/>
              <w:t>i opis powiązania zakresu operacji z wskaźnikami jest uzasadniony we wniosku.</w:t>
            </w:r>
            <w:r w:rsidR="00D937B9" w:rsidRPr="00E51B60">
              <w:rPr>
                <w:rFonts w:ascii="Garamond" w:hAnsi="Garamond"/>
              </w:rPr>
              <w:t xml:space="preserve"> </w:t>
            </w:r>
            <w:r w:rsidRPr="00E51B60">
              <w:rPr>
                <w:rFonts w:ascii="Garamond" w:hAnsi="Garamond"/>
              </w:rPr>
              <w:t xml:space="preserve">Liczba odbiorców działań </w:t>
            </w:r>
            <w:proofErr w:type="spellStart"/>
            <w:r w:rsidRPr="00E51B60">
              <w:rPr>
                <w:rFonts w:ascii="Garamond" w:hAnsi="Garamond"/>
              </w:rPr>
              <w:t>informacyjno</w:t>
            </w:r>
            <w:proofErr w:type="spellEnd"/>
            <w:r w:rsidRPr="00E51B60">
              <w:rPr>
                <w:rFonts w:ascii="Garamond" w:hAnsi="Garamond"/>
              </w:rPr>
              <w:t xml:space="preserve"> – promocyjnych </w:t>
            </w:r>
          </w:p>
          <w:p w14:paraId="3945B837" w14:textId="77777777" w:rsidR="00F8475B" w:rsidRPr="00E51B60" w:rsidRDefault="005405D5" w:rsidP="00D937B9">
            <w:pPr>
              <w:pStyle w:val="Akapitzlist"/>
              <w:numPr>
                <w:ilvl w:val="0"/>
                <w:numId w:val="153"/>
              </w:numPr>
              <w:snapToGrid w:val="0"/>
              <w:spacing w:after="0" w:line="240" w:lineRule="auto"/>
              <w:ind w:left="393" w:hanging="393"/>
              <w:jc w:val="both"/>
              <w:rPr>
                <w:rFonts w:ascii="Garamond" w:hAnsi="Garamond"/>
              </w:rPr>
            </w:pPr>
            <w:r w:rsidRPr="00E51B60">
              <w:rPr>
                <w:rFonts w:ascii="Garamond" w:hAnsi="Garamond"/>
              </w:rPr>
              <w:t>do</w:t>
            </w:r>
            <w:r w:rsidR="00F8475B" w:rsidRPr="00E51B60">
              <w:rPr>
                <w:rFonts w:ascii="Garamond" w:hAnsi="Garamond"/>
              </w:rPr>
              <w:t xml:space="preserve"> 500 – 0 pkt</w:t>
            </w:r>
          </w:p>
          <w:p w14:paraId="42B8D8BE" w14:textId="77777777" w:rsidR="000F5C3D" w:rsidRPr="00E51B60" w:rsidRDefault="00D937B9" w:rsidP="00D937B9">
            <w:pPr>
              <w:pStyle w:val="Akapitzlist"/>
              <w:numPr>
                <w:ilvl w:val="0"/>
                <w:numId w:val="153"/>
              </w:numPr>
              <w:snapToGrid w:val="0"/>
              <w:spacing w:after="0" w:line="240" w:lineRule="auto"/>
              <w:ind w:left="393" w:hanging="393"/>
              <w:jc w:val="both"/>
              <w:rPr>
                <w:rFonts w:ascii="Garamond" w:hAnsi="Garamond"/>
              </w:rPr>
            </w:pPr>
            <w:r w:rsidRPr="00E51B60">
              <w:rPr>
                <w:rFonts w:ascii="Garamond" w:hAnsi="Garamond"/>
              </w:rPr>
              <w:t xml:space="preserve">od </w:t>
            </w:r>
            <w:r w:rsidR="00F8475B" w:rsidRPr="00E51B60">
              <w:rPr>
                <w:rFonts w:ascii="Garamond" w:hAnsi="Garamond"/>
              </w:rPr>
              <w:t>501</w:t>
            </w:r>
            <w:r w:rsidR="00C67C8D" w:rsidRPr="00E51B60">
              <w:rPr>
                <w:rFonts w:ascii="Garamond" w:hAnsi="Garamond"/>
              </w:rPr>
              <w:t xml:space="preserve"> </w:t>
            </w:r>
            <w:r w:rsidRPr="00E51B60">
              <w:rPr>
                <w:rFonts w:ascii="Garamond" w:hAnsi="Garamond"/>
              </w:rPr>
              <w:t>d</w:t>
            </w:r>
            <w:r w:rsidR="00C67C8D" w:rsidRPr="00E51B60">
              <w:rPr>
                <w:rFonts w:ascii="Garamond" w:hAnsi="Garamond"/>
              </w:rPr>
              <w:t xml:space="preserve">o </w:t>
            </w:r>
            <w:r w:rsidR="000F5C3D" w:rsidRPr="00E51B60">
              <w:rPr>
                <w:rFonts w:ascii="Garamond" w:hAnsi="Garamond"/>
              </w:rPr>
              <w:t>1000 osób – 3 pkt,</w:t>
            </w:r>
          </w:p>
          <w:p w14:paraId="485FC4CB" w14:textId="77777777" w:rsidR="000F5C3D" w:rsidRPr="00E51B60" w:rsidRDefault="000F5C3D" w:rsidP="00D937B9">
            <w:pPr>
              <w:pStyle w:val="Akapitzlist"/>
              <w:numPr>
                <w:ilvl w:val="0"/>
                <w:numId w:val="153"/>
              </w:numPr>
              <w:snapToGrid w:val="0"/>
              <w:spacing w:after="0" w:line="240" w:lineRule="auto"/>
              <w:ind w:left="393" w:hanging="393"/>
              <w:jc w:val="both"/>
              <w:rPr>
                <w:rFonts w:ascii="Garamond" w:hAnsi="Garamond"/>
              </w:rPr>
            </w:pPr>
            <w:r w:rsidRPr="00E51B60">
              <w:rPr>
                <w:rFonts w:ascii="Garamond" w:hAnsi="Garamond"/>
              </w:rPr>
              <w:t>od 1001 do 5000 osób – 7,</w:t>
            </w:r>
          </w:p>
          <w:p w14:paraId="1D0D7C6F" w14:textId="77777777" w:rsidR="000F5C3D" w:rsidRPr="00E51B60" w:rsidRDefault="000F5C3D" w:rsidP="00D937B9">
            <w:pPr>
              <w:pStyle w:val="Akapitzlist"/>
              <w:numPr>
                <w:ilvl w:val="0"/>
                <w:numId w:val="153"/>
              </w:numPr>
              <w:snapToGrid w:val="0"/>
              <w:spacing w:after="0" w:line="240" w:lineRule="auto"/>
              <w:ind w:left="393" w:hanging="393"/>
              <w:jc w:val="both"/>
              <w:rPr>
                <w:rFonts w:ascii="Garamond" w:hAnsi="Garamond"/>
              </w:rPr>
            </w:pPr>
            <w:r w:rsidRPr="00E51B60">
              <w:rPr>
                <w:rFonts w:ascii="Garamond" w:hAnsi="Garamond"/>
              </w:rPr>
              <w:t>powyżej 5000 osób – 15.</w:t>
            </w:r>
          </w:p>
          <w:p w14:paraId="296B7C4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Ocenie podlegać będzie poprawność przyjętych wskaźników rezultatu, ich realność osiągnięcia co do terminu i wartości oraz wpływ przyjętych wskaźników na osiągnięcie wskaźników realizacji LSR.</w:t>
            </w:r>
          </w:p>
        </w:tc>
      </w:tr>
      <w:tr w:rsidR="00563DDE" w:rsidRPr="00E51B60" w14:paraId="07767838" w14:textId="77777777" w:rsidTr="00E322B0">
        <w:trPr>
          <w:gridAfter w:val="2"/>
          <w:wAfter w:w="420" w:type="dxa"/>
          <w:trHeight w:val="253"/>
          <w:jc w:val="center"/>
        </w:trPr>
        <w:tc>
          <w:tcPr>
            <w:tcW w:w="578" w:type="dxa"/>
            <w:gridSpan w:val="3"/>
            <w:tcBorders>
              <w:top w:val="single" w:sz="4" w:space="0" w:color="C0504D"/>
              <w:bottom w:val="single" w:sz="4" w:space="0" w:color="C0504D"/>
              <w:right w:val="single" w:sz="4" w:space="0" w:color="C0504D"/>
            </w:tcBorders>
          </w:tcPr>
          <w:p w14:paraId="2A63B33D"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4.</w:t>
            </w:r>
          </w:p>
        </w:tc>
        <w:tc>
          <w:tcPr>
            <w:tcW w:w="1832"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14:paraId="4DDFE42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w:t>
            </w:r>
            <w:r w:rsidRPr="00E51B60">
              <w:rPr>
                <w:rFonts w:ascii="Garamond" w:hAnsi="Garamond"/>
                <w:bCs/>
              </w:rPr>
              <w:lastRenderedPageBreak/>
              <w:t xml:space="preserve">podejścia oddolnego </w:t>
            </w:r>
          </w:p>
        </w:tc>
        <w:tc>
          <w:tcPr>
            <w:tcW w:w="1276" w:type="dxa"/>
            <w:gridSpan w:val="3"/>
            <w:tcBorders>
              <w:top w:val="single" w:sz="4" w:space="0" w:color="C0504D"/>
              <w:left w:val="single" w:sz="4" w:space="0" w:color="C0504D"/>
              <w:bottom w:val="single" w:sz="4" w:space="0" w:color="C0504D"/>
              <w:right w:val="single" w:sz="4" w:space="0" w:color="C0504D"/>
            </w:tcBorders>
          </w:tcPr>
          <w:p w14:paraId="21419B52" w14:textId="77777777" w:rsidR="000F5C3D" w:rsidRPr="00E51B60" w:rsidRDefault="000F5C3D" w:rsidP="000345EC">
            <w:pPr>
              <w:snapToGrid w:val="0"/>
              <w:spacing w:after="0" w:line="240" w:lineRule="auto"/>
              <w:jc w:val="center"/>
              <w:rPr>
                <w:rFonts w:ascii="Garamond" w:hAnsi="Garamond"/>
              </w:rPr>
            </w:pPr>
          </w:p>
          <w:p w14:paraId="6CF04DC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lastRenderedPageBreak/>
              <w:t>Punktacja:  0 lub 5</w:t>
            </w:r>
          </w:p>
          <w:p w14:paraId="59E41BCA" w14:textId="77777777" w:rsidR="000F5C3D" w:rsidRPr="00E51B60" w:rsidRDefault="000F5C3D" w:rsidP="000345EC">
            <w:pPr>
              <w:snapToGrid w:val="0"/>
              <w:spacing w:after="0" w:line="240" w:lineRule="auto"/>
              <w:jc w:val="center"/>
              <w:rPr>
                <w:rFonts w:ascii="Garamond" w:hAnsi="Garamond"/>
              </w:rPr>
            </w:pPr>
          </w:p>
          <w:p w14:paraId="1F0AE83B"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350" w:type="dxa"/>
            <w:gridSpan w:val="2"/>
            <w:tcBorders>
              <w:top w:val="single" w:sz="4" w:space="0" w:color="C0504D"/>
              <w:left w:val="single" w:sz="4" w:space="0" w:color="C0504D"/>
              <w:bottom w:val="single" w:sz="4" w:space="0" w:color="C0504D"/>
            </w:tcBorders>
          </w:tcPr>
          <w:p w14:paraId="007BDCBB"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lastRenderedPageBreak/>
              <w:t>Kryterium jest punktowane jeżeli:</w:t>
            </w:r>
          </w:p>
          <w:p w14:paraId="2ACF9560" w14:textId="77777777" w:rsidR="00EF0E5F" w:rsidRPr="00E322B0" w:rsidRDefault="00EF0E5F" w:rsidP="00EF0E5F">
            <w:pPr>
              <w:pStyle w:val="Akapitzlist"/>
              <w:numPr>
                <w:ilvl w:val="0"/>
                <w:numId w:val="63"/>
              </w:numPr>
              <w:spacing w:line="240" w:lineRule="auto"/>
              <w:ind w:left="255" w:hanging="255"/>
              <w:jc w:val="both"/>
              <w:rPr>
                <w:rFonts w:ascii="Garamond" w:hAnsi="Garamond"/>
              </w:rPr>
            </w:pPr>
            <w:r w:rsidRPr="00E322B0">
              <w:rPr>
                <w:rFonts w:ascii="Garamond" w:hAnsi="Garamond"/>
              </w:rPr>
              <w:lastRenderedPageBreak/>
              <w:t xml:space="preserve">zadeklarowano sposób informowania społeczności o realizacji operacji ze środków pozyskanych w ramach Lokalnej Strategii 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p>
          <w:p w14:paraId="78A25A7D" w14:textId="77777777" w:rsidR="000F5C3D" w:rsidRPr="00E51B60" w:rsidRDefault="00EF0E5F" w:rsidP="00EF0E5F">
            <w:pPr>
              <w:pStyle w:val="Akapitzlist"/>
              <w:numPr>
                <w:ilvl w:val="0"/>
                <w:numId w:val="63"/>
              </w:numPr>
              <w:snapToGrid w:val="0"/>
              <w:spacing w:after="0" w:line="240" w:lineRule="auto"/>
              <w:ind w:left="255" w:hanging="255"/>
              <w:jc w:val="both"/>
              <w:rPr>
                <w:rFonts w:ascii="Garamond" w:hAnsi="Garamond"/>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1C86C33E" w14:textId="77777777" w:rsidTr="00E322B0">
        <w:trPr>
          <w:gridAfter w:val="2"/>
          <w:wAfter w:w="420" w:type="dxa"/>
          <w:trHeight w:val="253"/>
          <w:jc w:val="center"/>
        </w:trPr>
        <w:tc>
          <w:tcPr>
            <w:tcW w:w="578" w:type="dxa"/>
            <w:gridSpan w:val="3"/>
            <w:tcBorders>
              <w:top w:val="single" w:sz="4" w:space="0" w:color="C0504D"/>
              <w:bottom w:val="single" w:sz="4" w:space="0" w:color="C0504D"/>
              <w:right w:val="single" w:sz="4" w:space="0" w:color="C0504D"/>
            </w:tcBorders>
          </w:tcPr>
          <w:p w14:paraId="66EEAF85"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lastRenderedPageBreak/>
              <w:t>5.</w:t>
            </w:r>
          </w:p>
        </w:tc>
        <w:tc>
          <w:tcPr>
            <w:tcW w:w="1832"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14:paraId="6DD05D7A"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276" w:type="dxa"/>
            <w:gridSpan w:val="3"/>
            <w:tcBorders>
              <w:top w:val="single" w:sz="4" w:space="0" w:color="C0504D"/>
              <w:left w:val="single" w:sz="4" w:space="0" w:color="C0504D"/>
              <w:bottom w:val="single" w:sz="4" w:space="0" w:color="C0504D"/>
              <w:right w:val="single" w:sz="4" w:space="0" w:color="C0504D"/>
            </w:tcBorders>
          </w:tcPr>
          <w:p w14:paraId="6D9EFB31" w14:textId="77777777" w:rsidR="000F5C3D" w:rsidRPr="00E51B60" w:rsidRDefault="000F5C3D" w:rsidP="000345EC">
            <w:pPr>
              <w:snapToGrid w:val="0"/>
              <w:spacing w:after="0" w:line="240" w:lineRule="auto"/>
              <w:jc w:val="center"/>
              <w:rPr>
                <w:rFonts w:ascii="Garamond" w:hAnsi="Garamond"/>
              </w:rPr>
            </w:pPr>
          </w:p>
          <w:p w14:paraId="071779F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5;10</w:t>
            </w:r>
          </w:p>
          <w:p w14:paraId="2AAED99D" w14:textId="77777777" w:rsidR="000F5C3D" w:rsidRPr="00E51B60" w:rsidRDefault="000F5C3D" w:rsidP="000345EC">
            <w:pPr>
              <w:snapToGrid w:val="0"/>
              <w:spacing w:after="0" w:line="240" w:lineRule="auto"/>
              <w:jc w:val="center"/>
              <w:rPr>
                <w:rFonts w:ascii="Garamond" w:hAnsi="Garamond"/>
              </w:rPr>
            </w:pPr>
          </w:p>
          <w:p w14:paraId="10DF308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Max.10</w:t>
            </w:r>
          </w:p>
        </w:tc>
        <w:tc>
          <w:tcPr>
            <w:tcW w:w="6350" w:type="dxa"/>
            <w:gridSpan w:val="2"/>
            <w:tcBorders>
              <w:top w:val="single" w:sz="4" w:space="0" w:color="C0504D"/>
              <w:left w:val="single" w:sz="4" w:space="0" w:color="C0504D"/>
              <w:bottom w:val="single" w:sz="4" w:space="0" w:color="C0504D"/>
            </w:tcBorders>
          </w:tcPr>
          <w:p w14:paraId="5D568D3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5C74DB8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0A160A95" w14:textId="77777777" w:rsidR="000F5C3D" w:rsidRPr="00E51B60" w:rsidRDefault="000F5C3D" w:rsidP="00D937B9">
            <w:pPr>
              <w:pStyle w:val="Akapitzlist"/>
              <w:numPr>
                <w:ilvl w:val="0"/>
                <w:numId w:val="154"/>
              </w:numPr>
              <w:snapToGrid w:val="0"/>
              <w:spacing w:after="0" w:line="240" w:lineRule="auto"/>
              <w:ind w:left="393" w:hanging="393"/>
              <w:jc w:val="both"/>
              <w:rPr>
                <w:rFonts w:ascii="Garamond" w:hAnsi="Garamond"/>
              </w:rPr>
            </w:pPr>
            <w:r w:rsidRPr="00E51B60">
              <w:rPr>
                <w:rFonts w:ascii="Garamond" w:hAnsi="Garamond"/>
              </w:rPr>
              <w:t>do 100 000,00 PLN - 10 pkt,</w:t>
            </w:r>
          </w:p>
          <w:p w14:paraId="0AA0AF61" w14:textId="77777777" w:rsidR="000F5C3D" w:rsidRPr="00E51B60" w:rsidRDefault="000F5C3D" w:rsidP="00D937B9">
            <w:pPr>
              <w:pStyle w:val="Akapitzlist"/>
              <w:numPr>
                <w:ilvl w:val="0"/>
                <w:numId w:val="154"/>
              </w:numPr>
              <w:snapToGrid w:val="0"/>
              <w:spacing w:after="0" w:line="240" w:lineRule="auto"/>
              <w:ind w:left="393" w:hanging="393"/>
              <w:jc w:val="both"/>
              <w:rPr>
                <w:rFonts w:ascii="Garamond" w:hAnsi="Garamond"/>
              </w:rPr>
            </w:pPr>
            <w:r w:rsidRPr="00E51B60">
              <w:rPr>
                <w:rFonts w:ascii="Garamond" w:hAnsi="Garamond"/>
              </w:rPr>
              <w:t>od 100 000,01 do 200 000,00 PLN – 5  pkt,</w:t>
            </w:r>
          </w:p>
          <w:p w14:paraId="5174C706" w14:textId="77777777" w:rsidR="000F5C3D" w:rsidRPr="00E51B60" w:rsidRDefault="000F5C3D" w:rsidP="00D937B9">
            <w:pPr>
              <w:pStyle w:val="Akapitzlist"/>
              <w:numPr>
                <w:ilvl w:val="0"/>
                <w:numId w:val="154"/>
              </w:numPr>
              <w:snapToGrid w:val="0"/>
              <w:spacing w:after="0" w:line="240" w:lineRule="auto"/>
              <w:ind w:left="393" w:hanging="393"/>
              <w:jc w:val="both"/>
              <w:rPr>
                <w:rFonts w:ascii="Garamond" w:hAnsi="Garamond"/>
              </w:rPr>
            </w:pPr>
            <w:r w:rsidRPr="00E51B60">
              <w:rPr>
                <w:rFonts w:ascii="Garamond" w:hAnsi="Garamond"/>
              </w:rPr>
              <w:t>od 200 000,01 do 250 000,00 PLN – 3  pkt,</w:t>
            </w:r>
          </w:p>
          <w:p w14:paraId="08040028" w14:textId="77777777" w:rsidR="000F5C3D" w:rsidRPr="00E51B60" w:rsidRDefault="000F5C3D" w:rsidP="00D937B9">
            <w:pPr>
              <w:pStyle w:val="Akapitzlist"/>
              <w:numPr>
                <w:ilvl w:val="0"/>
                <w:numId w:val="154"/>
              </w:numPr>
              <w:snapToGrid w:val="0"/>
              <w:spacing w:after="0" w:line="240" w:lineRule="auto"/>
              <w:ind w:left="393" w:hanging="393"/>
              <w:jc w:val="both"/>
              <w:rPr>
                <w:rFonts w:ascii="Garamond" w:hAnsi="Garamond"/>
              </w:rPr>
            </w:pPr>
            <w:r w:rsidRPr="00E51B60">
              <w:rPr>
                <w:rFonts w:ascii="Garamond" w:hAnsi="Garamond"/>
              </w:rPr>
              <w:t>powyżej 250 000,01 PLN – 0 pkt.</w:t>
            </w:r>
          </w:p>
        </w:tc>
      </w:tr>
      <w:tr w:rsidR="00563DDE" w:rsidRPr="00E51B60" w14:paraId="48FEBAFA" w14:textId="77777777" w:rsidTr="00E322B0">
        <w:trPr>
          <w:gridAfter w:val="2"/>
          <w:wAfter w:w="420" w:type="dxa"/>
          <w:trHeight w:val="253"/>
          <w:jc w:val="center"/>
        </w:trPr>
        <w:tc>
          <w:tcPr>
            <w:tcW w:w="578" w:type="dxa"/>
            <w:gridSpan w:val="3"/>
            <w:tcBorders>
              <w:top w:val="single" w:sz="4" w:space="0" w:color="C0504D"/>
              <w:bottom w:val="single" w:sz="4" w:space="0" w:color="C0504D"/>
              <w:right w:val="single" w:sz="4" w:space="0" w:color="C0504D"/>
            </w:tcBorders>
          </w:tcPr>
          <w:p w14:paraId="78FCEAA6"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832"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14:paraId="19C2ED4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Zasięg oddziaływania i obszar współpracy </w:t>
            </w:r>
          </w:p>
        </w:tc>
        <w:tc>
          <w:tcPr>
            <w:tcW w:w="1276" w:type="dxa"/>
            <w:gridSpan w:val="3"/>
            <w:tcBorders>
              <w:top w:val="single" w:sz="4" w:space="0" w:color="C0504D"/>
              <w:left w:val="single" w:sz="4" w:space="0" w:color="C0504D"/>
              <w:bottom w:val="single" w:sz="4" w:space="0" w:color="C0504D"/>
              <w:right w:val="single" w:sz="4" w:space="0" w:color="C0504D"/>
            </w:tcBorders>
          </w:tcPr>
          <w:p w14:paraId="66165459" w14:textId="77777777" w:rsidR="000F5C3D" w:rsidRPr="00E51B60" w:rsidRDefault="000F5C3D" w:rsidP="000345EC">
            <w:pPr>
              <w:snapToGrid w:val="0"/>
              <w:spacing w:after="0" w:line="240" w:lineRule="auto"/>
              <w:jc w:val="center"/>
              <w:rPr>
                <w:rFonts w:ascii="Garamond" w:hAnsi="Garamond"/>
              </w:rPr>
            </w:pPr>
          </w:p>
          <w:p w14:paraId="01AECF1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7; 15</w:t>
            </w:r>
          </w:p>
          <w:p w14:paraId="2A4ABF3B" w14:textId="77777777" w:rsidR="000F5C3D" w:rsidRPr="00E51B60" w:rsidRDefault="000F5C3D" w:rsidP="000345EC">
            <w:pPr>
              <w:snapToGrid w:val="0"/>
              <w:spacing w:after="0" w:line="240" w:lineRule="auto"/>
              <w:jc w:val="center"/>
              <w:rPr>
                <w:rFonts w:ascii="Garamond" w:hAnsi="Garamond"/>
              </w:rPr>
            </w:pPr>
          </w:p>
          <w:p w14:paraId="1096FE2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350" w:type="dxa"/>
            <w:gridSpan w:val="2"/>
            <w:tcBorders>
              <w:top w:val="single" w:sz="4" w:space="0" w:color="C0504D"/>
              <w:left w:val="single" w:sz="4" w:space="0" w:color="C0504D"/>
              <w:bottom w:val="single" w:sz="4" w:space="0" w:color="C0504D"/>
            </w:tcBorders>
          </w:tcPr>
          <w:p w14:paraId="0BA1B04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54F3986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We wniosku o dofinasowanie zawarto informację, że operacja będzie realizowana w partnerstwie z podaniem partnerów oraz załączono umowy / porozumienia o partnerstwie.</w:t>
            </w:r>
          </w:p>
          <w:p w14:paraId="2029E196" w14:textId="77777777" w:rsidR="000F5C3D" w:rsidRPr="00E51B60" w:rsidRDefault="000F5C3D" w:rsidP="000F5C3D">
            <w:pPr>
              <w:pStyle w:val="Akapitzlist"/>
              <w:numPr>
                <w:ilvl w:val="0"/>
                <w:numId w:val="155"/>
              </w:numPr>
              <w:snapToGrid w:val="0"/>
              <w:spacing w:after="0" w:line="240" w:lineRule="auto"/>
              <w:ind w:left="398"/>
              <w:jc w:val="both"/>
              <w:rPr>
                <w:rFonts w:ascii="Garamond" w:hAnsi="Garamond"/>
              </w:rPr>
            </w:pPr>
            <w:r w:rsidRPr="00E51B60">
              <w:rPr>
                <w:rFonts w:ascii="Garamond" w:hAnsi="Garamond"/>
              </w:rPr>
              <w:t>Ocenie podlegać będzie liczba partnerów, które podpisały porozumienie / umowę o współpracy.</w:t>
            </w:r>
          </w:p>
          <w:p w14:paraId="01C0063F" w14:textId="77777777" w:rsidR="000F5C3D" w:rsidRPr="00E51B60" w:rsidRDefault="00D937B9" w:rsidP="00D937B9">
            <w:pPr>
              <w:pStyle w:val="Akapitzlist"/>
              <w:numPr>
                <w:ilvl w:val="0"/>
                <w:numId w:val="60"/>
              </w:numPr>
              <w:spacing w:after="0" w:line="240" w:lineRule="auto"/>
              <w:ind w:left="393" w:hanging="284"/>
              <w:jc w:val="both"/>
              <w:rPr>
                <w:rFonts w:ascii="Garamond" w:hAnsi="Garamond"/>
              </w:rPr>
            </w:pPr>
            <w:r w:rsidRPr="00E51B60">
              <w:rPr>
                <w:rFonts w:ascii="Garamond" w:hAnsi="Garamond"/>
              </w:rPr>
              <w:t xml:space="preserve">porozumienia </w:t>
            </w:r>
            <w:r w:rsidR="000F5C3D" w:rsidRPr="00E51B60">
              <w:rPr>
                <w:rFonts w:ascii="Garamond" w:hAnsi="Garamond"/>
              </w:rPr>
              <w:t xml:space="preserve">zrzesza partnerów z obszaru min. </w:t>
            </w:r>
            <w:r w:rsidR="000F5C3D" w:rsidRPr="00E51B60">
              <w:rPr>
                <w:rFonts w:ascii="Garamond" w:hAnsi="Garamond"/>
              </w:rPr>
              <w:br/>
              <w:t>2 gmin obszaru PLGR – 3 pkt.</w:t>
            </w:r>
          </w:p>
          <w:p w14:paraId="3EBC4EB1" w14:textId="77777777" w:rsidR="000F5C3D" w:rsidRPr="00E51B60" w:rsidRDefault="00D937B9" w:rsidP="00D937B9">
            <w:pPr>
              <w:pStyle w:val="Akapitzlist"/>
              <w:numPr>
                <w:ilvl w:val="0"/>
                <w:numId w:val="60"/>
              </w:numPr>
              <w:spacing w:after="0" w:line="240" w:lineRule="auto"/>
              <w:ind w:left="393" w:hanging="284"/>
              <w:jc w:val="both"/>
              <w:rPr>
                <w:rFonts w:ascii="Garamond" w:hAnsi="Garamond"/>
              </w:rPr>
            </w:pPr>
            <w:r w:rsidRPr="00E51B60">
              <w:rPr>
                <w:rFonts w:ascii="Garamond" w:hAnsi="Garamond"/>
              </w:rPr>
              <w:t xml:space="preserve">porozumienia </w:t>
            </w:r>
            <w:r w:rsidR="000F5C3D" w:rsidRPr="00E51B60">
              <w:rPr>
                <w:rFonts w:ascii="Garamond" w:hAnsi="Garamond"/>
              </w:rPr>
              <w:t xml:space="preserve">zrzesza partnerów z obszaru min. </w:t>
            </w:r>
            <w:r w:rsidR="000F5C3D" w:rsidRPr="00E51B60">
              <w:rPr>
                <w:rFonts w:ascii="Garamond" w:hAnsi="Garamond"/>
              </w:rPr>
              <w:br/>
              <w:t>4 gmin obszaru PLGR – 7 pkt.</w:t>
            </w:r>
          </w:p>
          <w:p w14:paraId="5923B1CC" w14:textId="77777777" w:rsidR="000F5C3D" w:rsidRPr="00E51B60" w:rsidRDefault="00D937B9" w:rsidP="00D937B9">
            <w:pPr>
              <w:pStyle w:val="Akapitzlist"/>
              <w:numPr>
                <w:ilvl w:val="0"/>
                <w:numId w:val="60"/>
              </w:numPr>
              <w:spacing w:after="0" w:line="240" w:lineRule="auto"/>
              <w:ind w:left="393" w:hanging="284"/>
              <w:jc w:val="both"/>
              <w:rPr>
                <w:rFonts w:ascii="Garamond" w:hAnsi="Garamond"/>
              </w:rPr>
            </w:pPr>
            <w:r w:rsidRPr="00E51B60">
              <w:rPr>
                <w:rFonts w:ascii="Garamond" w:hAnsi="Garamond"/>
              </w:rPr>
              <w:t xml:space="preserve">porozumienia </w:t>
            </w:r>
            <w:r w:rsidR="000F5C3D" w:rsidRPr="00E51B60">
              <w:rPr>
                <w:rFonts w:ascii="Garamond" w:hAnsi="Garamond"/>
              </w:rPr>
              <w:t>zrzesza partnerów z obszaru wszystkich gmin obszaru PLGR - 15 pkt.</w:t>
            </w:r>
          </w:p>
          <w:p w14:paraId="4968B341" w14:textId="77777777" w:rsidR="000F5C3D" w:rsidRPr="00E51B60" w:rsidRDefault="000F5C3D" w:rsidP="000F5C3D">
            <w:pPr>
              <w:pStyle w:val="Akapitzlist"/>
              <w:numPr>
                <w:ilvl w:val="0"/>
                <w:numId w:val="155"/>
              </w:numPr>
              <w:spacing w:after="0" w:line="240" w:lineRule="auto"/>
              <w:ind w:left="398"/>
              <w:jc w:val="both"/>
              <w:rPr>
                <w:rFonts w:ascii="Garamond" w:hAnsi="Garamond"/>
              </w:rPr>
            </w:pPr>
            <w:r w:rsidRPr="00E51B60">
              <w:rPr>
                <w:rFonts w:ascii="Garamond" w:hAnsi="Garamond"/>
              </w:rPr>
              <w:t>Nie przedstawiono informacji o liczbie podmiotów tworzących sieć współpracy lub nie załączono umów partnerskich / porozumień lub zapisy w umowie / porozumieniu są niezgodne z wytycznymi  – 0 pkt.</w:t>
            </w:r>
          </w:p>
          <w:p w14:paraId="50B19DC7" w14:textId="77777777" w:rsidR="000F5C3D" w:rsidRPr="00E51B60" w:rsidRDefault="000F5C3D" w:rsidP="00E322B0">
            <w:pPr>
              <w:snapToGrid w:val="0"/>
              <w:spacing w:after="0" w:line="240" w:lineRule="auto"/>
              <w:jc w:val="both"/>
              <w:rPr>
                <w:rFonts w:ascii="Garamond" w:hAnsi="Garamond"/>
              </w:rPr>
            </w:pPr>
            <w:r w:rsidRPr="00E51B60">
              <w:rPr>
                <w:rFonts w:ascii="Garamond" w:hAnsi="Garamond"/>
              </w:rPr>
              <w:t xml:space="preserve">Aby otrzymać punkty w tej kategorii należy przedłożyć stosowną umowę partnerstwa lub porozumienie podpisane przez wszystkich partnerów. Partnerstwo ma na celu wspólną realizację operacji. </w:t>
            </w:r>
            <w:r w:rsidRPr="00E51B60">
              <w:rPr>
                <w:rFonts w:ascii="Garamond" w:hAnsi="Garamond"/>
              </w:rPr>
              <w:br/>
              <w:t>W umowie partnerskiej lub porozumieniu obligatoryjnie muszą znaleźć się następujące zapisy:</w:t>
            </w:r>
            <w:r w:rsidR="00D937B9" w:rsidRPr="00E51B60">
              <w:rPr>
                <w:rFonts w:ascii="Garamond" w:hAnsi="Garamond"/>
              </w:rPr>
              <w:t xml:space="preserve"> </w:t>
            </w:r>
            <w:r w:rsidRPr="00E51B60">
              <w:rPr>
                <w:rFonts w:ascii="Garamond" w:hAnsi="Garamond"/>
              </w:rPr>
              <w:t>dane identyfikujące strony porozumienia,</w:t>
            </w:r>
            <w:r w:rsidR="00D937B9" w:rsidRPr="00E51B60">
              <w:rPr>
                <w:rFonts w:ascii="Garamond" w:hAnsi="Garamond"/>
              </w:rPr>
              <w:t xml:space="preserve"> </w:t>
            </w:r>
            <w:r w:rsidRPr="00E51B60">
              <w:rPr>
                <w:rFonts w:ascii="Garamond" w:hAnsi="Garamond"/>
              </w:rPr>
              <w:t>opis celów i przewidywanych rezultatów tej operacji oraz głównych zadań objętych tą operacją,</w:t>
            </w:r>
            <w:r w:rsidR="00D937B9" w:rsidRPr="00E51B60">
              <w:rPr>
                <w:rFonts w:ascii="Garamond" w:hAnsi="Garamond"/>
              </w:rPr>
              <w:t xml:space="preserve"> </w:t>
            </w:r>
            <w:r w:rsidRPr="00E51B60">
              <w:rPr>
                <w:rFonts w:ascii="Garamond" w:hAnsi="Garamond"/>
              </w:rPr>
              <w:t>wskazanie strony, która pełni rolę Wnioskodawcy (lidera projektu),określenie roli partnera.</w:t>
            </w:r>
          </w:p>
        </w:tc>
      </w:tr>
      <w:tr w:rsidR="00563DDE" w:rsidRPr="00E51B60" w14:paraId="60ED2652" w14:textId="77777777" w:rsidTr="00E322B0">
        <w:trPr>
          <w:gridAfter w:val="2"/>
          <w:wAfter w:w="420" w:type="dxa"/>
          <w:trHeight w:val="253"/>
          <w:jc w:val="center"/>
        </w:trPr>
        <w:tc>
          <w:tcPr>
            <w:tcW w:w="578" w:type="dxa"/>
            <w:gridSpan w:val="3"/>
            <w:tcBorders>
              <w:top w:val="single" w:sz="4" w:space="0" w:color="C0504D"/>
              <w:bottom w:val="single" w:sz="4" w:space="0" w:color="C0504D"/>
              <w:right w:val="single" w:sz="4" w:space="0" w:color="C0504D"/>
            </w:tcBorders>
          </w:tcPr>
          <w:p w14:paraId="6F57E0EF"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1832"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14:paraId="195D220B"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pozasezonowe  </w:t>
            </w:r>
          </w:p>
        </w:tc>
        <w:tc>
          <w:tcPr>
            <w:tcW w:w="1276" w:type="dxa"/>
            <w:gridSpan w:val="3"/>
            <w:tcBorders>
              <w:top w:val="single" w:sz="4" w:space="0" w:color="C0504D"/>
              <w:left w:val="single" w:sz="4" w:space="0" w:color="C0504D"/>
              <w:bottom w:val="single" w:sz="4" w:space="0" w:color="C0504D"/>
              <w:right w:val="single" w:sz="4" w:space="0" w:color="C0504D"/>
            </w:tcBorders>
          </w:tcPr>
          <w:p w14:paraId="24EFC528" w14:textId="77777777" w:rsidR="000F5C3D" w:rsidRPr="00E51B60" w:rsidRDefault="000F5C3D" w:rsidP="000345EC">
            <w:pPr>
              <w:snapToGrid w:val="0"/>
              <w:spacing w:after="0" w:line="240" w:lineRule="auto"/>
              <w:jc w:val="center"/>
              <w:rPr>
                <w:rFonts w:ascii="Garamond" w:hAnsi="Garamond"/>
              </w:rPr>
            </w:pPr>
          </w:p>
          <w:p w14:paraId="1D6B5C1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3AB96A13" w14:textId="77777777" w:rsidR="000F5C3D" w:rsidRPr="00E51B60" w:rsidRDefault="000F5C3D" w:rsidP="000345EC">
            <w:pPr>
              <w:snapToGrid w:val="0"/>
              <w:spacing w:after="0" w:line="240" w:lineRule="auto"/>
              <w:jc w:val="center"/>
              <w:rPr>
                <w:rFonts w:ascii="Garamond" w:hAnsi="Garamond"/>
              </w:rPr>
            </w:pPr>
          </w:p>
          <w:p w14:paraId="762734D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350" w:type="dxa"/>
            <w:gridSpan w:val="2"/>
            <w:tcBorders>
              <w:top w:val="single" w:sz="4" w:space="0" w:color="C0504D"/>
              <w:left w:val="single" w:sz="4" w:space="0" w:color="C0504D"/>
              <w:bottom w:val="single" w:sz="4" w:space="0" w:color="C0504D"/>
            </w:tcBorders>
          </w:tcPr>
          <w:p w14:paraId="59220E91"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0A95A60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14:paraId="2A0EE363" w14:textId="77777777" w:rsidR="000F5C3D" w:rsidRPr="00E51B60" w:rsidRDefault="000F5C3D" w:rsidP="00D937B9">
            <w:pPr>
              <w:pStyle w:val="Akapitzlist"/>
              <w:numPr>
                <w:ilvl w:val="0"/>
                <w:numId w:val="157"/>
              </w:numPr>
              <w:snapToGrid w:val="0"/>
              <w:spacing w:after="0" w:line="240" w:lineRule="auto"/>
              <w:ind w:left="251" w:hanging="283"/>
              <w:jc w:val="both"/>
              <w:rPr>
                <w:rFonts w:ascii="Garamond" w:hAnsi="Garamond"/>
              </w:rPr>
            </w:pPr>
            <w:r w:rsidRPr="00E51B60">
              <w:rPr>
                <w:rFonts w:ascii="Garamond" w:hAnsi="Garamond"/>
              </w:rPr>
              <w:t xml:space="preserve">Okres funkcjonowania określony został na </w:t>
            </w:r>
            <w:r w:rsidRPr="00E51B60">
              <w:rPr>
                <w:rFonts w:ascii="Garamond" w:hAnsi="Garamond"/>
              </w:rPr>
              <w:br/>
              <w:t>co najmniej 7 miesięcy – 10 pkt,</w:t>
            </w:r>
          </w:p>
          <w:p w14:paraId="18361114" w14:textId="77777777" w:rsidR="000F5C3D" w:rsidRPr="00E51B60" w:rsidRDefault="000F5C3D" w:rsidP="00D937B9">
            <w:pPr>
              <w:pStyle w:val="Akapitzlist"/>
              <w:numPr>
                <w:ilvl w:val="0"/>
                <w:numId w:val="157"/>
              </w:numPr>
              <w:snapToGrid w:val="0"/>
              <w:spacing w:after="0" w:line="240" w:lineRule="auto"/>
              <w:ind w:left="251" w:hanging="283"/>
              <w:jc w:val="both"/>
              <w:rPr>
                <w:rFonts w:ascii="Garamond" w:hAnsi="Garamond"/>
              </w:rPr>
            </w:pPr>
            <w:r w:rsidRPr="00E51B60">
              <w:rPr>
                <w:rFonts w:ascii="Garamond" w:hAnsi="Garamond"/>
              </w:rPr>
              <w:t>Okres funkcjonowania określony został na nie więcej jak 7 miesięcy lub w sposób niewystarczający został przedstawiony sposób osiągnięcia kryterium – 0 pkt.</w:t>
            </w:r>
          </w:p>
          <w:p w14:paraId="6D39E40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 </w:t>
            </w:r>
            <w:r w:rsidRPr="00E51B60">
              <w:rPr>
                <w:rFonts w:ascii="Garamond" w:hAnsi="Garamond"/>
              </w:rPr>
              <w:lastRenderedPageBreak/>
              <w:t>sposób mierzalny i realny należy wykazać osiągnięcie kryterium w oparciu o specyfikę operacji.</w:t>
            </w:r>
          </w:p>
        </w:tc>
      </w:tr>
      <w:tr w:rsidR="00563DDE" w:rsidRPr="00E51B60" w14:paraId="3CB5C5BD" w14:textId="77777777" w:rsidTr="000F5C3D">
        <w:trPr>
          <w:gridAfter w:val="2"/>
          <w:wAfter w:w="420" w:type="dxa"/>
          <w:trHeight w:val="253"/>
          <w:jc w:val="center"/>
        </w:trPr>
        <w:tc>
          <w:tcPr>
            <w:tcW w:w="10036" w:type="dxa"/>
            <w:gridSpan w:val="10"/>
          </w:tcPr>
          <w:p w14:paraId="04E412E6" w14:textId="77777777" w:rsidR="000F5C3D" w:rsidRPr="00E51B60" w:rsidRDefault="000F5C3D" w:rsidP="000345EC">
            <w:pPr>
              <w:spacing w:after="0" w:line="240" w:lineRule="auto"/>
              <w:jc w:val="center"/>
              <w:rPr>
                <w:rFonts w:ascii="Garamond" w:hAnsi="Garamond"/>
                <w:b/>
              </w:rPr>
            </w:pPr>
            <w:r w:rsidRPr="00E51B60">
              <w:rPr>
                <w:rFonts w:ascii="Garamond" w:hAnsi="Garamond"/>
                <w:b/>
              </w:rPr>
              <w:lastRenderedPageBreak/>
              <w:t>KRYTERIA SUBIEKTYWNE</w:t>
            </w:r>
          </w:p>
        </w:tc>
      </w:tr>
      <w:tr w:rsidR="00563DDE" w:rsidRPr="00E51B60" w14:paraId="1AF270BF" w14:textId="77777777" w:rsidTr="00E322B0">
        <w:trPr>
          <w:gridAfter w:val="2"/>
          <w:wAfter w:w="420" w:type="dxa"/>
          <w:trHeight w:val="920"/>
          <w:jc w:val="center"/>
        </w:trPr>
        <w:tc>
          <w:tcPr>
            <w:tcW w:w="578" w:type="dxa"/>
            <w:gridSpan w:val="3"/>
          </w:tcPr>
          <w:p w14:paraId="246FC8BE"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8.</w:t>
            </w:r>
          </w:p>
        </w:tc>
        <w:tc>
          <w:tcPr>
            <w:tcW w:w="1832" w:type="dxa"/>
            <w:gridSpan w:val="2"/>
            <w:shd w:val="clear" w:color="auto" w:fill="92D050"/>
            <w:vAlign w:val="center"/>
          </w:tcPr>
          <w:p w14:paraId="6F74D5C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w:t>
            </w:r>
            <w:r w:rsidRPr="00E51B60">
              <w:rPr>
                <w:rFonts w:ascii="Garamond" w:hAnsi="Garamond"/>
                <w:bCs/>
                <w:shd w:val="clear" w:color="auto" w:fill="92D050"/>
              </w:rPr>
              <w:t>ść opera</w:t>
            </w:r>
            <w:r w:rsidRPr="00E51B60">
              <w:rPr>
                <w:rFonts w:ascii="Garamond" w:hAnsi="Garamond"/>
                <w:bCs/>
              </w:rPr>
              <w:t>cji</w:t>
            </w:r>
          </w:p>
        </w:tc>
        <w:tc>
          <w:tcPr>
            <w:tcW w:w="1276" w:type="dxa"/>
            <w:gridSpan w:val="3"/>
          </w:tcPr>
          <w:p w14:paraId="7039E1F8" w14:textId="77777777" w:rsidR="000F5C3D" w:rsidRPr="00E51B60" w:rsidRDefault="000F5C3D" w:rsidP="000345EC">
            <w:pPr>
              <w:snapToGrid w:val="0"/>
              <w:spacing w:after="0" w:line="240" w:lineRule="auto"/>
              <w:jc w:val="center"/>
              <w:rPr>
                <w:rFonts w:ascii="Garamond" w:hAnsi="Garamond"/>
              </w:rPr>
            </w:pPr>
          </w:p>
          <w:p w14:paraId="779EED9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8; 15</w:t>
            </w:r>
          </w:p>
          <w:p w14:paraId="270D957F" w14:textId="77777777" w:rsidR="000F5C3D" w:rsidRPr="00E51B60" w:rsidRDefault="000F5C3D" w:rsidP="000345EC">
            <w:pPr>
              <w:snapToGrid w:val="0"/>
              <w:spacing w:after="0" w:line="240" w:lineRule="auto"/>
              <w:jc w:val="center"/>
              <w:rPr>
                <w:rFonts w:ascii="Garamond" w:hAnsi="Garamond"/>
              </w:rPr>
            </w:pPr>
          </w:p>
          <w:p w14:paraId="4F2CE24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350" w:type="dxa"/>
            <w:gridSpan w:val="2"/>
          </w:tcPr>
          <w:p w14:paraId="07F2BAE2" w14:textId="77777777" w:rsidR="000F5C3D" w:rsidRPr="00E51B60" w:rsidRDefault="000F5C3D" w:rsidP="000345EC">
            <w:pPr>
              <w:snapToGrid w:val="0"/>
              <w:spacing w:after="0" w:line="240" w:lineRule="auto"/>
              <w:jc w:val="both"/>
              <w:rPr>
                <w:rFonts w:ascii="Garamond" w:hAnsi="Garamond"/>
                <w:highlight w:val="yellow"/>
              </w:rPr>
            </w:pPr>
            <w:r w:rsidRPr="00E51B60">
              <w:rPr>
                <w:rFonts w:ascii="Garamond" w:hAnsi="Garamond"/>
              </w:rPr>
              <w:t>Kryterium jest punktowane jeżeli :</w:t>
            </w:r>
          </w:p>
          <w:p w14:paraId="05F81CD6" w14:textId="77777777" w:rsidR="000F5C3D" w:rsidRPr="00E51B60" w:rsidRDefault="000F5C3D" w:rsidP="000F5C3D">
            <w:pPr>
              <w:pStyle w:val="Akapitzlist"/>
              <w:numPr>
                <w:ilvl w:val="0"/>
                <w:numId w:val="158"/>
              </w:numPr>
              <w:snapToGrid w:val="0"/>
              <w:spacing w:after="0" w:line="240" w:lineRule="auto"/>
              <w:ind w:left="398"/>
              <w:jc w:val="both"/>
              <w:rPr>
                <w:rFonts w:ascii="Garamond" w:hAnsi="Garamond"/>
              </w:rPr>
            </w:pPr>
            <w:r w:rsidRPr="00E51B60">
              <w:rPr>
                <w:rFonts w:ascii="Garamond" w:hAnsi="Garamond"/>
              </w:rPr>
              <w:t xml:space="preserve">Wnioskowana operacja spełnia co najmniej jeden </w:t>
            </w:r>
            <w:r w:rsidRPr="00E51B60">
              <w:rPr>
                <w:rFonts w:ascii="Garamond" w:hAnsi="Garamond"/>
              </w:rPr>
              <w:br/>
              <w:t xml:space="preserve">z kryteriów innowacyjności. </w:t>
            </w:r>
          </w:p>
          <w:p w14:paraId="1A77021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629785EA" w14:textId="77777777" w:rsidR="000F5C3D" w:rsidRPr="00E51B60" w:rsidRDefault="000F5C3D" w:rsidP="00D937B9">
            <w:pPr>
              <w:pStyle w:val="Akapitzlist"/>
              <w:numPr>
                <w:ilvl w:val="0"/>
                <w:numId w:val="159"/>
              </w:numPr>
              <w:snapToGrid w:val="0"/>
              <w:spacing w:after="0" w:line="240" w:lineRule="auto"/>
              <w:ind w:left="251" w:hanging="251"/>
              <w:jc w:val="both"/>
              <w:rPr>
                <w:rFonts w:ascii="Garamond" w:hAnsi="Garamond"/>
              </w:rPr>
            </w:pPr>
            <w:r w:rsidRPr="00E51B60">
              <w:rPr>
                <w:rFonts w:ascii="Garamond" w:hAnsi="Garamond"/>
              </w:rPr>
              <w:t>wytworzenie marki, na obszarze objętym LSR,</w:t>
            </w:r>
          </w:p>
          <w:p w14:paraId="69F95B3D" w14:textId="77777777" w:rsidR="000F5C3D" w:rsidRPr="00E51B60" w:rsidRDefault="000F5C3D" w:rsidP="00D937B9">
            <w:pPr>
              <w:pStyle w:val="Akapitzlist"/>
              <w:numPr>
                <w:ilvl w:val="0"/>
                <w:numId w:val="159"/>
              </w:numPr>
              <w:snapToGrid w:val="0"/>
              <w:spacing w:after="0" w:line="240" w:lineRule="auto"/>
              <w:ind w:left="251" w:hanging="251"/>
              <w:jc w:val="both"/>
              <w:rPr>
                <w:rFonts w:ascii="Garamond" w:hAnsi="Garamond"/>
              </w:rPr>
            </w:pPr>
            <w:r w:rsidRPr="00E51B60">
              <w:rPr>
                <w:rFonts w:ascii="Garamond" w:hAnsi="Garamond"/>
              </w:rPr>
              <w:t>zastosowaniu nowych sposobów organizacji lub zarządzania, wcześniej niestosowanych na obszarze objętym LSR,</w:t>
            </w:r>
          </w:p>
          <w:p w14:paraId="1E2E2F52" w14:textId="77777777" w:rsidR="000F5C3D" w:rsidRPr="00E51B60" w:rsidRDefault="000F5C3D" w:rsidP="00D937B9">
            <w:pPr>
              <w:pStyle w:val="Akapitzlist"/>
              <w:numPr>
                <w:ilvl w:val="0"/>
                <w:numId w:val="159"/>
              </w:numPr>
              <w:snapToGrid w:val="0"/>
              <w:spacing w:after="0" w:line="240" w:lineRule="auto"/>
              <w:ind w:left="251" w:hanging="251"/>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6CDA0F70" w14:textId="77777777" w:rsidR="000F5C3D" w:rsidRPr="00E51B60" w:rsidRDefault="000F5C3D" w:rsidP="00D937B9">
            <w:pPr>
              <w:pStyle w:val="Akapitzlist"/>
              <w:numPr>
                <w:ilvl w:val="0"/>
                <w:numId w:val="159"/>
              </w:numPr>
              <w:snapToGrid w:val="0"/>
              <w:spacing w:after="0" w:line="240" w:lineRule="auto"/>
              <w:ind w:left="251" w:hanging="251"/>
              <w:jc w:val="both"/>
              <w:rPr>
                <w:rFonts w:ascii="Garamond" w:hAnsi="Garamond"/>
              </w:rPr>
            </w:pPr>
            <w:r w:rsidRPr="00E51B60">
              <w:rPr>
                <w:rFonts w:ascii="Garamond" w:hAnsi="Garamond"/>
              </w:rPr>
              <w:t xml:space="preserve">nowym sposobie zaangażowania lokalnej społeczności w proces rozwoju, </w:t>
            </w:r>
          </w:p>
          <w:p w14:paraId="048F33CD" w14:textId="77777777" w:rsidR="000F5C3D" w:rsidRPr="00E51B60" w:rsidRDefault="000F5C3D" w:rsidP="00D937B9">
            <w:pPr>
              <w:pStyle w:val="Akapitzlist"/>
              <w:numPr>
                <w:ilvl w:val="0"/>
                <w:numId w:val="159"/>
              </w:numPr>
              <w:snapToGrid w:val="0"/>
              <w:spacing w:after="0" w:line="240" w:lineRule="auto"/>
              <w:ind w:left="251" w:hanging="251"/>
              <w:jc w:val="both"/>
              <w:rPr>
                <w:rFonts w:ascii="Garamond" w:hAnsi="Garamond"/>
              </w:rPr>
            </w:pPr>
            <w:r w:rsidRPr="00E51B60">
              <w:rPr>
                <w:rFonts w:ascii="Garamond" w:hAnsi="Garamond"/>
              </w:rPr>
              <w:t xml:space="preserve">aktywizacji grup i środowisk lokalnych, dotychczas pozostających poza głównym nurtem procesu rozwoju, </w:t>
            </w:r>
          </w:p>
          <w:p w14:paraId="04C2F98C" w14:textId="77777777" w:rsidR="000F5C3D" w:rsidRPr="00E51B60" w:rsidRDefault="000F5C3D" w:rsidP="00D937B9">
            <w:pPr>
              <w:pStyle w:val="Akapitzlist"/>
              <w:numPr>
                <w:ilvl w:val="0"/>
                <w:numId w:val="159"/>
              </w:numPr>
              <w:snapToGrid w:val="0"/>
              <w:spacing w:after="0" w:line="240" w:lineRule="auto"/>
              <w:ind w:left="251" w:hanging="251"/>
              <w:jc w:val="both"/>
              <w:rPr>
                <w:rFonts w:ascii="Garamond" w:hAnsi="Garamond"/>
              </w:rPr>
            </w:pPr>
            <w:r w:rsidRPr="00E51B60">
              <w:rPr>
                <w:rFonts w:ascii="Garamond" w:hAnsi="Garamond"/>
              </w:rPr>
              <w:t>wykorzystaniu nowoczesnych technik informacyjno-komunikacyjnych.</w:t>
            </w:r>
          </w:p>
          <w:p w14:paraId="46EC1A92" w14:textId="77777777" w:rsidR="000F5C3D" w:rsidRPr="00E51B60" w:rsidRDefault="000F5C3D" w:rsidP="000345EC">
            <w:pPr>
              <w:snapToGrid w:val="0"/>
              <w:spacing w:after="0" w:line="240" w:lineRule="auto"/>
              <w:jc w:val="both"/>
              <w:rPr>
                <w:rFonts w:ascii="Garamond" w:hAnsi="Garamond"/>
                <w:bCs/>
              </w:rPr>
            </w:pPr>
            <w:r w:rsidRPr="00E51B60">
              <w:rPr>
                <w:rFonts w:ascii="Garamond" w:hAnsi="Garamond"/>
                <w:bCs/>
              </w:rPr>
              <w:t>Punktacja w tym kryterium liczona jest w skali obszarowej.</w:t>
            </w:r>
          </w:p>
          <w:p w14:paraId="6AC41B0B" w14:textId="77777777" w:rsidR="000F5C3D" w:rsidRPr="00E51B60" w:rsidRDefault="000F5C3D" w:rsidP="000F5C3D">
            <w:pPr>
              <w:pStyle w:val="Akapitzlist"/>
              <w:numPr>
                <w:ilvl w:val="0"/>
                <w:numId w:val="158"/>
              </w:numPr>
              <w:snapToGrid w:val="0"/>
              <w:spacing w:after="0" w:line="240" w:lineRule="auto"/>
              <w:ind w:left="318"/>
              <w:jc w:val="both"/>
              <w:rPr>
                <w:rFonts w:ascii="Garamond" w:hAnsi="Garamond"/>
              </w:rPr>
            </w:pPr>
            <w:r w:rsidRPr="00E51B60">
              <w:rPr>
                <w:rFonts w:ascii="Garamond" w:hAnsi="Garamond"/>
              </w:rPr>
              <w:t xml:space="preserve">Zakres obszarowy innowacji wg. w/w kryteriów : </w:t>
            </w:r>
          </w:p>
          <w:p w14:paraId="004E6432" w14:textId="77777777" w:rsidR="000F5C3D" w:rsidRPr="00E51B60" w:rsidRDefault="00D937B9" w:rsidP="00D937B9">
            <w:pPr>
              <w:pStyle w:val="Akapitzlist"/>
              <w:numPr>
                <w:ilvl w:val="0"/>
                <w:numId w:val="160"/>
              </w:numPr>
              <w:snapToGrid w:val="0"/>
              <w:spacing w:after="0" w:line="240" w:lineRule="auto"/>
              <w:ind w:left="251" w:hanging="251"/>
              <w:jc w:val="both"/>
              <w:rPr>
                <w:rFonts w:ascii="Garamond" w:hAnsi="Garamond"/>
              </w:rPr>
            </w:pPr>
            <w:r w:rsidRPr="00E51B60">
              <w:rPr>
                <w:rFonts w:ascii="Garamond" w:hAnsi="Garamond"/>
              </w:rPr>
              <w:t xml:space="preserve">operacja </w:t>
            </w:r>
            <w:r w:rsidR="000F5C3D" w:rsidRPr="00E51B60">
              <w:rPr>
                <w:rFonts w:ascii="Garamond" w:hAnsi="Garamond"/>
              </w:rPr>
              <w:t xml:space="preserve">innowacyjna w skali całego obszaru PLGR – 15 pkt. </w:t>
            </w:r>
          </w:p>
          <w:p w14:paraId="5A66748E" w14:textId="77777777" w:rsidR="000F5C3D" w:rsidRPr="00E51B60" w:rsidRDefault="00D937B9" w:rsidP="00D937B9">
            <w:pPr>
              <w:pStyle w:val="Akapitzlist"/>
              <w:numPr>
                <w:ilvl w:val="0"/>
                <w:numId w:val="160"/>
              </w:numPr>
              <w:snapToGrid w:val="0"/>
              <w:spacing w:after="0" w:line="240" w:lineRule="auto"/>
              <w:ind w:left="251" w:hanging="251"/>
              <w:jc w:val="both"/>
              <w:rPr>
                <w:rFonts w:ascii="Garamond" w:hAnsi="Garamond"/>
              </w:rPr>
            </w:pPr>
            <w:r w:rsidRPr="00E51B60">
              <w:rPr>
                <w:rFonts w:ascii="Garamond" w:hAnsi="Garamond"/>
              </w:rPr>
              <w:t xml:space="preserve">operacja </w:t>
            </w:r>
            <w:r w:rsidR="000F5C3D" w:rsidRPr="00E51B60">
              <w:rPr>
                <w:rFonts w:ascii="Garamond" w:hAnsi="Garamond"/>
              </w:rPr>
              <w:t>innowacyjna w skali gminy – 8 pkt.</w:t>
            </w:r>
          </w:p>
          <w:p w14:paraId="279253BD" w14:textId="77777777" w:rsidR="000F5C3D" w:rsidRPr="00E51B60" w:rsidRDefault="00D937B9" w:rsidP="00D937B9">
            <w:pPr>
              <w:pStyle w:val="Akapitzlist"/>
              <w:numPr>
                <w:ilvl w:val="0"/>
                <w:numId w:val="160"/>
              </w:numPr>
              <w:snapToGrid w:val="0"/>
              <w:spacing w:after="0" w:line="240" w:lineRule="auto"/>
              <w:ind w:left="251" w:hanging="251"/>
              <w:jc w:val="both"/>
              <w:rPr>
                <w:rFonts w:ascii="Garamond" w:hAnsi="Garamond"/>
              </w:rPr>
            </w:pPr>
            <w:r w:rsidRPr="00E51B60">
              <w:rPr>
                <w:rFonts w:ascii="Garamond" w:hAnsi="Garamond"/>
              </w:rPr>
              <w:t xml:space="preserve">operacja </w:t>
            </w:r>
            <w:r w:rsidR="000F5C3D" w:rsidRPr="00E51B60">
              <w:rPr>
                <w:rFonts w:ascii="Garamond" w:hAnsi="Garamond"/>
              </w:rPr>
              <w:t xml:space="preserve">nie jest innowacyjna lub jest innowacyjna </w:t>
            </w:r>
            <w:r w:rsidR="000F5C3D" w:rsidRPr="00E51B60">
              <w:rPr>
                <w:rFonts w:ascii="Garamond" w:hAnsi="Garamond"/>
              </w:rPr>
              <w:br/>
              <w:t>w skali mniejszej niż obszar 1 gminy – 0 pkt</w:t>
            </w:r>
          </w:p>
          <w:p w14:paraId="33A34DF5" w14:textId="77777777" w:rsidR="000F5C3D" w:rsidRPr="00E51B60" w:rsidRDefault="000F5C3D" w:rsidP="000345EC">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t xml:space="preserve">w przypadku przedstawienia przez Wnioskodawcę precyzyjnej informacji o dotychczasowym niewystępowaniu na danym obszarze proponowanych przez niego rozwiązań, wraz </w:t>
            </w:r>
            <w:r w:rsidRPr="00E51B60">
              <w:rPr>
                <w:rFonts w:ascii="Garamond" w:hAnsi="Garamond"/>
              </w:rPr>
              <w:br/>
              <w:t>ze wskazaniem sposobu ustalenia przez niego ww. stanu rzeczy.</w:t>
            </w:r>
          </w:p>
        </w:tc>
      </w:tr>
      <w:tr w:rsidR="00563DDE" w:rsidRPr="00E51B60" w14:paraId="1B7E81FC" w14:textId="77777777" w:rsidTr="00E322B0">
        <w:trPr>
          <w:gridAfter w:val="2"/>
          <w:wAfter w:w="420" w:type="dxa"/>
          <w:trHeight w:val="920"/>
          <w:jc w:val="center"/>
        </w:trPr>
        <w:tc>
          <w:tcPr>
            <w:tcW w:w="578" w:type="dxa"/>
            <w:gridSpan w:val="3"/>
            <w:tcBorders>
              <w:top w:val="single" w:sz="4" w:space="0" w:color="C0504D"/>
              <w:bottom w:val="single" w:sz="4" w:space="0" w:color="C0504D"/>
              <w:right w:val="single" w:sz="4" w:space="0" w:color="C0504D"/>
            </w:tcBorders>
          </w:tcPr>
          <w:p w14:paraId="61DC0077"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1832" w:type="dxa"/>
            <w:gridSpan w:val="2"/>
            <w:tcBorders>
              <w:top w:val="single" w:sz="4" w:space="0" w:color="C0504D"/>
              <w:left w:val="single" w:sz="4" w:space="0" w:color="C0504D"/>
              <w:bottom w:val="single" w:sz="4" w:space="0" w:color="C0504D"/>
              <w:right w:val="single" w:sz="4" w:space="0" w:color="C0504D"/>
            </w:tcBorders>
            <w:shd w:val="clear" w:color="auto" w:fill="92D050"/>
            <w:vAlign w:val="center"/>
          </w:tcPr>
          <w:p w14:paraId="500AAE1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276" w:type="dxa"/>
            <w:gridSpan w:val="3"/>
            <w:tcBorders>
              <w:top w:val="single" w:sz="4" w:space="0" w:color="C0504D"/>
              <w:left w:val="single" w:sz="4" w:space="0" w:color="C0504D"/>
              <w:bottom w:val="single" w:sz="4" w:space="0" w:color="C0504D"/>
              <w:right w:val="single" w:sz="4" w:space="0" w:color="C0504D"/>
            </w:tcBorders>
          </w:tcPr>
          <w:p w14:paraId="44C5B8E4" w14:textId="77777777" w:rsidR="000F5C3D" w:rsidRPr="00E51B60" w:rsidRDefault="000F5C3D" w:rsidP="000345EC">
            <w:pPr>
              <w:snapToGrid w:val="0"/>
              <w:spacing w:after="0" w:line="240" w:lineRule="auto"/>
              <w:jc w:val="center"/>
              <w:rPr>
                <w:rFonts w:ascii="Garamond" w:hAnsi="Garamond"/>
              </w:rPr>
            </w:pPr>
          </w:p>
          <w:p w14:paraId="7052EB6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 15</w:t>
            </w:r>
          </w:p>
          <w:p w14:paraId="381EA451" w14:textId="77777777" w:rsidR="000F5C3D" w:rsidRPr="00E51B60" w:rsidRDefault="000F5C3D" w:rsidP="000345EC">
            <w:pPr>
              <w:snapToGrid w:val="0"/>
              <w:spacing w:after="0" w:line="240" w:lineRule="auto"/>
              <w:jc w:val="center"/>
              <w:rPr>
                <w:rFonts w:ascii="Garamond" w:hAnsi="Garamond"/>
              </w:rPr>
            </w:pPr>
          </w:p>
          <w:p w14:paraId="0A928AA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15</w:t>
            </w:r>
          </w:p>
        </w:tc>
        <w:tc>
          <w:tcPr>
            <w:tcW w:w="6350" w:type="dxa"/>
            <w:gridSpan w:val="2"/>
            <w:tcBorders>
              <w:top w:val="single" w:sz="4" w:space="0" w:color="C0504D"/>
              <w:left w:val="single" w:sz="4" w:space="0" w:color="C0504D"/>
              <w:bottom w:val="single" w:sz="4" w:space="0" w:color="C0504D"/>
            </w:tcBorders>
          </w:tcPr>
          <w:p w14:paraId="32DEBAC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podlega ocenie jeżeli:</w:t>
            </w:r>
          </w:p>
          <w:p w14:paraId="25AF68E3" w14:textId="77777777" w:rsidR="000F5C3D" w:rsidRPr="00E51B60" w:rsidRDefault="000F5C3D" w:rsidP="000F5C3D">
            <w:pPr>
              <w:pStyle w:val="Akapitzlist"/>
              <w:numPr>
                <w:ilvl w:val="0"/>
                <w:numId w:val="61"/>
              </w:numPr>
              <w:snapToGrid w:val="0"/>
              <w:spacing w:after="0" w:line="240" w:lineRule="auto"/>
              <w:ind w:left="284" w:hanging="284"/>
              <w:jc w:val="both"/>
              <w:rPr>
                <w:rFonts w:ascii="Garamond" w:hAnsi="Garamond"/>
              </w:rPr>
            </w:pPr>
            <w:r w:rsidRPr="00E51B60">
              <w:rPr>
                <w:rFonts w:ascii="Garamond" w:hAnsi="Garamond"/>
              </w:rPr>
              <w:t>Operacja jest zgodna z preferowanym zakresem LSR – od 5 do 15 pkt.</w:t>
            </w:r>
          </w:p>
          <w:p w14:paraId="5557A01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Preferowana kategoria operacji:</w:t>
            </w:r>
          </w:p>
          <w:p w14:paraId="1DA53ABF" w14:textId="77777777" w:rsidR="000F5C3D" w:rsidRPr="00E51B60" w:rsidRDefault="000F5C3D" w:rsidP="00D937B9">
            <w:pPr>
              <w:pStyle w:val="Akapitzlist"/>
              <w:numPr>
                <w:ilvl w:val="0"/>
                <w:numId w:val="59"/>
              </w:numPr>
              <w:spacing w:after="0" w:line="240" w:lineRule="auto"/>
              <w:ind w:left="251" w:hanging="251"/>
              <w:jc w:val="both"/>
              <w:rPr>
                <w:rFonts w:ascii="Garamond" w:hAnsi="Garamond"/>
              </w:rPr>
            </w:pPr>
            <w:r w:rsidRPr="00E51B60">
              <w:rPr>
                <w:rFonts w:ascii="Garamond" w:hAnsi="Garamond"/>
              </w:rPr>
              <w:t>Wspólne dla obszaru kampanie informacyjne</w:t>
            </w:r>
            <w:r w:rsidR="00464960" w:rsidRPr="00E51B60">
              <w:rPr>
                <w:rFonts w:ascii="Garamond" w:hAnsi="Garamond"/>
              </w:rPr>
              <w:t xml:space="preserve"> </w:t>
            </w:r>
            <w:r w:rsidRPr="00E51B60">
              <w:rPr>
                <w:rFonts w:ascii="Garamond" w:hAnsi="Garamond"/>
              </w:rPr>
              <w:t>i promocyjne ukierunkowane na wydłużenie sezonu turystycznego – 5 pkt.</w:t>
            </w:r>
          </w:p>
          <w:p w14:paraId="66CB6130" w14:textId="77777777" w:rsidR="000F5C3D" w:rsidRPr="00E51B60" w:rsidRDefault="000F5C3D" w:rsidP="00D937B9">
            <w:pPr>
              <w:pStyle w:val="Akapitzlist"/>
              <w:numPr>
                <w:ilvl w:val="0"/>
                <w:numId w:val="59"/>
              </w:numPr>
              <w:spacing w:after="0" w:line="240" w:lineRule="auto"/>
              <w:ind w:left="251" w:hanging="251"/>
              <w:jc w:val="both"/>
              <w:rPr>
                <w:rFonts w:ascii="Garamond" w:hAnsi="Garamond"/>
              </w:rPr>
            </w:pPr>
            <w:r w:rsidRPr="00E51B60">
              <w:rPr>
                <w:rFonts w:ascii="Garamond" w:hAnsi="Garamond"/>
              </w:rPr>
              <w:t>Wspólne dla obszaru kampanie promocyjne produktów lokalnych, w szczególności rybackich – 5 pkt.</w:t>
            </w:r>
          </w:p>
          <w:p w14:paraId="235C6A4C" w14:textId="77777777" w:rsidR="000F5C3D" w:rsidRPr="00E51B60" w:rsidRDefault="000F5C3D" w:rsidP="00D937B9">
            <w:pPr>
              <w:pStyle w:val="Akapitzlist"/>
              <w:numPr>
                <w:ilvl w:val="0"/>
                <w:numId w:val="59"/>
              </w:numPr>
              <w:spacing w:after="0" w:line="240" w:lineRule="auto"/>
              <w:ind w:left="251" w:hanging="251"/>
              <w:jc w:val="both"/>
              <w:rPr>
                <w:rFonts w:ascii="Garamond" w:hAnsi="Garamond"/>
              </w:rPr>
            </w:pPr>
            <w:r w:rsidRPr="00E51B60">
              <w:rPr>
                <w:rFonts w:ascii="Garamond" w:hAnsi="Garamond"/>
              </w:rPr>
              <w:t>Wspólne dla obszaru kampanie informacyjne i promocyjne ukierunkowane na kreowanie żeglarskiego ruchu turystycznego na obszarze – 5 pkt.</w:t>
            </w:r>
          </w:p>
          <w:p w14:paraId="2B66A2C1" w14:textId="77777777" w:rsidR="000F5C3D" w:rsidRPr="00E51B60" w:rsidRDefault="000F5C3D" w:rsidP="000F5C3D">
            <w:pPr>
              <w:pStyle w:val="Akapitzlist"/>
              <w:numPr>
                <w:ilvl w:val="0"/>
                <w:numId w:val="61"/>
              </w:numPr>
              <w:snapToGrid w:val="0"/>
              <w:spacing w:after="0" w:line="240" w:lineRule="auto"/>
              <w:ind w:left="284" w:hanging="284"/>
              <w:jc w:val="both"/>
              <w:rPr>
                <w:rFonts w:ascii="Garamond" w:hAnsi="Garamond"/>
              </w:rPr>
            </w:pPr>
            <w:r w:rsidRPr="00E51B60">
              <w:rPr>
                <w:rFonts w:ascii="Garamond" w:hAnsi="Garamond"/>
              </w:rPr>
              <w:t xml:space="preserve">Operacja jest niezgodna z preferowanym zakresem LSR – </w:t>
            </w:r>
            <w:r w:rsidRPr="00E51B60">
              <w:rPr>
                <w:rFonts w:ascii="Garamond" w:hAnsi="Garamond"/>
              </w:rPr>
              <w:br/>
              <w:t>0 pkt.</w:t>
            </w:r>
          </w:p>
        </w:tc>
      </w:tr>
      <w:tr w:rsidR="000F5C3D" w:rsidRPr="00E51B60" w14:paraId="6B7BAA42" w14:textId="77777777" w:rsidTr="000F5C3D">
        <w:trPr>
          <w:gridAfter w:val="2"/>
          <w:wAfter w:w="420" w:type="dxa"/>
          <w:trHeight w:val="552"/>
          <w:jc w:val="center"/>
        </w:trPr>
        <w:tc>
          <w:tcPr>
            <w:tcW w:w="10036" w:type="dxa"/>
            <w:gridSpan w:val="10"/>
          </w:tcPr>
          <w:p w14:paraId="5F4D590B"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355DD33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14:paraId="023F8D4F" w14:textId="77777777" w:rsidR="004D2FB4" w:rsidRPr="00E51B60" w:rsidRDefault="004D2FB4" w:rsidP="000F5C3D">
      <w:pPr>
        <w:rPr>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40"/>
        <w:gridCol w:w="1888"/>
        <w:gridCol w:w="1230"/>
        <w:gridCol w:w="6378"/>
      </w:tblGrid>
      <w:tr w:rsidR="00563DDE" w:rsidRPr="00E51B60" w14:paraId="6277E812" w14:textId="77777777" w:rsidTr="000F5C3D">
        <w:trPr>
          <w:trHeight w:val="253"/>
          <w:jc w:val="center"/>
        </w:trPr>
        <w:tc>
          <w:tcPr>
            <w:tcW w:w="10036" w:type="dxa"/>
            <w:gridSpan w:val="4"/>
            <w:vAlign w:val="center"/>
          </w:tcPr>
          <w:p w14:paraId="5B1CAF64" w14:textId="77777777" w:rsidR="000F5C3D" w:rsidRPr="00E51B60" w:rsidRDefault="000F5C3D" w:rsidP="000345EC">
            <w:pPr>
              <w:pStyle w:val="Nagwek"/>
              <w:jc w:val="center"/>
              <w:rPr>
                <w:rFonts w:ascii="Garamond" w:hAnsi="Garamond"/>
                <w:b/>
              </w:rPr>
            </w:pPr>
            <w:r w:rsidRPr="00E51B60">
              <w:rPr>
                <w:rFonts w:ascii="Garamond" w:hAnsi="Garamond"/>
                <w:b/>
              </w:rPr>
              <w:t xml:space="preserve">CEL SZCZEGÓŁOWY 2.2 ROZWÓJ PRZEDSIĘBIORCZOŚCI I TWORZENIE MIEJSC PRACY ODPOWIADAJĄCYCH SPECYFICE  POTENCJAŁÓW ROZWOJOWYCH </w:t>
            </w:r>
          </w:p>
          <w:p w14:paraId="76818929" w14:textId="77777777" w:rsidR="000F5C3D" w:rsidRPr="00E51B60" w:rsidRDefault="000F5C3D" w:rsidP="000345EC">
            <w:pPr>
              <w:pStyle w:val="Nagwek"/>
              <w:jc w:val="center"/>
              <w:rPr>
                <w:rFonts w:ascii="Garamond" w:hAnsi="Garamond"/>
                <w:b/>
              </w:rPr>
            </w:pPr>
            <w:r w:rsidRPr="00E51B60">
              <w:rPr>
                <w:rFonts w:ascii="Garamond" w:hAnsi="Garamond"/>
                <w:b/>
              </w:rPr>
              <w:t xml:space="preserve">Przedsięwzięcie 2.2.1 Stwarzanie korzystnych warunków dla podejmowania i rozwoju działalności gospodarczej o społecznych celach   </w:t>
            </w:r>
          </w:p>
        </w:tc>
      </w:tr>
      <w:tr w:rsidR="00563DDE" w:rsidRPr="00E51B60" w14:paraId="697EFBAC" w14:textId="77777777" w:rsidTr="000F5C3D">
        <w:trPr>
          <w:trHeight w:val="253"/>
          <w:jc w:val="center"/>
        </w:trPr>
        <w:tc>
          <w:tcPr>
            <w:tcW w:w="540" w:type="dxa"/>
            <w:vAlign w:val="center"/>
          </w:tcPr>
          <w:p w14:paraId="2D0EF63F"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888" w:type="dxa"/>
            <w:vAlign w:val="center"/>
          </w:tcPr>
          <w:p w14:paraId="3209A475"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30" w:type="dxa"/>
            <w:vAlign w:val="center"/>
          </w:tcPr>
          <w:p w14:paraId="36F6E09D" w14:textId="77777777" w:rsidR="000F5C3D" w:rsidRPr="00E51B60" w:rsidRDefault="000F5C3D" w:rsidP="000345EC">
            <w:pPr>
              <w:spacing w:after="0" w:line="240" w:lineRule="auto"/>
              <w:jc w:val="center"/>
              <w:rPr>
                <w:rFonts w:ascii="Garamond" w:hAnsi="Garamond"/>
                <w:b/>
              </w:rPr>
            </w:pPr>
            <w:r w:rsidRPr="00E51B60">
              <w:rPr>
                <w:rFonts w:ascii="Garamond" w:hAnsi="Garamond"/>
                <w:b/>
              </w:rPr>
              <w:t>Punktacja</w:t>
            </w:r>
          </w:p>
        </w:tc>
        <w:tc>
          <w:tcPr>
            <w:tcW w:w="6378" w:type="dxa"/>
            <w:vAlign w:val="center"/>
          </w:tcPr>
          <w:p w14:paraId="3813C525"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11DCDB89" w14:textId="77777777" w:rsidTr="000F5C3D">
        <w:trPr>
          <w:trHeight w:val="253"/>
          <w:jc w:val="center"/>
        </w:trPr>
        <w:tc>
          <w:tcPr>
            <w:tcW w:w="10036" w:type="dxa"/>
            <w:gridSpan w:val="4"/>
          </w:tcPr>
          <w:p w14:paraId="4789F084"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0DB4009C" w14:textId="77777777" w:rsidTr="000F5C3D">
        <w:trPr>
          <w:trHeight w:val="253"/>
          <w:jc w:val="center"/>
        </w:trPr>
        <w:tc>
          <w:tcPr>
            <w:tcW w:w="540" w:type="dxa"/>
          </w:tcPr>
          <w:p w14:paraId="60DED99B"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888" w:type="dxa"/>
            <w:shd w:val="clear" w:color="auto" w:fill="92D050"/>
            <w:vAlign w:val="center"/>
          </w:tcPr>
          <w:p w14:paraId="604EEA0C"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30" w:type="dxa"/>
          </w:tcPr>
          <w:p w14:paraId="4E75A6ED" w14:textId="77777777" w:rsidR="000F5C3D" w:rsidRPr="00E51B60" w:rsidRDefault="000F5C3D" w:rsidP="000345EC">
            <w:pPr>
              <w:snapToGrid w:val="0"/>
              <w:spacing w:after="0" w:line="240" w:lineRule="auto"/>
              <w:jc w:val="center"/>
              <w:rPr>
                <w:rFonts w:ascii="Garamond" w:hAnsi="Garamond"/>
              </w:rPr>
            </w:pPr>
          </w:p>
          <w:p w14:paraId="1291A067" w14:textId="772CB79B"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Punktacja:  0 lub </w:t>
            </w:r>
            <w:r w:rsidRPr="00985A0A">
              <w:rPr>
                <w:rFonts w:ascii="Garamond" w:hAnsi="Garamond"/>
                <w:strike/>
                <w:color w:val="FF0000"/>
              </w:rPr>
              <w:t>10</w:t>
            </w:r>
            <w:r w:rsidR="00985A0A" w:rsidRPr="00985A0A">
              <w:rPr>
                <w:rFonts w:ascii="Garamond" w:hAnsi="Garamond"/>
                <w:strike/>
                <w:color w:val="FF0000"/>
              </w:rPr>
              <w:t xml:space="preserve"> </w:t>
            </w:r>
            <w:r w:rsidR="00985A0A" w:rsidRPr="00985A0A">
              <w:rPr>
                <w:rFonts w:ascii="Garamond" w:hAnsi="Garamond"/>
                <w:color w:val="FF0000"/>
              </w:rPr>
              <w:t>15</w:t>
            </w:r>
          </w:p>
          <w:p w14:paraId="77C33BC6" w14:textId="77777777" w:rsidR="000F5C3D" w:rsidRPr="00E51B60" w:rsidRDefault="000F5C3D" w:rsidP="000345EC">
            <w:pPr>
              <w:snapToGrid w:val="0"/>
              <w:spacing w:after="0" w:line="240" w:lineRule="auto"/>
              <w:jc w:val="center"/>
              <w:rPr>
                <w:rFonts w:ascii="Garamond" w:hAnsi="Garamond"/>
              </w:rPr>
            </w:pPr>
          </w:p>
          <w:p w14:paraId="17D90927" w14:textId="2E6C768E" w:rsidR="000F5C3D" w:rsidRPr="00E51B60" w:rsidRDefault="000F5C3D" w:rsidP="000345EC">
            <w:pPr>
              <w:snapToGrid w:val="0"/>
              <w:spacing w:after="0" w:line="240" w:lineRule="auto"/>
              <w:jc w:val="center"/>
              <w:rPr>
                <w:rFonts w:ascii="Garamond" w:hAnsi="Garamond"/>
              </w:rPr>
            </w:pPr>
            <w:r w:rsidRPr="00E51B60">
              <w:rPr>
                <w:rFonts w:ascii="Garamond" w:hAnsi="Garamond"/>
              </w:rPr>
              <w:lastRenderedPageBreak/>
              <w:t xml:space="preserve">Max </w:t>
            </w:r>
            <w:r w:rsidRPr="00AD2A2D">
              <w:rPr>
                <w:rFonts w:ascii="Garamond" w:hAnsi="Garamond"/>
                <w:strike/>
                <w:color w:val="FF0000"/>
              </w:rPr>
              <w:t>10</w:t>
            </w:r>
            <w:r w:rsidR="00AD2A2D" w:rsidRPr="00AD2A2D">
              <w:rPr>
                <w:rFonts w:ascii="Garamond" w:hAnsi="Garamond"/>
                <w:color w:val="FF0000"/>
              </w:rPr>
              <w:t xml:space="preserve"> 15</w:t>
            </w:r>
          </w:p>
        </w:tc>
        <w:tc>
          <w:tcPr>
            <w:tcW w:w="6378" w:type="dxa"/>
          </w:tcPr>
          <w:p w14:paraId="7C40D822"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lastRenderedPageBreak/>
              <w:t>Kryterium jest punktowane jeżeli:</w:t>
            </w:r>
          </w:p>
          <w:p w14:paraId="5EB08EAE"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 przygotowana do realizacji – 1</w:t>
            </w:r>
            <w:r>
              <w:rPr>
                <w:rFonts w:ascii="Garamond" w:hAnsi="Garamond"/>
              </w:rPr>
              <w:t>0</w:t>
            </w:r>
            <w:r w:rsidRPr="00E322B0">
              <w:rPr>
                <w:rFonts w:ascii="Garamond" w:hAnsi="Garamond"/>
              </w:rPr>
              <w:t xml:space="preserve"> pkt.</w:t>
            </w:r>
          </w:p>
          <w:p w14:paraId="365E8CA4"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64464AD7"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lastRenderedPageBreak/>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77B1FD15"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02470CD0"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7AC3368A"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2E104811"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41A98F5D" w14:textId="77777777" w:rsidR="001F371A" w:rsidRPr="00E322B0" w:rsidRDefault="001F371A" w:rsidP="001F371A">
            <w:pPr>
              <w:snapToGrid w:val="0"/>
              <w:spacing w:after="0" w:line="240" w:lineRule="auto"/>
              <w:jc w:val="both"/>
              <w:rPr>
                <w:rFonts w:ascii="Garamond" w:hAnsi="Garamond"/>
              </w:rPr>
            </w:pPr>
          </w:p>
          <w:p w14:paraId="20EDBECD"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5BBD740C"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0E19C555" w14:textId="77777777" w:rsidR="000F5C3D" w:rsidRPr="00E51B60" w:rsidRDefault="001F371A" w:rsidP="001F371A">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0E68A97E"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4D881306"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888"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784EA96A"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30" w:type="dxa"/>
            <w:tcBorders>
              <w:top w:val="single" w:sz="4" w:space="0" w:color="C0504D"/>
              <w:left w:val="single" w:sz="4" w:space="0" w:color="C0504D"/>
              <w:bottom w:val="single" w:sz="4" w:space="0" w:color="C0504D"/>
              <w:right w:val="single" w:sz="4" w:space="0" w:color="C0504D"/>
            </w:tcBorders>
          </w:tcPr>
          <w:p w14:paraId="7CC63859" w14:textId="77777777" w:rsidR="000F5C3D" w:rsidRPr="00E51B60" w:rsidRDefault="000F5C3D" w:rsidP="000345EC">
            <w:pPr>
              <w:snapToGrid w:val="0"/>
              <w:spacing w:after="0" w:line="240" w:lineRule="auto"/>
              <w:jc w:val="center"/>
              <w:rPr>
                <w:rFonts w:ascii="Garamond" w:hAnsi="Garamond"/>
              </w:rPr>
            </w:pPr>
          </w:p>
          <w:p w14:paraId="5B6C9D73" w14:textId="53852A9D"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Punktacja:  0 lub </w:t>
            </w:r>
            <w:r w:rsidRPr="00B736C2">
              <w:rPr>
                <w:rFonts w:ascii="Garamond" w:hAnsi="Garamond"/>
                <w:strike/>
                <w:color w:val="FF0000"/>
              </w:rPr>
              <w:t>5</w:t>
            </w:r>
            <w:r w:rsidR="00B736C2" w:rsidRPr="00B736C2">
              <w:rPr>
                <w:rFonts w:ascii="Garamond" w:hAnsi="Garamond"/>
                <w:color w:val="FF0000"/>
              </w:rPr>
              <w:t xml:space="preserve"> 10</w:t>
            </w:r>
          </w:p>
          <w:p w14:paraId="70E12D00" w14:textId="77777777" w:rsidR="000F5C3D" w:rsidRPr="00E51B60" w:rsidRDefault="000F5C3D" w:rsidP="000345EC">
            <w:pPr>
              <w:snapToGrid w:val="0"/>
              <w:spacing w:after="0" w:line="240" w:lineRule="auto"/>
              <w:jc w:val="center"/>
              <w:rPr>
                <w:rFonts w:ascii="Garamond" w:hAnsi="Garamond"/>
              </w:rPr>
            </w:pPr>
          </w:p>
          <w:p w14:paraId="09884C3E" w14:textId="0B90BC13"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Max </w:t>
            </w:r>
            <w:r w:rsidRPr="00B736C2">
              <w:rPr>
                <w:rFonts w:ascii="Garamond" w:hAnsi="Garamond"/>
                <w:strike/>
                <w:color w:val="FF0000"/>
              </w:rPr>
              <w:t>5</w:t>
            </w:r>
            <w:r w:rsidR="00B736C2" w:rsidRPr="00B736C2">
              <w:rPr>
                <w:rFonts w:ascii="Garamond" w:hAnsi="Garamond"/>
                <w:color w:val="FF0000"/>
              </w:rPr>
              <w:t xml:space="preserve"> 10</w:t>
            </w:r>
          </w:p>
        </w:tc>
        <w:tc>
          <w:tcPr>
            <w:tcW w:w="6378" w:type="dxa"/>
            <w:tcBorders>
              <w:top w:val="single" w:sz="4" w:space="0" w:color="C0504D"/>
              <w:left w:val="single" w:sz="4" w:space="0" w:color="C0504D"/>
              <w:bottom w:val="single" w:sz="4" w:space="0" w:color="C0504D"/>
            </w:tcBorders>
          </w:tcPr>
          <w:p w14:paraId="4CE1A81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07FA2B5D" w14:textId="468AC511" w:rsidR="000F5C3D" w:rsidRPr="00E51B60" w:rsidRDefault="000F5C3D" w:rsidP="000345EC">
            <w:pPr>
              <w:snapToGrid w:val="0"/>
              <w:spacing w:after="0" w:line="240" w:lineRule="auto"/>
              <w:jc w:val="both"/>
              <w:rPr>
                <w:rFonts w:ascii="Garamond" w:hAnsi="Garamond"/>
              </w:rPr>
            </w:pPr>
            <w:r w:rsidRPr="00E51B60">
              <w:rPr>
                <w:rFonts w:ascii="Garamond" w:hAnsi="Garamond"/>
              </w:rPr>
              <w:t>1. Do złożonego wniosku załączono wszystkie wymagane dla danej operacji załączniki zgodnie z listą załączników</w:t>
            </w:r>
            <w:r w:rsidR="00B736C2">
              <w:rPr>
                <w:rFonts w:ascii="Garamond" w:hAnsi="Garamond"/>
              </w:rPr>
              <w:t xml:space="preserve"> </w:t>
            </w:r>
            <w:r w:rsidR="00B736C2" w:rsidRPr="00B736C2">
              <w:rPr>
                <w:rFonts w:ascii="Garamond" w:hAnsi="Garamond"/>
                <w:color w:val="FF0000"/>
              </w:rPr>
              <w:t>oraz wniosek został przygotowany zgodnie z informacją</w:t>
            </w:r>
            <w:r w:rsidRPr="00E51B60">
              <w:rPr>
                <w:rFonts w:ascii="Garamond" w:hAnsi="Garamond"/>
              </w:rPr>
              <w:t xml:space="preserve"> podaną w ogłoszeniu o konkursie – </w:t>
            </w:r>
            <w:r w:rsidRPr="00B736C2">
              <w:rPr>
                <w:rFonts w:ascii="Garamond" w:hAnsi="Garamond"/>
                <w:strike/>
                <w:color w:val="FF0000"/>
              </w:rPr>
              <w:t xml:space="preserve">5 </w:t>
            </w:r>
            <w:r w:rsidR="00B736C2" w:rsidRPr="00B736C2">
              <w:rPr>
                <w:rFonts w:ascii="Garamond" w:hAnsi="Garamond"/>
                <w:color w:val="FF0000"/>
              </w:rPr>
              <w:t xml:space="preserve">10 </w:t>
            </w:r>
            <w:r w:rsidRPr="00E51B60">
              <w:rPr>
                <w:rFonts w:ascii="Garamond" w:hAnsi="Garamond"/>
              </w:rPr>
              <w:t>pkt.</w:t>
            </w:r>
          </w:p>
          <w:p w14:paraId="235E3A52" w14:textId="2727CA42"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2. Do złożonego wniosku nie załączono wszystkich wymaganych dla danej operacji załączników zgodnie z listą załączników </w:t>
            </w:r>
            <w:r w:rsidR="00B736C2" w:rsidRPr="00975B1C">
              <w:rPr>
                <w:rFonts w:ascii="Garamond" w:hAnsi="Garamond"/>
                <w:color w:val="FF0000"/>
              </w:rPr>
              <w:t xml:space="preserve">lub/i wniosek nie został przygotowany zgodnie z informacją </w:t>
            </w:r>
            <w:r w:rsidRPr="00E51B60">
              <w:rPr>
                <w:rFonts w:ascii="Garamond" w:hAnsi="Garamond"/>
              </w:rPr>
              <w:t>podaną</w:t>
            </w:r>
            <w:r w:rsidR="00B736C2">
              <w:rPr>
                <w:rFonts w:ascii="Garamond" w:hAnsi="Garamond"/>
              </w:rPr>
              <w:t xml:space="preserve"> </w:t>
            </w:r>
            <w:r w:rsidRPr="00E51B60">
              <w:rPr>
                <w:rFonts w:ascii="Garamond" w:hAnsi="Garamond"/>
              </w:rPr>
              <w:t>w ogłoszeniu o konkursie</w:t>
            </w:r>
            <w:r w:rsidR="00B736C2">
              <w:rPr>
                <w:rFonts w:ascii="Garamond" w:hAnsi="Garamond"/>
              </w:rPr>
              <w:t xml:space="preserve"> </w:t>
            </w:r>
            <w:r w:rsidRPr="00E51B60">
              <w:rPr>
                <w:rFonts w:ascii="Garamond" w:hAnsi="Garamond"/>
              </w:rPr>
              <w:t>- 0 pkt.</w:t>
            </w:r>
          </w:p>
          <w:p w14:paraId="70F023B8" w14:textId="77777777" w:rsidR="00D35F7C" w:rsidRPr="00E51B60" w:rsidRDefault="00D35F7C" w:rsidP="000345EC">
            <w:pPr>
              <w:snapToGrid w:val="0"/>
              <w:spacing w:after="0" w:line="240" w:lineRule="auto"/>
              <w:jc w:val="both"/>
              <w:rPr>
                <w:rFonts w:ascii="Garamond" w:hAnsi="Garamond"/>
              </w:rPr>
            </w:pPr>
          </w:p>
          <w:p w14:paraId="47973212" w14:textId="77777777" w:rsidR="00D35F7C" w:rsidRPr="00E51B60" w:rsidRDefault="00BB6CE3" w:rsidP="000345EC">
            <w:pPr>
              <w:snapToGrid w:val="0"/>
              <w:spacing w:after="0" w:line="240" w:lineRule="auto"/>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286EFFE4" w14:textId="77777777" w:rsidTr="000F5C3D">
        <w:trPr>
          <w:trHeight w:val="253"/>
          <w:jc w:val="center"/>
        </w:trPr>
        <w:tc>
          <w:tcPr>
            <w:tcW w:w="540" w:type="dxa"/>
          </w:tcPr>
          <w:p w14:paraId="603B0F27"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888" w:type="dxa"/>
            <w:shd w:val="clear" w:color="auto" w:fill="92D050"/>
            <w:vAlign w:val="center"/>
          </w:tcPr>
          <w:p w14:paraId="54C136D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1361B09F" w14:textId="77777777" w:rsidR="000F5C3D" w:rsidRPr="00E51B60" w:rsidRDefault="000F5C3D" w:rsidP="000345EC">
            <w:pPr>
              <w:snapToGrid w:val="0"/>
              <w:spacing w:after="0" w:line="240" w:lineRule="auto"/>
              <w:rPr>
                <w:rFonts w:ascii="Garamond" w:hAnsi="Garamond"/>
                <w:bCs/>
              </w:rPr>
            </w:pPr>
          </w:p>
          <w:p w14:paraId="25C1876D" w14:textId="77777777" w:rsidR="000F5C3D" w:rsidRPr="00E51B60" w:rsidRDefault="000F5C3D" w:rsidP="000345EC">
            <w:pPr>
              <w:snapToGrid w:val="0"/>
              <w:spacing w:after="0" w:line="240" w:lineRule="auto"/>
              <w:rPr>
                <w:rFonts w:ascii="Garamond" w:hAnsi="Garamond"/>
                <w:bCs/>
              </w:rPr>
            </w:pPr>
          </w:p>
          <w:p w14:paraId="0C7514E7" w14:textId="77777777" w:rsidR="000F5C3D" w:rsidRPr="00E51B60" w:rsidRDefault="000F5C3D" w:rsidP="000345EC">
            <w:pPr>
              <w:snapToGrid w:val="0"/>
              <w:spacing w:after="0" w:line="240" w:lineRule="auto"/>
              <w:rPr>
                <w:rFonts w:ascii="Garamond" w:hAnsi="Garamond"/>
                <w:bCs/>
              </w:rPr>
            </w:pPr>
          </w:p>
        </w:tc>
        <w:tc>
          <w:tcPr>
            <w:tcW w:w="1230" w:type="dxa"/>
          </w:tcPr>
          <w:p w14:paraId="02AF8D28" w14:textId="77777777" w:rsidR="000F5C3D" w:rsidRPr="00E51B60" w:rsidRDefault="000F5C3D" w:rsidP="000345EC">
            <w:pPr>
              <w:snapToGrid w:val="0"/>
              <w:spacing w:after="0" w:line="240" w:lineRule="auto"/>
              <w:jc w:val="center"/>
              <w:rPr>
                <w:rFonts w:ascii="Garamond" w:hAnsi="Garamond"/>
              </w:rPr>
            </w:pPr>
          </w:p>
          <w:p w14:paraId="23C6E39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14:paraId="2015EA35" w14:textId="77777777" w:rsidR="000F5C3D" w:rsidRPr="00E51B60" w:rsidRDefault="000F5C3D" w:rsidP="000345EC">
            <w:pPr>
              <w:snapToGrid w:val="0"/>
              <w:spacing w:after="0" w:line="240" w:lineRule="auto"/>
              <w:jc w:val="center"/>
              <w:rPr>
                <w:rFonts w:ascii="Garamond" w:hAnsi="Garamond"/>
              </w:rPr>
            </w:pPr>
          </w:p>
          <w:p w14:paraId="03C6AF4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378" w:type="dxa"/>
          </w:tcPr>
          <w:p w14:paraId="783ED6DC"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1DC5AC3C" w14:textId="77777777" w:rsidR="000F5C3D" w:rsidRPr="00E322B0" w:rsidRDefault="000F5C3D" w:rsidP="00E322B0">
            <w:pPr>
              <w:snapToGrid w:val="0"/>
              <w:spacing w:after="0" w:line="240" w:lineRule="auto"/>
              <w:jc w:val="both"/>
              <w:rPr>
                <w:rFonts w:ascii="Garamond" w:hAnsi="Garamond"/>
              </w:rPr>
            </w:pPr>
            <w:r w:rsidRPr="00E51B60">
              <w:rPr>
                <w:rFonts w:ascii="Garamond" w:hAnsi="Garamond"/>
              </w:rPr>
              <w:t>Operacja przyczyni się do osiągnięcia wskazanych w LSR wskaźników rezultatu zgodnych z danym przedsięwzięciem i opis powiązania zakresu operacji z wskaźnikami jest uzasadniony we wniosku:</w:t>
            </w:r>
            <w:r w:rsidR="00DC44DD" w:rsidRPr="00E51B60">
              <w:rPr>
                <w:rFonts w:ascii="Garamond" w:hAnsi="Garamond"/>
              </w:rPr>
              <w:t xml:space="preserve"> </w:t>
            </w:r>
            <w:r w:rsidRPr="00E322B0">
              <w:rPr>
                <w:rFonts w:ascii="Garamond" w:hAnsi="Garamond"/>
              </w:rPr>
              <w:t>Liczba osób/podmiotów objętych pomocą poprzez dotacje udzielone dla podmiotów prowadzących społeczne formy działalności gospodarczej:</w:t>
            </w:r>
          </w:p>
          <w:p w14:paraId="436D4C71" w14:textId="77777777" w:rsidR="00597B23" w:rsidRPr="00E51B60" w:rsidRDefault="00742095" w:rsidP="00DC44DD">
            <w:pPr>
              <w:pStyle w:val="Akapitzlist"/>
              <w:numPr>
                <w:ilvl w:val="0"/>
                <w:numId w:val="64"/>
              </w:numPr>
              <w:snapToGrid w:val="0"/>
              <w:spacing w:after="0" w:line="240" w:lineRule="auto"/>
              <w:ind w:left="343" w:hanging="343"/>
              <w:jc w:val="both"/>
              <w:rPr>
                <w:rFonts w:ascii="Garamond" w:hAnsi="Garamond"/>
              </w:rPr>
            </w:pPr>
            <w:r w:rsidRPr="00E51B60">
              <w:rPr>
                <w:rFonts w:ascii="Garamond" w:hAnsi="Garamond"/>
              </w:rPr>
              <w:t>do</w:t>
            </w:r>
            <w:r w:rsidR="00597B23" w:rsidRPr="00E51B60">
              <w:rPr>
                <w:rFonts w:ascii="Garamond" w:hAnsi="Garamond"/>
              </w:rPr>
              <w:t xml:space="preserve"> </w:t>
            </w:r>
            <w:r w:rsidR="00F8475B" w:rsidRPr="00E51B60">
              <w:rPr>
                <w:rFonts w:ascii="Garamond" w:hAnsi="Garamond"/>
              </w:rPr>
              <w:t>25</w:t>
            </w:r>
            <w:r w:rsidR="00597B23" w:rsidRPr="00E51B60">
              <w:rPr>
                <w:rFonts w:ascii="Garamond" w:hAnsi="Garamond"/>
              </w:rPr>
              <w:t xml:space="preserve"> – 0 pkt</w:t>
            </w:r>
          </w:p>
          <w:p w14:paraId="531A724D" w14:textId="77777777" w:rsidR="000F5C3D" w:rsidRPr="00E51B60" w:rsidRDefault="00DC44DD" w:rsidP="00DC44DD">
            <w:pPr>
              <w:pStyle w:val="Akapitzlist"/>
              <w:numPr>
                <w:ilvl w:val="0"/>
                <w:numId w:val="64"/>
              </w:numPr>
              <w:snapToGrid w:val="0"/>
              <w:spacing w:after="0" w:line="240" w:lineRule="auto"/>
              <w:ind w:left="343" w:hanging="343"/>
              <w:jc w:val="both"/>
              <w:rPr>
                <w:rFonts w:ascii="Garamond" w:hAnsi="Garamond"/>
              </w:rPr>
            </w:pPr>
            <w:r w:rsidRPr="00E51B60">
              <w:rPr>
                <w:rFonts w:ascii="Garamond" w:hAnsi="Garamond"/>
              </w:rPr>
              <w:t>o</w:t>
            </w:r>
            <w:r w:rsidR="00597B23" w:rsidRPr="00E51B60">
              <w:rPr>
                <w:rFonts w:ascii="Garamond" w:hAnsi="Garamond"/>
              </w:rPr>
              <w:t xml:space="preserve">d </w:t>
            </w:r>
            <w:r w:rsidR="00F8475B" w:rsidRPr="00E51B60">
              <w:rPr>
                <w:rFonts w:ascii="Garamond" w:hAnsi="Garamond"/>
              </w:rPr>
              <w:t>26</w:t>
            </w:r>
            <w:r w:rsidR="00597B23" w:rsidRPr="00E51B60">
              <w:rPr>
                <w:rFonts w:ascii="Garamond" w:hAnsi="Garamond"/>
              </w:rPr>
              <w:t xml:space="preserve"> </w:t>
            </w:r>
            <w:r w:rsidR="000F5C3D" w:rsidRPr="00E51B60">
              <w:rPr>
                <w:rFonts w:ascii="Garamond" w:hAnsi="Garamond"/>
              </w:rPr>
              <w:t>do 50 osób – 3 pkt,</w:t>
            </w:r>
          </w:p>
          <w:p w14:paraId="389FD95A" w14:textId="77777777" w:rsidR="000F5C3D" w:rsidRPr="00E51B60" w:rsidRDefault="000F5C3D" w:rsidP="00DC44DD">
            <w:pPr>
              <w:pStyle w:val="Akapitzlist"/>
              <w:numPr>
                <w:ilvl w:val="0"/>
                <w:numId w:val="64"/>
              </w:numPr>
              <w:snapToGrid w:val="0"/>
              <w:spacing w:after="0" w:line="240" w:lineRule="auto"/>
              <w:ind w:left="343" w:hanging="343"/>
              <w:jc w:val="both"/>
              <w:rPr>
                <w:rFonts w:ascii="Garamond" w:hAnsi="Garamond"/>
              </w:rPr>
            </w:pPr>
            <w:r w:rsidRPr="00E51B60">
              <w:rPr>
                <w:rFonts w:ascii="Garamond" w:hAnsi="Garamond"/>
              </w:rPr>
              <w:t>od 51 do 150 osób – 5 pkt,</w:t>
            </w:r>
          </w:p>
          <w:p w14:paraId="67622251" w14:textId="77777777" w:rsidR="000F5C3D" w:rsidRPr="00E51B60" w:rsidRDefault="000F5C3D" w:rsidP="00DC44DD">
            <w:pPr>
              <w:pStyle w:val="Akapitzlist"/>
              <w:numPr>
                <w:ilvl w:val="0"/>
                <w:numId w:val="64"/>
              </w:numPr>
              <w:snapToGrid w:val="0"/>
              <w:spacing w:after="0" w:line="240" w:lineRule="auto"/>
              <w:ind w:left="343" w:hanging="343"/>
              <w:jc w:val="both"/>
              <w:rPr>
                <w:rFonts w:ascii="Garamond" w:hAnsi="Garamond"/>
              </w:rPr>
            </w:pPr>
            <w:r w:rsidRPr="00E51B60">
              <w:rPr>
                <w:rFonts w:ascii="Garamond" w:hAnsi="Garamond"/>
              </w:rPr>
              <w:t>powyżej 150 osób – 10 pkt.</w:t>
            </w:r>
          </w:p>
          <w:p w14:paraId="3ACB685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Ocenie podlegać będzie poprawność przyjętych wskaźników rezultatu, ich realność osiągnięcia co do terminu i wartości oraz wpływ przyjętych </w:t>
            </w:r>
            <w:r w:rsidRPr="00E51B60">
              <w:rPr>
                <w:rFonts w:ascii="Garamond" w:hAnsi="Garamond"/>
              </w:rPr>
              <w:lastRenderedPageBreak/>
              <w:t>wskaźników na osiągnięcie wskaźników realizacji LSR.</w:t>
            </w:r>
          </w:p>
        </w:tc>
      </w:tr>
      <w:tr w:rsidR="00563DDE" w:rsidRPr="00E51B60" w14:paraId="5B81A884" w14:textId="77777777" w:rsidTr="000F5C3D">
        <w:trPr>
          <w:trHeight w:val="253"/>
          <w:jc w:val="center"/>
        </w:trPr>
        <w:tc>
          <w:tcPr>
            <w:tcW w:w="540" w:type="dxa"/>
          </w:tcPr>
          <w:p w14:paraId="455B9456"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4.</w:t>
            </w:r>
          </w:p>
        </w:tc>
        <w:tc>
          <w:tcPr>
            <w:tcW w:w="1888" w:type="dxa"/>
            <w:shd w:val="clear" w:color="auto" w:fill="92D050"/>
            <w:vAlign w:val="center"/>
          </w:tcPr>
          <w:p w14:paraId="65567E2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230" w:type="dxa"/>
          </w:tcPr>
          <w:p w14:paraId="4232B958" w14:textId="77777777" w:rsidR="000F5C3D" w:rsidRPr="00E51B60" w:rsidRDefault="000F5C3D" w:rsidP="000345EC">
            <w:pPr>
              <w:snapToGrid w:val="0"/>
              <w:spacing w:after="0" w:line="240" w:lineRule="auto"/>
              <w:jc w:val="center"/>
              <w:rPr>
                <w:rFonts w:ascii="Garamond" w:hAnsi="Garamond"/>
              </w:rPr>
            </w:pPr>
          </w:p>
          <w:p w14:paraId="2EFD45A1"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4564F11A" w14:textId="77777777" w:rsidR="000F5C3D" w:rsidRPr="00E51B60" w:rsidRDefault="000F5C3D" w:rsidP="000345EC">
            <w:pPr>
              <w:snapToGrid w:val="0"/>
              <w:spacing w:after="0" w:line="240" w:lineRule="auto"/>
              <w:jc w:val="center"/>
              <w:rPr>
                <w:rFonts w:ascii="Garamond" w:hAnsi="Garamond"/>
              </w:rPr>
            </w:pPr>
          </w:p>
          <w:p w14:paraId="4C82547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378" w:type="dxa"/>
          </w:tcPr>
          <w:p w14:paraId="3EEEB018"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65E66D45" w14:textId="77777777" w:rsidR="00EF0E5F" w:rsidRPr="00E322B0" w:rsidRDefault="00EF0E5F" w:rsidP="00EF0E5F">
            <w:pPr>
              <w:pStyle w:val="Akapitzlist"/>
              <w:numPr>
                <w:ilvl w:val="0"/>
                <w:numId w:val="163"/>
              </w:numPr>
              <w:spacing w:line="240" w:lineRule="auto"/>
              <w:ind w:left="342" w:hanging="342"/>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p>
          <w:p w14:paraId="53FAE720" w14:textId="77777777" w:rsidR="000F5C3D" w:rsidRPr="00E51B60" w:rsidRDefault="00EF0E5F" w:rsidP="00EF0E5F">
            <w:pPr>
              <w:pStyle w:val="Akapitzlist"/>
              <w:numPr>
                <w:ilvl w:val="0"/>
                <w:numId w:val="163"/>
              </w:numPr>
              <w:spacing w:after="0" w:line="240" w:lineRule="auto"/>
              <w:ind w:left="342" w:hanging="342"/>
              <w:jc w:val="both"/>
              <w:rPr>
                <w:rFonts w:ascii="Garamond" w:hAnsi="Garamond"/>
                <w:bCs/>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2C8D5880" w14:textId="77777777" w:rsidTr="00F86FDF">
        <w:trPr>
          <w:trHeight w:val="253"/>
          <w:jc w:val="center"/>
        </w:trPr>
        <w:tc>
          <w:tcPr>
            <w:tcW w:w="540" w:type="dxa"/>
          </w:tcPr>
          <w:p w14:paraId="182AAD64" w14:textId="77777777" w:rsidR="00D4271E" w:rsidRPr="00E51B60" w:rsidRDefault="00D4271E" w:rsidP="000345EC">
            <w:pPr>
              <w:tabs>
                <w:tab w:val="left" w:pos="1136"/>
              </w:tabs>
              <w:suppressAutoHyphens/>
              <w:snapToGrid w:val="0"/>
              <w:spacing w:after="0" w:line="240" w:lineRule="auto"/>
              <w:rPr>
                <w:rFonts w:ascii="Garamond" w:hAnsi="Garamond"/>
              </w:rPr>
            </w:pPr>
            <w:r w:rsidRPr="00E51B60">
              <w:rPr>
                <w:rFonts w:ascii="Garamond" w:hAnsi="Garamond"/>
              </w:rPr>
              <w:t>5.</w:t>
            </w:r>
          </w:p>
        </w:tc>
        <w:tc>
          <w:tcPr>
            <w:tcW w:w="1888" w:type="dxa"/>
            <w:shd w:val="clear" w:color="auto" w:fill="92D050"/>
            <w:vAlign w:val="center"/>
          </w:tcPr>
          <w:p w14:paraId="384A9C36"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Poziom wnioskowanego dofinansowania</w:t>
            </w:r>
          </w:p>
        </w:tc>
        <w:tc>
          <w:tcPr>
            <w:tcW w:w="1230" w:type="dxa"/>
          </w:tcPr>
          <w:p w14:paraId="21579704" w14:textId="77777777" w:rsidR="00D4271E" w:rsidRPr="00E51B60" w:rsidRDefault="00D4271E" w:rsidP="00095130">
            <w:pPr>
              <w:snapToGrid w:val="0"/>
              <w:spacing w:after="0" w:line="240" w:lineRule="auto"/>
              <w:jc w:val="center"/>
              <w:rPr>
                <w:rFonts w:ascii="Garamond" w:hAnsi="Garamond"/>
              </w:rPr>
            </w:pPr>
          </w:p>
          <w:p w14:paraId="38492E4C" w14:textId="77777777" w:rsidR="00D4271E" w:rsidRPr="00E51B60" w:rsidRDefault="00D4271E" w:rsidP="00095130">
            <w:pPr>
              <w:snapToGrid w:val="0"/>
              <w:spacing w:after="0" w:line="240" w:lineRule="auto"/>
              <w:jc w:val="center"/>
              <w:rPr>
                <w:rFonts w:ascii="Garamond" w:hAnsi="Garamond"/>
              </w:rPr>
            </w:pPr>
            <w:r w:rsidRPr="00E51B60">
              <w:rPr>
                <w:rFonts w:ascii="Garamond" w:hAnsi="Garamond"/>
              </w:rPr>
              <w:t>Punktacja:  0; 3; 5; 10</w:t>
            </w:r>
          </w:p>
          <w:p w14:paraId="6A81FC23" w14:textId="77777777" w:rsidR="00D4271E" w:rsidRPr="00E51B60" w:rsidRDefault="00D4271E" w:rsidP="00095130">
            <w:pPr>
              <w:snapToGrid w:val="0"/>
              <w:spacing w:after="0" w:line="240" w:lineRule="auto"/>
              <w:jc w:val="center"/>
              <w:rPr>
                <w:rFonts w:ascii="Garamond" w:hAnsi="Garamond"/>
              </w:rPr>
            </w:pPr>
          </w:p>
          <w:p w14:paraId="17B2C573" w14:textId="77777777" w:rsidR="00D4271E" w:rsidRPr="00E51B60" w:rsidRDefault="00D4271E" w:rsidP="000345EC">
            <w:pPr>
              <w:snapToGrid w:val="0"/>
              <w:spacing w:after="0" w:line="240" w:lineRule="auto"/>
              <w:jc w:val="center"/>
              <w:rPr>
                <w:rFonts w:ascii="Garamond" w:hAnsi="Garamond"/>
              </w:rPr>
            </w:pPr>
            <w:r w:rsidRPr="00E51B60">
              <w:rPr>
                <w:rFonts w:ascii="Garamond" w:hAnsi="Garamond"/>
              </w:rPr>
              <w:t>Max.10</w:t>
            </w:r>
          </w:p>
        </w:tc>
        <w:tc>
          <w:tcPr>
            <w:tcW w:w="6378" w:type="dxa"/>
          </w:tcPr>
          <w:p w14:paraId="404D947C" w14:textId="77777777" w:rsidR="00D4271E" w:rsidRPr="00E51B60" w:rsidRDefault="00D4271E" w:rsidP="00095130">
            <w:pPr>
              <w:snapToGrid w:val="0"/>
              <w:spacing w:after="0" w:line="240" w:lineRule="auto"/>
              <w:jc w:val="both"/>
              <w:rPr>
                <w:rFonts w:ascii="Garamond" w:hAnsi="Garamond"/>
              </w:rPr>
            </w:pPr>
            <w:r w:rsidRPr="00E51B60">
              <w:rPr>
                <w:rFonts w:ascii="Garamond" w:hAnsi="Garamond"/>
              </w:rPr>
              <w:t>Kryterium jest punktowane jeżeli:</w:t>
            </w:r>
          </w:p>
          <w:p w14:paraId="7B462C5D" w14:textId="77777777" w:rsidR="00D4271E" w:rsidRPr="00E51B60" w:rsidRDefault="00D4271E" w:rsidP="00095130">
            <w:pPr>
              <w:snapToGrid w:val="0"/>
              <w:spacing w:after="0" w:line="240" w:lineRule="auto"/>
              <w:jc w:val="both"/>
              <w:rPr>
                <w:rFonts w:ascii="Garamond" w:hAnsi="Garamond"/>
              </w:rPr>
            </w:pPr>
            <w:r w:rsidRPr="00E51B60">
              <w:rPr>
                <w:rFonts w:ascii="Garamond" w:hAnsi="Garamond"/>
              </w:rPr>
              <w:t>Wnioskowana kwota przyznanie pomocy wynosi:</w:t>
            </w:r>
          </w:p>
          <w:p w14:paraId="4E20EB63" w14:textId="77777777" w:rsidR="00D4271E" w:rsidRPr="00E51B60" w:rsidRDefault="00D4271E" w:rsidP="00DC44DD">
            <w:pPr>
              <w:pStyle w:val="Akapitzlist"/>
              <w:numPr>
                <w:ilvl w:val="0"/>
                <w:numId w:val="197"/>
              </w:numPr>
              <w:tabs>
                <w:tab w:val="left" w:pos="343"/>
              </w:tabs>
              <w:snapToGrid w:val="0"/>
              <w:spacing w:after="0" w:line="240" w:lineRule="auto"/>
              <w:ind w:left="417" w:hanging="417"/>
              <w:jc w:val="both"/>
              <w:rPr>
                <w:rFonts w:ascii="Garamond" w:hAnsi="Garamond"/>
                <w:strike/>
              </w:rPr>
            </w:pPr>
            <w:r w:rsidRPr="00E51B60">
              <w:rPr>
                <w:rFonts w:ascii="Garamond" w:hAnsi="Garamond"/>
              </w:rPr>
              <w:t>do 100 000,00  PLN – 10  pkt,</w:t>
            </w:r>
          </w:p>
          <w:p w14:paraId="5FF31BB1" w14:textId="77777777" w:rsidR="00D4271E" w:rsidRPr="00E51B60" w:rsidRDefault="00D4271E" w:rsidP="00DC44DD">
            <w:pPr>
              <w:pStyle w:val="Akapitzlist"/>
              <w:numPr>
                <w:ilvl w:val="0"/>
                <w:numId w:val="197"/>
              </w:numPr>
              <w:tabs>
                <w:tab w:val="left" w:pos="343"/>
              </w:tabs>
              <w:snapToGrid w:val="0"/>
              <w:spacing w:after="0" w:line="240" w:lineRule="auto"/>
              <w:ind w:left="417" w:hanging="417"/>
              <w:jc w:val="both"/>
              <w:rPr>
                <w:rFonts w:ascii="Garamond" w:hAnsi="Garamond"/>
              </w:rPr>
            </w:pPr>
            <w:r w:rsidRPr="00E51B60">
              <w:rPr>
                <w:rFonts w:ascii="Garamond" w:hAnsi="Garamond"/>
              </w:rPr>
              <w:t>od 100 000,01 do 200 000,00 PLN – 5 pkt,</w:t>
            </w:r>
          </w:p>
          <w:p w14:paraId="0C7A3044" w14:textId="77777777" w:rsidR="00742095" w:rsidRPr="00E51B60" w:rsidRDefault="00D4271E" w:rsidP="00DC44DD">
            <w:pPr>
              <w:pStyle w:val="Akapitzlist"/>
              <w:numPr>
                <w:ilvl w:val="0"/>
                <w:numId w:val="197"/>
              </w:numPr>
              <w:tabs>
                <w:tab w:val="left" w:pos="343"/>
              </w:tabs>
              <w:snapToGrid w:val="0"/>
              <w:spacing w:after="0" w:line="240" w:lineRule="auto"/>
              <w:ind w:left="417" w:hanging="417"/>
              <w:jc w:val="both"/>
              <w:rPr>
                <w:rFonts w:ascii="Garamond" w:hAnsi="Garamond"/>
              </w:rPr>
            </w:pPr>
            <w:r w:rsidRPr="00E51B60">
              <w:rPr>
                <w:rFonts w:ascii="Garamond" w:hAnsi="Garamond"/>
              </w:rPr>
              <w:t>od 200 000,01 do 250 000,00 PLN - 3 pkt.</w:t>
            </w:r>
          </w:p>
          <w:p w14:paraId="469A67CF" w14:textId="77777777" w:rsidR="00D4271E" w:rsidRPr="00E322B0" w:rsidRDefault="00D4271E" w:rsidP="00E322B0">
            <w:pPr>
              <w:pStyle w:val="Akapitzlist"/>
              <w:numPr>
                <w:ilvl w:val="0"/>
                <w:numId w:val="197"/>
              </w:numPr>
              <w:tabs>
                <w:tab w:val="left" w:pos="343"/>
              </w:tabs>
              <w:snapToGrid w:val="0"/>
              <w:spacing w:after="0" w:line="240" w:lineRule="auto"/>
              <w:ind w:left="417" w:hanging="417"/>
              <w:jc w:val="both"/>
              <w:rPr>
                <w:rFonts w:ascii="Garamond" w:hAnsi="Garamond"/>
              </w:rPr>
            </w:pPr>
            <w:r w:rsidRPr="00E322B0">
              <w:rPr>
                <w:rFonts w:ascii="Garamond" w:hAnsi="Garamond"/>
              </w:rPr>
              <w:t>powyżej 250 000,00 PLN – 0 pkt.</w:t>
            </w:r>
          </w:p>
        </w:tc>
      </w:tr>
      <w:tr w:rsidR="00563DDE" w:rsidRPr="00E51B60" w14:paraId="67D0FA95"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4588FA58" w14:textId="77777777" w:rsidR="00D4271E" w:rsidRPr="00E51B60" w:rsidRDefault="00D4271E"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888"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32F8E5A0"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 xml:space="preserve">Wykorzystanie w </w:t>
            </w:r>
          </w:p>
          <w:p w14:paraId="118DF4EF"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 xml:space="preserve">planowanej </w:t>
            </w:r>
          </w:p>
          <w:p w14:paraId="0DFA2515"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 xml:space="preserve">operacji zasady </w:t>
            </w:r>
          </w:p>
          <w:p w14:paraId="506D4934"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 xml:space="preserve">partnerstwa </w:t>
            </w:r>
          </w:p>
          <w:p w14:paraId="0B9E4109"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międzysektorowe</w:t>
            </w:r>
          </w:p>
          <w:p w14:paraId="5131B462"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 xml:space="preserve">go oraz zasięg oddziaływania </w:t>
            </w:r>
          </w:p>
        </w:tc>
        <w:tc>
          <w:tcPr>
            <w:tcW w:w="1230" w:type="dxa"/>
            <w:tcBorders>
              <w:top w:val="single" w:sz="4" w:space="0" w:color="C0504D"/>
              <w:left w:val="single" w:sz="4" w:space="0" w:color="C0504D"/>
              <w:bottom w:val="single" w:sz="4" w:space="0" w:color="C0504D"/>
              <w:right w:val="single" w:sz="4" w:space="0" w:color="C0504D"/>
            </w:tcBorders>
          </w:tcPr>
          <w:p w14:paraId="7AE203B1" w14:textId="77777777" w:rsidR="00D4271E" w:rsidRPr="00E51B60" w:rsidRDefault="00D4271E" w:rsidP="000345EC">
            <w:pPr>
              <w:snapToGrid w:val="0"/>
              <w:spacing w:after="0" w:line="240" w:lineRule="auto"/>
              <w:jc w:val="center"/>
              <w:rPr>
                <w:rFonts w:ascii="Garamond" w:hAnsi="Garamond"/>
              </w:rPr>
            </w:pPr>
          </w:p>
          <w:p w14:paraId="4BB49350" w14:textId="77777777" w:rsidR="00D4271E" w:rsidRPr="00E51B60" w:rsidRDefault="00D4271E" w:rsidP="000345EC">
            <w:pPr>
              <w:snapToGrid w:val="0"/>
              <w:spacing w:after="0" w:line="240" w:lineRule="auto"/>
              <w:jc w:val="center"/>
              <w:rPr>
                <w:rFonts w:ascii="Garamond" w:hAnsi="Garamond"/>
              </w:rPr>
            </w:pPr>
            <w:r w:rsidRPr="00E51B60">
              <w:rPr>
                <w:rFonts w:ascii="Garamond" w:hAnsi="Garamond"/>
              </w:rPr>
              <w:t>Punktacja:  0; 3;; 9;; 13</w:t>
            </w:r>
          </w:p>
          <w:p w14:paraId="69844132" w14:textId="77777777" w:rsidR="00D4271E" w:rsidRPr="00E51B60" w:rsidRDefault="00D4271E" w:rsidP="000345EC">
            <w:pPr>
              <w:snapToGrid w:val="0"/>
              <w:spacing w:after="0" w:line="240" w:lineRule="auto"/>
              <w:jc w:val="center"/>
              <w:rPr>
                <w:rFonts w:ascii="Garamond" w:hAnsi="Garamond"/>
              </w:rPr>
            </w:pPr>
          </w:p>
          <w:p w14:paraId="11C612E7" w14:textId="77777777" w:rsidR="00D4271E" w:rsidRPr="00E51B60" w:rsidRDefault="00D4271E" w:rsidP="000345EC">
            <w:pPr>
              <w:snapToGrid w:val="0"/>
              <w:spacing w:after="0" w:line="240" w:lineRule="auto"/>
              <w:jc w:val="center"/>
              <w:rPr>
                <w:rFonts w:ascii="Garamond" w:hAnsi="Garamond"/>
              </w:rPr>
            </w:pPr>
            <w:r w:rsidRPr="00E51B60">
              <w:rPr>
                <w:rFonts w:ascii="Garamond" w:hAnsi="Garamond"/>
              </w:rPr>
              <w:t>Max 13</w:t>
            </w:r>
          </w:p>
        </w:tc>
        <w:tc>
          <w:tcPr>
            <w:tcW w:w="6378" w:type="dxa"/>
            <w:tcBorders>
              <w:top w:val="single" w:sz="4" w:space="0" w:color="C0504D"/>
              <w:left w:val="single" w:sz="4" w:space="0" w:color="C0504D"/>
              <w:bottom w:val="single" w:sz="4" w:space="0" w:color="C0504D"/>
            </w:tcBorders>
          </w:tcPr>
          <w:p w14:paraId="76CFE56E"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rPr>
              <w:t>Kryterium jest punktowane jeżeli:</w:t>
            </w:r>
          </w:p>
          <w:p w14:paraId="20A1B209"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rPr>
              <w:t>Podejmowane działania opisane we wniosku integrują trzy sektory na terenie obszaru PLGR.</w:t>
            </w:r>
          </w:p>
          <w:p w14:paraId="7637CD85" w14:textId="77777777" w:rsidR="00D4271E" w:rsidRPr="00E51B60" w:rsidRDefault="00D4271E" w:rsidP="00DC44DD">
            <w:pPr>
              <w:pStyle w:val="Akapitzlist"/>
              <w:numPr>
                <w:ilvl w:val="0"/>
                <w:numId w:val="165"/>
              </w:numPr>
              <w:spacing w:after="0" w:line="240" w:lineRule="auto"/>
              <w:ind w:left="343" w:hanging="289"/>
              <w:jc w:val="both"/>
              <w:rPr>
                <w:rFonts w:ascii="Garamond" w:hAnsi="Garamond"/>
              </w:rPr>
            </w:pPr>
            <w:r w:rsidRPr="00E51B60">
              <w:rPr>
                <w:rFonts w:ascii="Garamond" w:hAnsi="Garamond"/>
              </w:rPr>
              <w:t xml:space="preserve">W realizacje operacji są zaangażowane trzy sektory - sektor społeczny, gospodarczy, publiczny a forma współpracy </w:t>
            </w:r>
            <w:r w:rsidRPr="00E51B60">
              <w:rPr>
                <w:rFonts w:ascii="Garamond" w:hAnsi="Garamond"/>
              </w:rPr>
              <w:br/>
              <w:t>i zaangażowania jest uzasadniona i została spisana w postaci porozumienia / umowy o współpracy – 3 pkt</w:t>
            </w:r>
          </w:p>
          <w:p w14:paraId="55D467BE" w14:textId="77777777" w:rsidR="00D4271E" w:rsidRPr="00E51B60" w:rsidRDefault="00D4271E" w:rsidP="00DC44DD">
            <w:pPr>
              <w:pStyle w:val="Akapitzlist"/>
              <w:numPr>
                <w:ilvl w:val="0"/>
                <w:numId w:val="165"/>
              </w:numPr>
              <w:spacing w:after="0" w:line="240" w:lineRule="auto"/>
              <w:ind w:left="343" w:hanging="289"/>
              <w:jc w:val="both"/>
              <w:rPr>
                <w:rFonts w:ascii="Garamond" w:hAnsi="Garamond"/>
              </w:rPr>
            </w:pPr>
            <w:r w:rsidRPr="00E51B60">
              <w:rPr>
                <w:rFonts w:ascii="Garamond" w:hAnsi="Garamond"/>
              </w:rPr>
              <w:t xml:space="preserve">Przyznaje się dodatkowe punkty jeżeli zostanie spełniony jeden z poniższych </w:t>
            </w:r>
            <w:r w:rsidR="00957F76" w:rsidRPr="00E51B60">
              <w:rPr>
                <w:rFonts w:ascii="Garamond" w:hAnsi="Garamond"/>
              </w:rPr>
              <w:t>warunków</w:t>
            </w:r>
            <w:r w:rsidRPr="00E51B60">
              <w:rPr>
                <w:rFonts w:ascii="Garamond" w:hAnsi="Garamond"/>
              </w:rPr>
              <w:t>::</w:t>
            </w:r>
          </w:p>
          <w:p w14:paraId="509CCAC0" w14:textId="77777777" w:rsidR="00D4271E" w:rsidRPr="00E51B60" w:rsidRDefault="00D4271E" w:rsidP="00DC44DD">
            <w:pPr>
              <w:pStyle w:val="Akapitzlist"/>
              <w:numPr>
                <w:ilvl w:val="0"/>
                <w:numId w:val="70"/>
              </w:numPr>
              <w:spacing w:after="0" w:line="240" w:lineRule="auto"/>
              <w:ind w:left="343" w:hanging="289"/>
              <w:jc w:val="both"/>
              <w:rPr>
                <w:rFonts w:ascii="Garamond" w:hAnsi="Garamond"/>
              </w:rPr>
            </w:pPr>
            <w:r w:rsidRPr="00E51B60">
              <w:rPr>
                <w:rFonts w:ascii="Garamond" w:hAnsi="Garamond"/>
              </w:rPr>
              <w:t xml:space="preserve">porozumienia zrzesza partnerów z obszaru min. 3 gmin – </w:t>
            </w:r>
            <w:r w:rsidRPr="00E51B60">
              <w:rPr>
                <w:rFonts w:ascii="Garamond" w:hAnsi="Garamond"/>
              </w:rPr>
              <w:br/>
              <w:t>6 pkt,</w:t>
            </w:r>
          </w:p>
          <w:p w14:paraId="2A1B02B7" w14:textId="77777777" w:rsidR="00D4271E" w:rsidRPr="00E51B60" w:rsidRDefault="00D4271E" w:rsidP="00DC44DD">
            <w:pPr>
              <w:pStyle w:val="Akapitzlist"/>
              <w:numPr>
                <w:ilvl w:val="0"/>
                <w:numId w:val="70"/>
              </w:numPr>
              <w:spacing w:after="0" w:line="240" w:lineRule="auto"/>
              <w:ind w:left="343" w:hanging="289"/>
              <w:jc w:val="both"/>
              <w:rPr>
                <w:rFonts w:ascii="Garamond" w:hAnsi="Garamond"/>
              </w:rPr>
            </w:pPr>
            <w:r w:rsidRPr="00E51B60">
              <w:rPr>
                <w:rFonts w:ascii="Garamond" w:hAnsi="Garamond"/>
              </w:rPr>
              <w:t>porozumienia zrzesza partnerów z obszaru wszystkich gmin – 10 pkt.</w:t>
            </w:r>
          </w:p>
          <w:p w14:paraId="6943ED96" w14:textId="77777777" w:rsidR="00D4271E" w:rsidRPr="00E51B60" w:rsidRDefault="00D4271E" w:rsidP="00DC44DD">
            <w:pPr>
              <w:pStyle w:val="Akapitzlist"/>
              <w:numPr>
                <w:ilvl w:val="0"/>
                <w:numId w:val="165"/>
              </w:numPr>
              <w:snapToGrid w:val="0"/>
              <w:spacing w:after="0" w:line="240" w:lineRule="auto"/>
              <w:ind w:left="343" w:hanging="289"/>
              <w:jc w:val="both"/>
              <w:rPr>
                <w:rFonts w:ascii="Garamond" w:hAnsi="Garamond"/>
              </w:rPr>
            </w:pPr>
            <w:r w:rsidRPr="00E51B60">
              <w:rPr>
                <w:rFonts w:ascii="Garamond" w:hAnsi="Garamond"/>
              </w:rPr>
              <w:t xml:space="preserve">We wniosku o dofinansowanie nie przedstawiono informacji </w:t>
            </w:r>
            <w:r w:rsidRPr="00E51B60">
              <w:rPr>
                <w:rFonts w:ascii="Garamond" w:hAnsi="Garamond"/>
              </w:rPr>
              <w:br/>
              <w:t xml:space="preserve">o liczbie podmiotów tworzących sieć współpracy lub nie załączono umów partnerskich / porozumień lub zapisy </w:t>
            </w:r>
            <w:r w:rsidRPr="00E51B60">
              <w:rPr>
                <w:rFonts w:ascii="Garamond" w:hAnsi="Garamond"/>
              </w:rPr>
              <w:br/>
              <w:t>w umowie / porozumieniu są niezgodne z wytycznymi  – 0 pkt.</w:t>
            </w:r>
          </w:p>
          <w:p w14:paraId="6DFE7BCA"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rPr>
              <w:t xml:space="preserve">Aby otrzymać punkty w tej kategorii należy przedłożyć stosowną umowę partnerstwa lub porozumienie podpisane przez wszystkich partnerów. </w:t>
            </w:r>
          </w:p>
          <w:p w14:paraId="56DFEE97" w14:textId="77777777" w:rsidR="00D4271E" w:rsidRPr="00E51B60" w:rsidRDefault="00D4271E" w:rsidP="00E322B0">
            <w:pPr>
              <w:snapToGrid w:val="0"/>
              <w:spacing w:after="0" w:line="240" w:lineRule="auto"/>
              <w:jc w:val="both"/>
              <w:rPr>
                <w:rFonts w:ascii="Garamond" w:hAnsi="Garamond"/>
              </w:rPr>
            </w:pPr>
            <w:r w:rsidRPr="00E51B60">
              <w:rPr>
                <w:rFonts w:ascii="Garamond" w:hAnsi="Garamond"/>
              </w:rPr>
              <w:t>Partnerstwo ma na celu wspólną realizację operacji. W umowie partnerskiej lub porozumieniu obligatoryjnie muszą znaleźć się następujące zapisy:</w:t>
            </w:r>
            <w:r w:rsidR="00DC44DD" w:rsidRPr="00E51B60">
              <w:rPr>
                <w:rFonts w:ascii="Garamond" w:hAnsi="Garamond"/>
              </w:rPr>
              <w:t xml:space="preserve"> </w:t>
            </w:r>
            <w:r w:rsidRPr="00E51B60">
              <w:rPr>
                <w:rFonts w:ascii="Garamond" w:hAnsi="Garamond"/>
              </w:rPr>
              <w:t>dane identyfikujące strony porozumienia,</w:t>
            </w:r>
            <w:r w:rsidR="00DC44DD" w:rsidRPr="00E51B60">
              <w:rPr>
                <w:rFonts w:ascii="Garamond" w:hAnsi="Garamond"/>
              </w:rPr>
              <w:t xml:space="preserve"> </w:t>
            </w:r>
            <w:r w:rsidRPr="00E51B60">
              <w:rPr>
                <w:rFonts w:ascii="Garamond" w:hAnsi="Garamond"/>
              </w:rPr>
              <w:t>opis celów i przewidywanych rezultatów tej operacji oraz głównych zadań objętych tą operacją,</w:t>
            </w:r>
            <w:r w:rsidR="00DC44DD" w:rsidRPr="00E51B60">
              <w:rPr>
                <w:rFonts w:ascii="Garamond" w:hAnsi="Garamond"/>
              </w:rPr>
              <w:t xml:space="preserve"> </w:t>
            </w:r>
            <w:r w:rsidRPr="00E51B60">
              <w:rPr>
                <w:rFonts w:ascii="Garamond" w:hAnsi="Garamond"/>
              </w:rPr>
              <w:t>wskazanie strony, która pełni rolę Wnioskodawcy (lidera projektu),</w:t>
            </w:r>
            <w:r w:rsidR="00DC44DD" w:rsidRPr="00E51B60">
              <w:rPr>
                <w:rFonts w:ascii="Garamond" w:hAnsi="Garamond"/>
              </w:rPr>
              <w:t xml:space="preserve"> </w:t>
            </w:r>
            <w:r w:rsidRPr="00E51B60">
              <w:rPr>
                <w:rFonts w:ascii="Garamond" w:hAnsi="Garamond"/>
              </w:rPr>
              <w:t>określenie roli partnera,</w:t>
            </w:r>
            <w:r w:rsidR="00DC44DD" w:rsidRPr="00E51B60">
              <w:rPr>
                <w:rFonts w:ascii="Garamond" w:hAnsi="Garamond"/>
              </w:rPr>
              <w:t xml:space="preserve"> </w:t>
            </w:r>
            <w:r w:rsidRPr="00E51B60">
              <w:rPr>
                <w:rFonts w:ascii="Garamond" w:hAnsi="Garamond"/>
              </w:rPr>
              <w:t>określenie wysokości wkładu finansowego partnera,</w:t>
            </w:r>
            <w:r w:rsidR="00DC44DD" w:rsidRPr="00E51B60">
              <w:rPr>
                <w:rFonts w:ascii="Garamond" w:hAnsi="Garamond"/>
              </w:rPr>
              <w:t xml:space="preserve"> </w:t>
            </w:r>
            <w:r w:rsidRPr="00E51B60">
              <w:rPr>
                <w:rFonts w:ascii="Garamond" w:hAnsi="Garamond"/>
              </w:rPr>
              <w:t>szczegółowy budżet projektu z podziałem kosztów na poszczególnych partnerów.</w:t>
            </w:r>
          </w:p>
        </w:tc>
      </w:tr>
      <w:tr w:rsidR="00563DDE" w:rsidRPr="00E51B60" w14:paraId="508F57BD"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572A1D44" w14:textId="77777777" w:rsidR="00D4271E" w:rsidRPr="00E51B60" w:rsidRDefault="00D4271E"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1888"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05B18C34"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Wpływ na miejsca pracy</w:t>
            </w:r>
          </w:p>
        </w:tc>
        <w:tc>
          <w:tcPr>
            <w:tcW w:w="1230" w:type="dxa"/>
            <w:tcBorders>
              <w:top w:val="single" w:sz="4" w:space="0" w:color="C0504D"/>
              <w:left w:val="single" w:sz="4" w:space="0" w:color="C0504D"/>
              <w:bottom w:val="single" w:sz="4" w:space="0" w:color="C0504D"/>
              <w:right w:val="single" w:sz="4" w:space="0" w:color="C0504D"/>
            </w:tcBorders>
          </w:tcPr>
          <w:p w14:paraId="075C59D8" w14:textId="77777777" w:rsidR="00D4271E" w:rsidRPr="00CD0FB2" w:rsidRDefault="00D4271E" w:rsidP="000345EC">
            <w:pPr>
              <w:snapToGrid w:val="0"/>
              <w:spacing w:after="0" w:line="240" w:lineRule="auto"/>
              <w:jc w:val="center"/>
              <w:rPr>
                <w:rFonts w:ascii="Garamond" w:hAnsi="Garamond"/>
                <w:color w:val="FF0000"/>
              </w:rPr>
            </w:pPr>
          </w:p>
          <w:p w14:paraId="7CEF7AB9" w14:textId="057F6A80" w:rsidR="00CD0FB2" w:rsidRPr="00CD0FB2" w:rsidRDefault="00CD0FB2" w:rsidP="00CD0FB2">
            <w:pPr>
              <w:snapToGrid w:val="0"/>
              <w:spacing w:after="0" w:line="240" w:lineRule="auto"/>
              <w:jc w:val="center"/>
              <w:rPr>
                <w:rFonts w:ascii="Garamond" w:hAnsi="Garamond"/>
                <w:color w:val="FF0000"/>
              </w:rPr>
            </w:pPr>
            <w:r w:rsidRPr="00CD0FB2">
              <w:rPr>
                <w:rFonts w:ascii="Garamond" w:hAnsi="Garamond"/>
                <w:color w:val="FF0000"/>
              </w:rPr>
              <w:t>Punktacja:  0; 5</w:t>
            </w:r>
            <w:r w:rsidR="00266568">
              <w:rPr>
                <w:rFonts w:ascii="Garamond" w:hAnsi="Garamond"/>
                <w:color w:val="FF0000"/>
              </w:rPr>
              <w:t xml:space="preserve">; </w:t>
            </w:r>
            <w:r w:rsidR="00985A0A">
              <w:rPr>
                <w:rFonts w:ascii="Garamond" w:hAnsi="Garamond"/>
                <w:color w:val="FF0000"/>
              </w:rPr>
              <w:t xml:space="preserve">7; </w:t>
            </w:r>
            <w:r w:rsidR="00266568">
              <w:rPr>
                <w:rFonts w:ascii="Garamond" w:hAnsi="Garamond"/>
                <w:color w:val="FF0000"/>
              </w:rPr>
              <w:t>8</w:t>
            </w:r>
            <w:r w:rsidR="00985A0A">
              <w:rPr>
                <w:rFonts w:ascii="Garamond" w:hAnsi="Garamond"/>
                <w:color w:val="FF0000"/>
              </w:rPr>
              <w:t>; 10</w:t>
            </w:r>
          </w:p>
          <w:p w14:paraId="0A440173" w14:textId="77777777" w:rsidR="00CD0FB2" w:rsidRPr="00CD0FB2" w:rsidRDefault="00CD0FB2" w:rsidP="00CD0FB2">
            <w:pPr>
              <w:snapToGrid w:val="0"/>
              <w:spacing w:after="0" w:line="240" w:lineRule="auto"/>
              <w:jc w:val="center"/>
              <w:rPr>
                <w:rFonts w:ascii="Garamond" w:hAnsi="Garamond"/>
                <w:color w:val="FF0000"/>
              </w:rPr>
            </w:pPr>
          </w:p>
          <w:p w14:paraId="6DF83E2A" w14:textId="1F1C238C" w:rsidR="00CD0FB2" w:rsidRDefault="00CD0FB2" w:rsidP="00CD0FB2">
            <w:pPr>
              <w:snapToGrid w:val="0"/>
              <w:spacing w:after="0" w:line="240" w:lineRule="auto"/>
              <w:jc w:val="center"/>
              <w:rPr>
                <w:rFonts w:ascii="Garamond" w:hAnsi="Garamond"/>
                <w:color w:val="FF0000"/>
              </w:rPr>
            </w:pPr>
            <w:r w:rsidRPr="00CD0FB2">
              <w:rPr>
                <w:rFonts w:ascii="Garamond" w:hAnsi="Garamond"/>
                <w:color w:val="FF0000"/>
              </w:rPr>
              <w:t xml:space="preserve">Max </w:t>
            </w:r>
            <w:r w:rsidR="00985A0A">
              <w:rPr>
                <w:rFonts w:ascii="Garamond" w:hAnsi="Garamond"/>
                <w:color w:val="FF0000"/>
              </w:rPr>
              <w:t>10</w:t>
            </w:r>
          </w:p>
          <w:p w14:paraId="6775C399" w14:textId="77777777" w:rsidR="00E35287" w:rsidRDefault="00E35287" w:rsidP="00CD0FB2">
            <w:pPr>
              <w:snapToGrid w:val="0"/>
              <w:spacing w:after="0" w:line="240" w:lineRule="auto"/>
              <w:jc w:val="center"/>
              <w:rPr>
                <w:rFonts w:ascii="Garamond" w:hAnsi="Garamond"/>
                <w:color w:val="FF0000"/>
              </w:rPr>
            </w:pPr>
          </w:p>
          <w:p w14:paraId="71275A7D" w14:textId="77777777" w:rsidR="00CD0FB2" w:rsidRDefault="00CD0FB2" w:rsidP="00CD0FB2">
            <w:pPr>
              <w:snapToGrid w:val="0"/>
              <w:spacing w:after="0" w:line="240" w:lineRule="auto"/>
              <w:jc w:val="center"/>
              <w:rPr>
                <w:rFonts w:ascii="Garamond" w:hAnsi="Garamond"/>
              </w:rPr>
            </w:pPr>
          </w:p>
          <w:p w14:paraId="0DC7612E" w14:textId="77777777" w:rsidR="00D4271E" w:rsidRPr="00CD0FB2" w:rsidRDefault="00D4271E" w:rsidP="000345EC">
            <w:pPr>
              <w:snapToGrid w:val="0"/>
              <w:spacing w:after="0" w:line="240" w:lineRule="auto"/>
              <w:jc w:val="center"/>
              <w:rPr>
                <w:rFonts w:ascii="Garamond" w:hAnsi="Garamond"/>
                <w:strike/>
                <w:color w:val="FF0000"/>
              </w:rPr>
            </w:pPr>
            <w:r w:rsidRPr="00CD0FB2">
              <w:rPr>
                <w:rFonts w:ascii="Garamond" w:hAnsi="Garamond"/>
                <w:strike/>
                <w:color w:val="FF0000"/>
              </w:rPr>
              <w:lastRenderedPageBreak/>
              <w:t>Punktacja:  0; 5; 10; 15; 20</w:t>
            </w:r>
          </w:p>
          <w:p w14:paraId="34E7C740" w14:textId="77777777" w:rsidR="00D4271E" w:rsidRPr="00CD0FB2" w:rsidRDefault="00D4271E" w:rsidP="000345EC">
            <w:pPr>
              <w:snapToGrid w:val="0"/>
              <w:spacing w:after="0" w:line="240" w:lineRule="auto"/>
              <w:jc w:val="center"/>
              <w:rPr>
                <w:rFonts w:ascii="Garamond" w:hAnsi="Garamond"/>
                <w:strike/>
                <w:color w:val="FF0000"/>
              </w:rPr>
            </w:pPr>
          </w:p>
          <w:p w14:paraId="3AD3BC2A" w14:textId="77777777" w:rsidR="00D4271E" w:rsidRPr="00E51B60" w:rsidRDefault="00D4271E" w:rsidP="000345EC">
            <w:pPr>
              <w:snapToGrid w:val="0"/>
              <w:spacing w:after="0" w:line="240" w:lineRule="auto"/>
              <w:jc w:val="center"/>
              <w:rPr>
                <w:rFonts w:ascii="Garamond" w:hAnsi="Garamond"/>
              </w:rPr>
            </w:pPr>
            <w:r w:rsidRPr="00CD0FB2">
              <w:rPr>
                <w:rFonts w:ascii="Garamond" w:hAnsi="Garamond"/>
                <w:strike/>
                <w:color w:val="FF0000"/>
              </w:rPr>
              <w:t>Max 20</w:t>
            </w:r>
          </w:p>
        </w:tc>
        <w:tc>
          <w:tcPr>
            <w:tcW w:w="6378" w:type="dxa"/>
            <w:tcBorders>
              <w:top w:val="single" w:sz="4" w:space="0" w:color="C0504D"/>
              <w:left w:val="single" w:sz="4" w:space="0" w:color="C0504D"/>
              <w:bottom w:val="single" w:sz="4" w:space="0" w:color="C0504D"/>
            </w:tcBorders>
          </w:tcPr>
          <w:p w14:paraId="67E66FE5" w14:textId="40F93257" w:rsidR="00E35287" w:rsidRPr="00CD0FB2" w:rsidRDefault="00E35287" w:rsidP="00E35287">
            <w:pPr>
              <w:snapToGrid w:val="0"/>
              <w:spacing w:after="0" w:line="240" w:lineRule="auto"/>
              <w:jc w:val="both"/>
              <w:rPr>
                <w:rFonts w:ascii="Garamond" w:hAnsi="Garamond"/>
                <w:color w:val="FF0000"/>
              </w:rPr>
            </w:pPr>
            <w:r w:rsidRPr="00CD0FB2">
              <w:rPr>
                <w:rFonts w:ascii="Garamond" w:hAnsi="Garamond"/>
                <w:color w:val="FF0000"/>
              </w:rPr>
              <w:lastRenderedPageBreak/>
              <w:t>Kryterium jest punktowane jeżeli:</w:t>
            </w:r>
          </w:p>
          <w:p w14:paraId="0E5F9FD4" w14:textId="77777777" w:rsidR="00E35287" w:rsidRPr="00CD0FB2" w:rsidRDefault="00E35287" w:rsidP="00E35287">
            <w:pPr>
              <w:snapToGrid w:val="0"/>
              <w:spacing w:after="0" w:line="240" w:lineRule="auto"/>
              <w:jc w:val="both"/>
              <w:rPr>
                <w:rFonts w:ascii="Garamond" w:hAnsi="Garamond"/>
                <w:color w:val="FF0000"/>
              </w:rPr>
            </w:pPr>
            <w:r>
              <w:rPr>
                <w:rFonts w:ascii="Garamond" w:hAnsi="Garamond"/>
                <w:color w:val="FF0000"/>
              </w:rPr>
              <w:t>1.</w:t>
            </w:r>
            <w:r w:rsidRPr="00CD0FB2">
              <w:rPr>
                <w:rFonts w:ascii="Garamond" w:hAnsi="Garamond"/>
                <w:color w:val="FF0000"/>
              </w:rPr>
              <w:t xml:space="preserve"> Operacja przyczyni się do osiągnięcia wskazanych w LSR wskaźników rezultatu zgodnych z danym przedsięwzięciem i opis powiązania zakresu operacji z wskaźnikami jest uzasadniony we wniosku</w:t>
            </w:r>
          </w:p>
          <w:p w14:paraId="05833042" w14:textId="77777777" w:rsidR="00E35287" w:rsidRPr="00CD0FB2" w:rsidRDefault="00E35287" w:rsidP="00E35287">
            <w:pPr>
              <w:snapToGrid w:val="0"/>
              <w:spacing w:after="0" w:line="240" w:lineRule="auto"/>
              <w:jc w:val="both"/>
              <w:rPr>
                <w:rFonts w:ascii="Garamond" w:hAnsi="Garamond"/>
                <w:color w:val="FF0000"/>
              </w:rPr>
            </w:pPr>
            <w:r w:rsidRPr="00CD0FB2">
              <w:rPr>
                <w:rFonts w:ascii="Garamond" w:hAnsi="Garamond"/>
                <w:color w:val="FF0000"/>
              </w:rPr>
              <w:t>Operacja przyczynia się do stworzenia nowych miejsc pracy, powyżej 1 etatu średniorocznie</w:t>
            </w:r>
            <w:r>
              <w:rPr>
                <w:rFonts w:ascii="Garamond" w:hAnsi="Garamond"/>
                <w:color w:val="FF0000"/>
              </w:rPr>
              <w:t xml:space="preserve">, </w:t>
            </w:r>
            <w:r w:rsidRPr="00E35287">
              <w:rPr>
                <w:rFonts w:ascii="Garamond" w:hAnsi="Garamond"/>
                <w:b/>
                <w:color w:val="FF0000"/>
                <w:u w:val="single"/>
              </w:rPr>
              <w:t>które podlegać będą pełnemu ubezpieczeniu społecznemu:</w:t>
            </w:r>
          </w:p>
          <w:p w14:paraId="14DEF5D9" w14:textId="4727E76E" w:rsidR="00E35287" w:rsidRPr="00266568" w:rsidRDefault="00E35287" w:rsidP="00266568">
            <w:pPr>
              <w:pStyle w:val="Akapitzlist"/>
              <w:numPr>
                <w:ilvl w:val="0"/>
                <w:numId w:val="309"/>
              </w:numPr>
              <w:snapToGrid w:val="0"/>
              <w:spacing w:after="0" w:line="240" w:lineRule="auto"/>
              <w:jc w:val="both"/>
              <w:rPr>
                <w:rFonts w:ascii="Garamond" w:hAnsi="Garamond"/>
                <w:color w:val="FF0000"/>
              </w:rPr>
            </w:pPr>
            <w:r w:rsidRPr="00266568">
              <w:rPr>
                <w:rFonts w:ascii="Garamond" w:hAnsi="Garamond"/>
                <w:color w:val="FF0000"/>
              </w:rPr>
              <w:t xml:space="preserve">powyżej 1 etatu średniorocznie – </w:t>
            </w:r>
            <w:r w:rsidR="00985A0A">
              <w:rPr>
                <w:rFonts w:ascii="Garamond" w:hAnsi="Garamond"/>
                <w:color w:val="FF0000"/>
              </w:rPr>
              <w:t>5</w:t>
            </w:r>
            <w:r w:rsidRPr="00266568">
              <w:rPr>
                <w:rFonts w:ascii="Garamond" w:hAnsi="Garamond"/>
                <w:color w:val="FF0000"/>
              </w:rPr>
              <w:t xml:space="preserve"> pkt,</w:t>
            </w:r>
          </w:p>
          <w:p w14:paraId="064E59D5" w14:textId="590B6ED4" w:rsidR="00266568" w:rsidRPr="00266568" w:rsidRDefault="00266568" w:rsidP="00266568">
            <w:pPr>
              <w:pStyle w:val="Akapitzlist"/>
              <w:numPr>
                <w:ilvl w:val="0"/>
                <w:numId w:val="309"/>
              </w:numPr>
              <w:snapToGrid w:val="0"/>
              <w:spacing w:after="0" w:line="240" w:lineRule="auto"/>
              <w:jc w:val="both"/>
              <w:rPr>
                <w:rFonts w:ascii="Garamond" w:hAnsi="Garamond"/>
                <w:color w:val="FF0000"/>
              </w:rPr>
            </w:pPr>
            <w:r>
              <w:rPr>
                <w:rFonts w:ascii="Garamond" w:hAnsi="Garamond"/>
                <w:color w:val="FF0000"/>
              </w:rPr>
              <w:lastRenderedPageBreak/>
              <w:t xml:space="preserve">powyżej 2 etatów średniorocznie – </w:t>
            </w:r>
            <w:r w:rsidR="00985A0A">
              <w:rPr>
                <w:rFonts w:ascii="Garamond" w:hAnsi="Garamond"/>
                <w:color w:val="FF0000"/>
              </w:rPr>
              <w:t>8</w:t>
            </w:r>
            <w:r>
              <w:rPr>
                <w:rFonts w:ascii="Garamond" w:hAnsi="Garamond"/>
                <w:color w:val="FF0000"/>
              </w:rPr>
              <w:t xml:space="preserve"> pkt.</w:t>
            </w:r>
          </w:p>
          <w:p w14:paraId="488A3D34" w14:textId="6893403F" w:rsidR="00E35287" w:rsidRPr="00CD0FB2" w:rsidRDefault="00E35287" w:rsidP="00E35287">
            <w:pPr>
              <w:snapToGrid w:val="0"/>
              <w:spacing w:after="0" w:line="240" w:lineRule="auto"/>
              <w:jc w:val="both"/>
              <w:rPr>
                <w:rFonts w:ascii="Garamond" w:hAnsi="Garamond"/>
                <w:color w:val="FF0000"/>
              </w:rPr>
            </w:pPr>
            <w:r>
              <w:rPr>
                <w:rFonts w:ascii="Garamond" w:hAnsi="Garamond"/>
                <w:color w:val="FF0000"/>
              </w:rPr>
              <w:t xml:space="preserve">b) </w:t>
            </w:r>
            <w:r w:rsidRPr="00CD0FB2">
              <w:rPr>
                <w:rFonts w:ascii="Garamond" w:hAnsi="Garamond"/>
                <w:color w:val="FF0000"/>
              </w:rPr>
              <w:t xml:space="preserve">w ramach stworzonych miejsc pracy stworzono miejsce dla osoby </w:t>
            </w:r>
            <w:r>
              <w:rPr>
                <w:rFonts w:ascii="Garamond" w:hAnsi="Garamond"/>
                <w:color w:val="FF0000"/>
              </w:rPr>
              <w:br/>
            </w:r>
            <w:r w:rsidRPr="00CD0FB2">
              <w:rPr>
                <w:rFonts w:ascii="Garamond" w:hAnsi="Garamond"/>
                <w:color w:val="FF0000"/>
              </w:rPr>
              <w:t xml:space="preserve">z grupy </w:t>
            </w:r>
            <w:proofErr w:type="spellStart"/>
            <w:r w:rsidRPr="00CD0FB2">
              <w:rPr>
                <w:rFonts w:ascii="Garamond" w:hAnsi="Garamond"/>
                <w:color w:val="FF0000"/>
              </w:rPr>
              <w:t>defaworyzowanej</w:t>
            </w:r>
            <w:proofErr w:type="spellEnd"/>
            <w:r w:rsidRPr="00CD0FB2">
              <w:rPr>
                <w:rFonts w:ascii="Garamond" w:hAnsi="Garamond"/>
                <w:color w:val="FF0000"/>
              </w:rPr>
              <w:t xml:space="preserve"> na rynku pracy –</w:t>
            </w:r>
            <w:r>
              <w:rPr>
                <w:rFonts w:ascii="Garamond" w:hAnsi="Garamond"/>
                <w:color w:val="FF0000"/>
              </w:rPr>
              <w:t xml:space="preserve"> </w:t>
            </w:r>
            <w:r w:rsidR="00985A0A">
              <w:rPr>
                <w:rFonts w:ascii="Garamond" w:hAnsi="Garamond"/>
                <w:color w:val="FF0000"/>
              </w:rPr>
              <w:t>2</w:t>
            </w:r>
            <w:r w:rsidRPr="00CD0FB2">
              <w:rPr>
                <w:rFonts w:ascii="Garamond" w:hAnsi="Garamond"/>
                <w:color w:val="FF0000"/>
              </w:rPr>
              <w:t xml:space="preserve"> pkt.</w:t>
            </w:r>
          </w:p>
          <w:p w14:paraId="7A5AD6A5" w14:textId="77777777" w:rsidR="00E35287" w:rsidRDefault="00E35287" w:rsidP="00E35287">
            <w:pPr>
              <w:snapToGrid w:val="0"/>
              <w:spacing w:after="0" w:line="240" w:lineRule="auto"/>
              <w:jc w:val="both"/>
              <w:rPr>
                <w:rFonts w:ascii="Garamond" w:hAnsi="Garamond"/>
                <w:color w:val="FF0000"/>
              </w:rPr>
            </w:pPr>
          </w:p>
          <w:p w14:paraId="09E96138" w14:textId="77777777" w:rsidR="00E35287" w:rsidRDefault="00E35287" w:rsidP="00E35287">
            <w:pPr>
              <w:snapToGrid w:val="0"/>
              <w:spacing w:after="0" w:line="240" w:lineRule="auto"/>
              <w:jc w:val="both"/>
              <w:rPr>
                <w:rFonts w:ascii="Garamond" w:hAnsi="Garamond"/>
                <w:color w:val="FF0000"/>
              </w:rPr>
            </w:pPr>
            <w:r>
              <w:rPr>
                <w:rFonts w:ascii="Garamond" w:hAnsi="Garamond"/>
                <w:color w:val="FF0000"/>
              </w:rPr>
              <w:t xml:space="preserve">2. </w:t>
            </w:r>
            <w:r w:rsidRPr="00CD0FB2">
              <w:rPr>
                <w:rFonts w:ascii="Garamond" w:hAnsi="Garamond"/>
                <w:color w:val="FF0000"/>
              </w:rPr>
              <w:t>Brak zgodności z założeniami i wskaźnikami rezult</w:t>
            </w:r>
            <w:r>
              <w:rPr>
                <w:rFonts w:ascii="Garamond" w:hAnsi="Garamond"/>
                <w:color w:val="FF0000"/>
              </w:rPr>
              <w:t>atu lub nie wykazano wskaźników, o</w:t>
            </w:r>
            <w:r w:rsidRPr="00CD0FB2">
              <w:rPr>
                <w:rFonts w:ascii="Garamond" w:hAnsi="Garamond"/>
                <w:color w:val="FF0000"/>
              </w:rPr>
              <w:t>peracja nie przyczynia się do tworzenia nowych miejsc pracy powyżej 1 etatu – 0 pkt.</w:t>
            </w:r>
          </w:p>
          <w:p w14:paraId="59435CC3" w14:textId="77777777" w:rsidR="00E35287" w:rsidRPr="00CD0FB2" w:rsidRDefault="00E35287" w:rsidP="00E35287">
            <w:pPr>
              <w:snapToGrid w:val="0"/>
              <w:spacing w:after="0" w:line="240" w:lineRule="auto"/>
              <w:jc w:val="both"/>
              <w:rPr>
                <w:rFonts w:ascii="Garamond" w:hAnsi="Garamond"/>
                <w:color w:val="FF0000"/>
              </w:rPr>
            </w:pPr>
          </w:p>
          <w:p w14:paraId="084A8042" w14:textId="77777777" w:rsidR="00E35287" w:rsidRPr="00CD0FB2" w:rsidRDefault="00E35287" w:rsidP="00E35287">
            <w:pPr>
              <w:snapToGrid w:val="0"/>
              <w:spacing w:after="0" w:line="240" w:lineRule="auto"/>
              <w:jc w:val="both"/>
              <w:rPr>
                <w:rFonts w:ascii="Garamond" w:hAnsi="Garamond"/>
                <w:color w:val="FF0000"/>
              </w:rPr>
            </w:pPr>
            <w:r w:rsidRPr="00CD0FB2">
              <w:rPr>
                <w:rFonts w:ascii="Garamond" w:hAnsi="Garamond"/>
                <w:color w:val="FF0000"/>
              </w:rPr>
              <w:t>Aby otrzymać punkty w tej kategorii we wniosku</w:t>
            </w:r>
            <w:r>
              <w:rPr>
                <w:rFonts w:ascii="Garamond" w:hAnsi="Garamond"/>
                <w:color w:val="FF0000"/>
              </w:rPr>
              <w:t xml:space="preserve"> </w:t>
            </w:r>
            <w:r w:rsidRPr="00CD0FB2">
              <w:rPr>
                <w:rFonts w:ascii="Garamond" w:hAnsi="Garamond"/>
                <w:color w:val="FF0000"/>
              </w:rPr>
              <w:t xml:space="preserve">o dofinansowanie należy wyliczyć etaty średnioroczne. Do nowych miejsc pracy wlicza się osoby zatrudnione na podstawie umowy o prace i spółdzielcze umowy </w:t>
            </w:r>
            <w:r>
              <w:rPr>
                <w:rFonts w:ascii="Garamond" w:hAnsi="Garamond"/>
                <w:color w:val="FF0000"/>
              </w:rPr>
              <w:br/>
            </w:r>
            <w:r w:rsidRPr="00CD0FB2">
              <w:rPr>
                <w:rFonts w:ascii="Garamond" w:hAnsi="Garamond"/>
                <w:color w:val="FF0000"/>
              </w:rPr>
              <w:t>o prace. Gdy w dokumentacji aplikacyjnej będą rozbieżności, co do powyższego kryterium do oceny przyjmuje się niższą wartość.</w:t>
            </w:r>
          </w:p>
          <w:p w14:paraId="2D27082B" w14:textId="77777777" w:rsidR="00CD0FB2" w:rsidRDefault="00CD0FB2" w:rsidP="000345EC">
            <w:pPr>
              <w:snapToGrid w:val="0"/>
              <w:spacing w:after="0" w:line="240" w:lineRule="auto"/>
              <w:jc w:val="both"/>
              <w:rPr>
                <w:rFonts w:ascii="Garamond" w:hAnsi="Garamond"/>
              </w:rPr>
            </w:pPr>
          </w:p>
          <w:p w14:paraId="4D712932" w14:textId="77777777" w:rsidR="00D4271E" w:rsidRPr="00CD0FB2" w:rsidRDefault="00D4271E" w:rsidP="000345EC">
            <w:pPr>
              <w:snapToGrid w:val="0"/>
              <w:spacing w:after="0" w:line="240" w:lineRule="auto"/>
              <w:jc w:val="both"/>
              <w:rPr>
                <w:rFonts w:ascii="Garamond" w:hAnsi="Garamond"/>
                <w:strike/>
                <w:color w:val="FF0000"/>
              </w:rPr>
            </w:pPr>
            <w:r w:rsidRPr="00CD0FB2">
              <w:rPr>
                <w:rFonts w:ascii="Garamond" w:hAnsi="Garamond"/>
                <w:strike/>
                <w:color w:val="FF0000"/>
              </w:rPr>
              <w:t>Kryterium jest punktowane jeżeli:</w:t>
            </w:r>
          </w:p>
          <w:p w14:paraId="09463943" w14:textId="77777777" w:rsidR="00D4271E" w:rsidRPr="00CD0FB2" w:rsidRDefault="00D4271E" w:rsidP="004B6FAC">
            <w:pPr>
              <w:pStyle w:val="Akapitzlist"/>
              <w:numPr>
                <w:ilvl w:val="0"/>
                <w:numId w:val="69"/>
              </w:numPr>
              <w:snapToGrid w:val="0"/>
              <w:spacing w:after="0" w:line="240" w:lineRule="auto"/>
              <w:ind w:left="459" w:hanging="459"/>
              <w:jc w:val="both"/>
              <w:rPr>
                <w:rFonts w:ascii="Garamond" w:hAnsi="Garamond"/>
                <w:strike/>
                <w:color w:val="FF0000"/>
              </w:rPr>
            </w:pPr>
            <w:r w:rsidRPr="00CD0FB2">
              <w:rPr>
                <w:rFonts w:ascii="Garamond" w:hAnsi="Garamond"/>
                <w:strike/>
                <w:color w:val="FF0000"/>
              </w:rPr>
              <w:t>Operacja przyczynia się do stworzenia nowych miejsc pracy, powyżej 1 etatu średniorocznie</w:t>
            </w:r>
            <w:r w:rsidR="00742095" w:rsidRPr="00CD0FB2">
              <w:rPr>
                <w:rFonts w:ascii="Garamond" w:hAnsi="Garamond"/>
                <w:strike/>
                <w:color w:val="FF0000"/>
              </w:rPr>
              <w:t xml:space="preserve"> (</w:t>
            </w:r>
            <w:r w:rsidRPr="00CD0FB2">
              <w:rPr>
                <w:rFonts w:ascii="Garamond" w:hAnsi="Garamond"/>
                <w:strike/>
                <w:color w:val="FF0000"/>
              </w:rPr>
              <w:t>nie wlicza się samozatrudnienia</w:t>
            </w:r>
            <w:r w:rsidR="00742095" w:rsidRPr="00CD0FB2">
              <w:rPr>
                <w:rFonts w:ascii="Garamond" w:hAnsi="Garamond"/>
                <w:strike/>
                <w:color w:val="FF0000"/>
              </w:rPr>
              <w:t>)</w:t>
            </w:r>
            <w:r w:rsidRPr="00CD0FB2">
              <w:rPr>
                <w:rFonts w:ascii="Garamond" w:hAnsi="Garamond"/>
                <w:strike/>
                <w:color w:val="FF0000"/>
              </w:rPr>
              <w:t>:</w:t>
            </w:r>
          </w:p>
          <w:p w14:paraId="660F6780" w14:textId="77777777" w:rsidR="00D4271E" w:rsidRPr="00CD0FB2" w:rsidRDefault="00444B3A" w:rsidP="00742095">
            <w:pPr>
              <w:pStyle w:val="Akapitzlist"/>
              <w:numPr>
                <w:ilvl w:val="0"/>
                <w:numId w:val="68"/>
              </w:numPr>
              <w:snapToGrid w:val="0"/>
              <w:spacing w:after="0" w:line="240" w:lineRule="auto"/>
              <w:ind w:left="199" w:hanging="199"/>
              <w:jc w:val="both"/>
              <w:rPr>
                <w:rFonts w:ascii="Garamond" w:hAnsi="Garamond"/>
                <w:strike/>
                <w:color w:val="FF0000"/>
              </w:rPr>
            </w:pPr>
            <w:r w:rsidRPr="00CD0FB2">
              <w:rPr>
                <w:rFonts w:ascii="Garamond" w:hAnsi="Garamond"/>
                <w:strike/>
                <w:color w:val="FF0000"/>
              </w:rPr>
              <w:t xml:space="preserve">powyżej </w:t>
            </w:r>
            <w:r w:rsidR="00D4271E" w:rsidRPr="00CD0FB2">
              <w:rPr>
                <w:rFonts w:ascii="Garamond" w:hAnsi="Garamond"/>
                <w:strike/>
                <w:color w:val="FF0000"/>
              </w:rPr>
              <w:t>1 etatu średniorocznie do 2 etatów średniorocznie – 5 pkt,</w:t>
            </w:r>
          </w:p>
          <w:p w14:paraId="7802811F" w14:textId="77777777" w:rsidR="00D4271E" w:rsidRPr="00CD0FB2" w:rsidRDefault="00741F83" w:rsidP="00742095">
            <w:pPr>
              <w:pStyle w:val="Akapitzlist"/>
              <w:numPr>
                <w:ilvl w:val="0"/>
                <w:numId w:val="68"/>
              </w:numPr>
              <w:snapToGrid w:val="0"/>
              <w:spacing w:after="0" w:line="240" w:lineRule="auto"/>
              <w:ind w:left="199" w:hanging="199"/>
              <w:jc w:val="both"/>
              <w:rPr>
                <w:rFonts w:ascii="Garamond" w:hAnsi="Garamond"/>
                <w:strike/>
                <w:color w:val="FF0000"/>
              </w:rPr>
            </w:pPr>
            <w:r w:rsidRPr="00CD0FB2">
              <w:rPr>
                <w:rFonts w:ascii="Garamond" w:hAnsi="Garamond"/>
                <w:strike/>
                <w:color w:val="FF0000"/>
              </w:rPr>
              <w:t xml:space="preserve">powyżej </w:t>
            </w:r>
            <w:r w:rsidR="00D4271E" w:rsidRPr="00CD0FB2">
              <w:rPr>
                <w:rFonts w:ascii="Garamond" w:hAnsi="Garamond"/>
                <w:strike/>
                <w:color w:val="FF0000"/>
              </w:rPr>
              <w:t xml:space="preserve">2 do 3 etatów średniorocznie etatów średniorocznie – 10 pkt, </w:t>
            </w:r>
          </w:p>
          <w:p w14:paraId="13208A7C" w14:textId="77777777" w:rsidR="00D4271E" w:rsidRPr="00CD0FB2" w:rsidRDefault="00D4271E" w:rsidP="00742095">
            <w:pPr>
              <w:pStyle w:val="Akapitzlist"/>
              <w:numPr>
                <w:ilvl w:val="0"/>
                <w:numId w:val="68"/>
              </w:numPr>
              <w:snapToGrid w:val="0"/>
              <w:spacing w:after="0" w:line="240" w:lineRule="auto"/>
              <w:ind w:left="199" w:hanging="199"/>
              <w:jc w:val="both"/>
              <w:rPr>
                <w:rFonts w:ascii="Garamond" w:hAnsi="Garamond"/>
                <w:strike/>
                <w:color w:val="FF0000"/>
              </w:rPr>
            </w:pPr>
            <w:r w:rsidRPr="00CD0FB2">
              <w:rPr>
                <w:rFonts w:ascii="Garamond" w:hAnsi="Garamond"/>
                <w:strike/>
                <w:color w:val="FF0000"/>
              </w:rPr>
              <w:t>powyżej 3 etatów średniorocznie - 15 pkt,</w:t>
            </w:r>
          </w:p>
          <w:p w14:paraId="626D7336" w14:textId="77777777" w:rsidR="00D4271E" w:rsidRPr="00CD0FB2" w:rsidRDefault="00D4271E" w:rsidP="00742095">
            <w:pPr>
              <w:pStyle w:val="Akapitzlist"/>
              <w:numPr>
                <w:ilvl w:val="0"/>
                <w:numId w:val="68"/>
              </w:numPr>
              <w:snapToGrid w:val="0"/>
              <w:spacing w:after="0" w:line="240" w:lineRule="auto"/>
              <w:ind w:left="199" w:hanging="199"/>
              <w:jc w:val="both"/>
              <w:rPr>
                <w:rFonts w:ascii="Garamond" w:hAnsi="Garamond"/>
                <w:strike/>
                <w:color w:val="FF0000"/>
              </w:rPr>
            </w:pPr>
            <w:r w:rsidRPr="00CD0FB2">
              <w:rPr>
                <w:rFonts w:ascii="Garamond" w:hAnsi="Garamond"/>
                <w:strike/>
                <w:color w:val="FF0000"/>
              </w:rPr>
              <w:t xml:space="preserve">w ramach stworzonych miejsc pracy dla wartości z pkt od a) do c) stworzono miejsce dla osoby z grupy </w:t>
            </w:r>
            <w:proofErr w:type="spellStart"/>
            <w:r w:rsidRPr="00CD0FB2">
              <w:rPr>
                <w:rFonts w:ascii="Garamond" w:hAnsi="Garamond"/>
                <w:strike/>
                <w:color w:val="FF0000"/>
              </w:rPr>
              <w:t>defaworyzowanej</w:t>
            </w:r>
            <w:proofErr w:type="spellEnd"/>
            <w:r w:rsidRPr="00CD0FB2">
              <w:rPr>
                <w:rFonts w:ascii="Garamond" w:hAnsi="Garamond"/>
                <w:strike/>
                <w:color w:val="FF0000"/>
              </w:rPr>
              <w:t xml:space="preserve"> na rynku pracy + 5 pkt.</w:t>
            </w:r>
          </w:p>
          <w:p w14:paraId="1BE9D95A" w14:textId="77777777" w:rsidR="00D4271E" w:rsidRPr="00CD0FB2" w:rsidRDefault="00D4271E" w:rsidP="004B6FAC">
            <w:pPr>
              <w:pStyle w:val="Akapitzlist"/>
              <w:numPr>
                <w:ilvl w:val="0"/>
                <w:numId w:val="69"/>
              </w:numPr>
              <w:snapToGrid w:val="0"/>
              <w:spacing w:after="0" w:line="240" w:lineRule="auto"/>
              <w:ind w:left="459" w:hanging="459"/>
              <w:jc w:val="both"/>
              <w:rPr>
                <w:rFonts w:ascii="Garamond" w:hAnsi="Garamond"/>
                <w:strike/>
                <w:color w:val="FF0000"/>
              </w:rPr>
            </w:pPr>
            <w:r w:rsidRPr="00CD0FB2">
              <w:rPr>
                <w:rFonts w:ascii="Garamond" w:hAnsi="Garamond"/>
                <w:strike/>
                <w:color w:val="FF0000"/>
              </w:rPr>
              <w:t>Operacja nie przyczynia się do tworzenia nowych miejsc pracy lub Wnioskodawca w uzasadnieniu operacji wg. lokalnych kryteriów wyboru nie wyliczył etatów średniorocznych – 0 pkt.</w:t>
            </w:r>
          </w:p>
          <w:p w14:paraId="75441966" w14:textId="77777777" w:rsidR="00D35F7C" w:rsidRPr="00E51B60" w:rsidRDefault="00D4271E" w:rsidP="00CD0FB2">
            <w:pPr>
              <w:snapToGrid w:val="0"/>
              <w:spacing w:after="0" w:line="240" w:lineRule="auto"/>
              <w:jc w:val="both"/>
              <w:rPr>
                <w:rFonts w:ascii="Garamond" w:hAnsi="Garamond"/>
              </w:rPr>
            </w:pPr>
            <w:r w:rsidRPr="00CD0FB2">
              <w:rPr>
                <w:rFonts w:ascii="Garamond" w:hAnsi="Garamond"/>
                <w:strike/>
                <w:color w:val="FF0000"/>
              </w:rPr>
              <w:t xml:space="preserve">Aby otrzymać punkty w tej kategorii we wniosku </w:t>
            </w:r>
            <w:r w:rsidRPr="00CD0FB2">
              <w:rPr>
                <w:rFonts w:ascii="Garamond" w:hAnsi="Garamond"/>
                <w:strike/>
                <w:color w:val="FF0000"/>
              </w:rPr>
              <w:br/>
              <w:t>o dofinansowanie należy wyliczyć etaty średnioroczne. Do nowych miejsc pracy wlicza się osoby zatrudnione na podstawie umowy o prace i spółdzielcze umowy o prace.</w:t>
            </w:r>
            <w:r w:rsidR="004B6FAC" w:rsidRPr="00CD0FB2">
              <w:rPr>
                <w:rFonts w:ascii="Garamond" w:hAnsi="Garamond"/>
                <w:strike/>
                <w:color w:val="FF0000"/>
              </w:rPr>
              <w:t xml:space="preserve"> </w:t>
            </w:r>
            <w:r w:rsidRPr="00CD0FB2">
              <w:rPr>
                <w:rFonts w:ascii="Garamond" w:hAnsi="Garamond"/>
                <w:strike/>
                <w:color w:val="FF0000"/>
              </w:rPr>
              <w:t>Gdy w dokumentacji aplikacyjnej będą rozbieżności, co do</w:t>
            </w:r>
            <w:r w:rsidRPr="00CD0FB2">
              <w:rPr>
                <w:rFonts w:ascii="Garamond" w:hAnsi="Garamond"/>
                <w:color w:val="FF0000"/>
              </w:rPr>
              <w:t xml:space="preserve"> </w:t>
            </w:r>
            <w:r w:rsidRPr="00E51B60">
              <w:rPr>
                <w:rFonts w:ascii="Garamond" w:hAnsi="Garamond"/>
              </w:rPr>
              <w:t>powyższego kryterium do oceny przyjmuje się niższą wartość</w:t>
            </w:r>
            <w:r w:rsidR="00CD0FB2">
              <w:rPr>
                <w:rFonts w:ascii="Garamond" w:hAnsi="Garamond"/>
              </w:rPr>
              <w:t>.</w:t>
            </w:r>
          </w:p>
        </w:tc>
      </w:tr>
      <w:tr w:rsidR="00563DDE" w:rsidRPr="00E51B60" w14:paraId="124C4C36" w14:textId="77777777" w:rsidTr="000F5C3D">
        <w:trPr>
          <w:trHeight w:val="253"/>
          <w:jc w:val="center"/>
        </w:trPr>
        <w:tc>
          <w:tcPr>
            <w:tcW w:w="10036" w:type="dxa"/>
            <w:gridSpan w:val="4"/>
          </w:tcPr>
          <w:p w14:paraId="2625C6E7" w14:textId="77777777" w:rsidR="00D4271E" w:rsidRPr="00E51B60" w:rsidRDefault="00D4271E" w:rsidP="000345EC">
            <w:pPr>
              <w:spacing w:after="0" w:line="240" w:lineRule="auto"/>
              <w:jc w:val="center"/>
              <w:rPr>
                <w:rFonts w:ascii="Garamond" w:hAnsi="Garamond"/>
                <w:b/>
              </w:rPr>
            </w:pPr>
            <w:r w:rsidRPr="00E51B60">
              <w:rPr>
                <w:rFonts w:ascii="Garamond" w:hAnsi="Garamond"/>
                <w:b/>
              </w:rPr>
              <w:lastRenderedPageBreak/>
              <w:t>KRYTERIA SUBIEKTYWNE</w:t>
            </w:r>
          </w:p>
        </w:tc>
      </w:tr>
      <w:tr w:rsidR="00563DDE" w:rsidRPr="00E51B60" w14:paraId="7C1AD845" w14:textId="77777777" w:rsidTr="000F5C3D">
        <w:trPr>
          <w:trHeight w:val="920"/>
          <w:jc w:val="center"/>
        </w:trPr>
        <w:tc>
          <w:tcPr>
            <w:tcW w:w="540" w:type="dxa"/>
          </w:tcPr>
          <w:p w14:paraId="14146140" w14:textId="77777777" w:rsidR="00D4271E" w:rsidRPr="00E51B60" w:rsidRDefault="00D4271E" w:rsidP="000345EC">
            <w:pPr>
              <w:tabs>
                <w:tab w:val="left" w:pos="1136"/>
              </w:tabs>
              <w:suppressAutoHyphens/>
              <w:snapToGrid w:val="0"/>
              <w:spacing w:after="0" w:line="240" w:lineRule="auto"/>
              <w:rPr>
                <w:rFonts w:ascii="Garamond" w:hAnsi="Garamond"/>
              </w:rPr>
            </w:pPr>
            <w:r w:rsidRPr="00E51B60">
              <w:rPr>
                <w:rFonts w:ascii="Garamond" w:hAnsi="Garamond"/>
              </w:rPr>
              <w:t>8.</w:t>
            </w:r>
          </w:p>
        </w:tc>
        <w:tc>
          <w:tcPr>
            <w:tcW w:w="1888" w:type="dxa"/>
            <w:shd w:val="clear" w:color="auto" w:fill="92D050"/>
            <w:vAlign w:val="center"/>
          </w:tcPr>
          <w:p w14:paraId="6CE39F7A"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Innowacyjność operacji</w:t>
            </w:r>
          </w:p>
        </w:tc>
        <w:tc>
          <w:tcPr>
            <w:tcW w:w="1230" w:type="dxa"/>
          </w:tcPr>
          <w:p w14:paraId="7369F33E" w14:textId="77777777" w:rsidR="00D4271E" w:rsidRPr="00E51B60" w:rsidRDefault="00D4271E" w:rsidP="000345EC">
            <w:pPr>
              <w:snapToGrid w:val="0"/>
              <w:spacing w:after="0" w:line="240" w:lineRule="auto"/>
              <w:jc w:val="center"/>
              <w:rPr>
                <w:rFonts w:ascii="Garamond" w:hAnsi="Garamond"/>
              </w:rPr>
            </w:pPr>
          </w:p>
          <w:p w14:paraId="42A58F54" w14:textId="77777777" w:rsidR="00D4271E" w:rsidRPr="00E51B60" w:rsidRDefault="00D4271E" w:rsidP="000345EC">
            <w:pPr>
              <w:snapToGrid w:val="0"/>
              <w:spacing w:after="0" w:line="240" w:lineRule="auto"/>
              <w:jc w:val="center"/>
              <w:rPr>
                <w:rFonts w:ascii="Garamond" w:hAnsi="Garamond"/>
              </w:rPr>
            </w:pPr>
            <w:r w:rsidRPr="00E51B60">
              <w:rPr>
                <w:rFonts w:ascii="Garamond" w:hAnsi="Garamond"/>
              </w:rPr>
              <w:t>Punktacja:  0; 5; 10</w:t>
            </w:r>
          </w:p>
          <w:p w14:paraId="64786274" w14:textId="77777777" w:rsidR="00D4271E" w:rsidRPr="00E51B60" w:rsidRDefault="00D4271E" w:rsidP="000345EC">
            <w:pPr>
              <w:snapToGrid w:val="0"/>
              <w:spacing w:after="0" w:line="240" w:lineRule="auto"/>
              <w:jc w:val="center"/>
              <w:rPr>
                <w:rFonts w:ascii="Garamond" w:hAnsi="Garamond"/>
              </w:rPr>
            </w:pPr>
          </w:p>
          <w:p w14:paraId="7965ED47" w14:textId="77777777" w:rsidR="00D4271E" w:rsidRPr="00E51B60" w:rsidRDefault="00D4271E" w:rsidP="000345EC">
            <w:pPr>
              <w:snapToGrid w:val="0"/>
              <w:spacing w:after="0" w:line="240" w:lineRule="auto"/>
              <w:jc w:val="center"/>
              <w:rPr>
                <w:rFonts w:ascii="Garamond" w:hAnsi="Garamond"/>
              </w:rPr>
            </w:pPr>
            <w:r w:rsidRPr="00E51B60">
              <w:rPr>
                <w:rFonts w:ascii="Garamond" w:hAnsi="Garamond"/>
              </w:rPr>
              <w:t>Max 10</w:t>
            </w:r>
          </w:p>
        </w:tc>
        <w:tc>
          <w:tcPr>
            <w:tcW w:w="6378" w:type="dxa"/>
          </w:tcPr>
          <w:p w14:paraId="564CC7A2"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rPr>
              <w:t>Kryterium jest punktowane jeżeli:</w:t>
            </w:r>
          </w:p>
          <w:p w14:paraId="5A938205" w14:textId="77777777" w:rsidR="00D4271E" w:rsidRPr="00E51B60" w:rsidRDefault="00D4271E" w:rsidP="000F5C3D">
            <w:pPr>
              <w:pStyle w:val="Akapitzlist"/>
              <w:numPr>
                <w:ilvl w:val="0"/>
                <w:numId w:val="65"/>
              </w:numPr>
              <w:snapToGrid w:val="0"/>
              <w:spacing w:after="0" w:line="240" w:lineRule="auto"/>
              <w:ind w:left="318" w:hanging="284"/>
              <w:jc w:val="both"/>
              <w:rPr>
                <w:rFonts w:ascii="Garamond" w:hAnsi="Garamond"/>
              </w:rPr>
            </w:pPr>
            <w:r w:rsidRPr="00E51B60">
              <w:rPr>
                <w:rFonts w:ascii="Garamond" w:hAnsi="Garamond"/>
              </w:rPr>
              <w:t xml:space="preserve">Wnioskowana operacja spełnia co najmniej jeden z kryteriów innowacyjności. </w:t>
            </w:r>
          </w:p>
          <w:p w14:paraId="67EFD06E"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rPr>
              <w:t>Innowacyjność polega na:</w:t>
            </w:r>
          </w:p>
          <w:p w14:paraId="761C0B43" w14:textId="77777777" w:rsidR="00D4271E" w:rsidRPr="00E51B60" w:rsidRDefault="00D4271E" w:rsidP="004B6FAC">
            <w:pPr>
              <w:pStyle w:val="Akapitzlist"/>
              <w:numPr>
                <w:ilvl w:val="0"/>
                <w:numId w:val="166"/>
              </w:numPr>
              <w:snapToGrid w:val="0"/>
              <w:spacing w:after="0" w:line="240" w:lineRule="auto"/>
              <w:ind w:left="343" w:hanging="283"/>
              <w:jc w:val="both"/>
              <w:rPr>
                <w:rFonts w:ascii="Garamond" w:hAnsi="Garamond"/>
              </w:rPr>
            </w:pPr>
            <w:r w:rsidRPr="00E51B60">
              <w:rPr>
                <w:rFonts w:ascii="Garamond" w:hAnsi="Garamond"/>
              </w:rPr>
              <w:t>zastosowaniu nowych sposobów organizacji lub zarządzania, wcześniej niestosowanych na obszarze objętym LSR,</w:t>
            </w:r>
          </w:p>
          <w:p w14:paraId="2CE8FA7C" w14:textId="77777777" w:rsidR="00D4271E" w:rsidRPr="00E51B60" w:rsidRDefault="00D4271E" w:rsidP="004B6FAC">
            <w:pPr>
              <w:pStyle w:val="Akapitzlist"/>
              <w:numPr>
                <w:ilvl w:val="0"/>
                <w:numId w:val="166"/>
              </w:numPr>
              <w:snapToGrid w:val="0"/>
              <w:spacing w:after="0" w:line="240" w:lineRule="auto"/>
              <w:ind w:left="343" w:hanging="283"/>
              <w:jc w:val="both"/>
              <w:rPr>
                <w:rFonts w:ascii="Garamond" w:hAnsi="Garamond"/>
              </w:rPr>
            </w:pPr>
            <w:r w:rsidRPr="00E51B60">
              <w:rPr>
                <w:rFonts w:ascii="Garamond" w:hAnsi="Garamond"/>
              </w:rPr>
              <w:t xml:space="preserve">zastosowaniu nowych technologii wytwarzania, </w:t>
            </w:r>
          </w:p>
          <w:p w14:paraId="00DE2551" w14:textId="77777777" w:rsidR="00D4271E" w:rsidRPr="00E51B60" w:rsidRDefault="00D4271E" w:rsidP="004B6FAC">
            <w:pPr>
              <w:pStyle w:val="Akapitzlist"/>
              <w:numPr>
                <w:ilvl w:val="0"/>
                <w:numId w:val="166"/>
              </w:numPr>
              <w:snapToGrid w:val="0"/>
              <w:spacing w:after="0" w:line="240" w:lineRule="auto"/>
              <w:ind w:left="343" w:hanging="283"/>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654A45BA" w14:textId="77777777" w:rsidR="00D4271E" w:rsidRPr="00E51B60" w:rsidRDefault="00D4271E" w:rsidP="004B6FAC">
            <w:pPr>
              <w:pStyle w:val="Akapitzlist"/>
              <w:numPr>
                <w:ilvl w:val="0"/>
                <w:numId w:val="166"/>
              </w:numPr>
              <w:snapToGrid w:val="0"/>
              <w:spacing w:after="0" w:line="240" w:lineRule="auto"/>
              <w:ind w:left="343" w:hanging="283"/>
              <w:jc w:val="both"/>
              <w:rPr>
                <w:rFonts w:ascii="Garamond" w:hAnsi="Garamond"/>
              </w:rPr>
            </w:pPr>
            <w:r w:rsidRPr="00E51B60">
              <w:rPr>
                <w:rFonts w:ascii="Garamond" w:hAnsi="Garamond"/>
              </w:rPr>
              <w:t xml:space="preserve">nowym sposobie zaangażowania lokalnej społeczności </w:t>
            </w:r>
            <w:r w:rsidRPr="00E51B60">
              <w:rPr>
                <w:rFonts w:ascii="Garamond" w:hAnsi="Garamond"/>
              </w:rPr>
              <w:br/>
              <w:t xml:space="preserve">w proces rozwoju, </w:t>
            </w:r>
          </w:p>
          <w:p w14:paraId="6D61DE57" w14:textId="77777777" w:rsidR="00D4271E" w:rsidRPr="00E51B60" w:rsidRDefault="00D4271E" w:rsidP="004B6FAC">
            <w:pPr>
              <w:pStyle w:val="Akapitzlist"/>
              <w:numPr>
                <w:ilvl w:val="0"/>
                <w:numId w:val="166"/>
              </w:numPr>
              <w:snapToGrid w:val="0"/>
              <w:spacing w:after="0" w:line="240" w:lineRule="auto"/>
              <w:ind w:left="343" w:hanging="283"/>
              <w:jc w:val="both"/>
              <w:rPr>
                <w:rFonts w:ascii="Garamond" w:hAnsi="Garamond"/>
              </w:rPr>
            </w:pPr>
            <w:r w:rsidRPr="00E51B60">
              <w:rPr>
                <w:rFonts w:ascii="Garamond" w:hAnsi="Garamond"/>
              </w:rPr>
              <w:t xml:space="preserve">aktywizacji grup i środowisk lokalnych, dotychczas pozostających poza głównym nurtem procesu rozwoju, </w:t>
            </w:r>
          </w:p>
          <w:p w14:paraId="5E9B98E1" w14:textId="77777777" w:rsidR="00D4271E" w:rsidRPr="00E51B60" w:rsidRDefault="00D4271E" w:rsidP="004B6FAC">
            <w:pPr>
              <w:pStyle w:val="Akapitzlist"/>
              <w:numPr>
                <w:ilvl w:val="0"/>
                <w:numId w:val="166"/>
              </w:numPr>
              <w:snapToGrid w:val="0"/>
              <w:spacing w:after="0" w:line="240" w:lineRule="auto"/>
              <w:ind w:left="343" w:hanging="283"/>
              <w:jc w:val="both"/>
              <w:rPr>
                <w:rFonts w:ascii="Garamond" w:hAnsi="Garamond"/>
              </w:rPr>
            </w:pPr>
            <w:r w:rsidRPr="00E51B60">
              <w:rPr>
                <w:rFonts w:ascii="Garamond" w:hAnsi="Garamond"/>
              </w:rPr>
              <w:t>wykorzystaniu nowoczesnych technik informacyjno-komunikacyjnych.</w:t>
            </w:r>
          </w:p>
          <w:p w14:paraId="1244D186" w14:textId="77777777" w:rsidR="00D4271E" w:rsidRPr="00E51B60" w:rsidRDefault="00D4271E" w:rsidP="000345EC">
            <w:pPr>
              <w:snapToGrid w:val="0"/>
              <w:spacing w:after="0" w:line="240" w:lineRule="auto"/>
              <w:jc w:val="both"/>
              <w:rPr>
                <w:rFonts w:ascii="Garamond" w:hAnsi="Garamond"/>
                <w:bCs/>
              </w:rPr>
            </w:pPr>
            <w:r w:rsidRPr="00E51B60">
              <w:rPr>
                <w:rFonts w:ascii="Garamond" w:hAnsi="Garamond"/>
                <w:bCs/>
              </w:rPr>
              <w:t>Punktacja w tym kryterium liczona jest w skali obszarowej.</w:t>
            </w:r>
          </w:p>
          <w:p w14:paraId="7526B6BA" w14:textId="77777777" w:rsidR="00D4271E" w:rsidRPr="00E51B60" w:rsidRDefault="00D4271E" w:rsidP="000F5C3D">
            <w:pPr>
              <w:pStyle w:val="Akapitzlist"/>
              <w:numPr>
                <w:ilvl w:val="0"/>
                <w:numId w:val="65"/>
              </w:numPr>
              <w:snapToGrid w:val="0"/>
              <w:spacing w:after="0" w:line="240" w:lineRule="auto"/>
              <w:ind w:left="318" w:hanging="284"/>
              <w:jc w:val="both"/>
              <w:rPr>
                <w:rFonts w:ascii="Garamond" w:hAnsi="Garamond"/>
              </w:rPr>
            </w:pPr>
            <w:r w:rsidRPr="00E51B60">
              <w:rPr>
                <w:rFonts w:ascii="Garamond" w:hAnsi="Garamond"/>
              </w:rPr>
              <w:t xml:space="preserve">Zakres obszarowy innowacji wg. w/w kryteriów : </w:t>
            </w:r>
          </w:p>
          <w:p w14:paraId="693CEE7C" w14:textId="77777777" w:rsidR="00D4271E" w:rsidRPr="00E51B60" w:rsidRDefault="004B6FAC" w:rsidP="004B6FAC">
            <w:pPr>
              <w:pStyle w:val="Akapitzlist"/>
              <w:numPr>
                <w:ilvl w:val="0"/>
                <w:numId w:val="167"/>
              </w:numPr>
              <w:snapToGrid w:val="0"/>
              <w:spacing w:after="0" w:line="240" w:lineRule="auto"/>
              <w:ind w:left="343" w:hanging="283"/>
              <w:jc w:val="both"/>
              <w:rPr>
                <w:rFonts w:ascii="Garamond" w:hAnsi="Garamond"/>
              </w:rPr>
            </w:pPr>
            <w:r w:rsidRPr="00E51B60">
              <w:rPr>
                <w:rFonts w:ascii="Garamond" w:hAnsi="Garamond"/>
              </w:rPr>
              <w:t xml:space="preserve">operacja </w:t>
            </w:r>
            <w:r w:rsidR="00D4271E" w:rsidRPr="00E51B60">
              <w:rPr>
                <w:rFonts w:ascii="Garamond" w:hAnsi="Garamond"/>
              </w:rPr>
              <w:t xml:space="preserve">innowacyjna w skali całego obszaru PLGR – 10 pkt. </w:t>
            </w:r>
          </w:p>
          <w:p w14:paraId="6196010F" w14:textId="77777777" w:rsidR="00D4271E" w:rsidRPr="00E51B60" w:rsidRDefault="004B6FAC" w:rsidP="004B6FAC">
            <w:pPr>
              <w:pStyle w:val="Akapitzlist"/>
              <w:numPr>
                <w:ilvl w:val="0"/>
                <w:numId w:val="167"/>
              </w:numPr>
              <w:snapToGrid w:val="0"/>
              <w:spacing w:after="0" w:line="240" w:lineRule="auto"/>
              <w:ind w:left="343" w:hanging="283"/>
              <w:jc w:val="both"/>
              <w:rPr>
                <w:rFonts w:ascii="Garamond" w:hAnsi="Garamond"/>
              </w:rPr>
            </w:pPr>
            <w:r w:rsidRPr="00E51B60">
              <w:rPr>
                <w:rFonts w:ascii="Garamond" w:hAnsi="Garamond"/>
              </w:rPr>
              <w:t xml:space="preserve">operacja </w:t>
            </w:r>
            <w:r w:rsidR="00D4271E" w:rsidRPr="00E51B60">
              <w:rPr>
                <w:rFonts w:ascii="Garamond" w:hAnsi="Garamond"/>
              </w:rPr>
              <w:t>innowacyjna w skali gminy – 5 pkt.</w:t>
            </w:r>
          </w:p>
          <w:p w14:paraId="52B37982" w14:textId="77777777" w:rsidR="00D4271E" w:rsidRPr="00E51B60" w:rsidRDefault="004B6FAC" w:rsidP="004B6FAC">
            <w:pPr>
              <w:pStyle w:val="Akapitzlist"/>
              <w:numPr>
                <w:ilvl w:val="0"/>
                <w:numId w:val="167"/>
              </w:numPr>
              <w:snapToGrid w:val="0"/>
              <w:spacing w:after="0" w:line="240" w:lineRule="auto"/>
              <w:ind w:left="343" w:hanging="283"/>
              <w:jc w:val="both"/>
              <w:rPr>
                <w:rFonts w:ascii="Garamond" w:hAnsi="Garamond"/>
              </w:rPr>
            </w:pPr>
            <w:r w:rsidRPr="00E51B60">
              <w:rPr>
                <w:rFonts w:ascii="Garamond" w:hAnsi="Garamond"/>
              </w:rPr>
              <w:t xml:space="preserve">operacja </w:t>
            </w:r>
            <w:r w:rsidR="00D4271E" w:rsidRPr="00E51B60">
              <w:rPr>
                <w:rFonts w:ascii="Garamond" w:hAnsi="Garamond"/>
              </w:rPr>
              <w:t>nie jest innowacyjna lub jest innowacyjna w skali mniejszej niż obszar 1 gminy – 0 pkt.</w:t>
            </w:r>
          </w:p>
          <w:p w14:paraId="4A4960FE" w14:textId="77777777" w:rsidR="00D4271E" w:rsidRPr="00E51B60" w:rsidRDefault="00D4271E" w:rsidP="000345EC">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r>
            <w:r w:rsidRPr="00E51B60">
              <w:rPr>
                <w:rFonts w:ascii="Garamond" w:hAnsi="Garamond"/>
              </w:rPr>
              <w:lastRenderedPageBreak/>
              <w:t>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7A5314A6" w14:textId="77777777" w:rsidTr="000F5C3D">
        <w:trPr>
          <w:trHeight w:val="253"/>
          <w:jc w:val="center"/>
        </w:trPr>
        <w:tc>
          <w:tcPr>
            <w:tcW w:w="540" w:type="dxa"/>
          </w:tcPr>
          <w:p w14:paraId="2CE7D3C4" w14:textId="77777777" w:rsidR="00D4271E" w:rsidRPr="00E51B60" w:rsidRDefault="00D4271E"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9.</w:t>
            </w:r>
          </w:p>
        </w:tc>
        <w:tc>
          <w:tcPr>
            <w:tcW w:w="1888" w:type="dxa"/>
            <w:shd w:val="clear" w:color="auto" w:fill="92D050"/>
            <w:vAlign w:val="center"/>
          </w:tcPr>
          <w:p w14:paraId="54B3D40D"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230" w:type="dxa"/>
          </w:tcPr>
          <w:p w14:paraId="11DAEC5D" w14:textId="77777777" w:rsidR="00D4271E" w:rsidRPr="00E51B60" w:rsidRDefault="00D4271E" w:rsidP="000345EC">
            <w:pPr>
              <w:snapToGrid w:val="0"/>
              <w:spacing w:after="0" w:line="240" w:lineRule="auto"/>
              <w:jc w:val="center"/>
              <w:rPr>
                <w:rFonts w:ascii="Garamond" w:hAnsi="Garamond"/>
              </w:rPr>
            </w:pPr>
          </w:p>
          <w:p w14:paraId="16AA6602" w14:textId="77777777" w:rsidR="00D4271E" w:rsidRPr="00E51B60" w:rsidRDefault="00D4271E" w:rsidP="000345EC">
            <w:pPr>
              <w:snapToGrid w:val="0"/>
              <w:spacing w:after="0" w:line="240" w:lineRule="auto"/>
              <w:jc w:val="center"/>
              <w:rPr>
                <w:rFonts w:ascii="Garamond" w:hAnsi="Garamond"/>
              </w:rPr>
            </w:pPr>
            <w:r w:rsidRPr="00E51B60">
              <w:rPr>
                <w:rFonts w:ascii="Garamond" w:hAnsi="Garamond"/>
              </w:rPr>
              <w:t>Punktacja:  0; 5; 10</w:t>
            </w:r>
          </w:p>
          <w:p w14:paraId="22181360" w14:textId="77777777" w:rsidR="00D4271E" w:rsidRPr="00E51B60" w:rsidRDefault="00D4271E" w:rsidP="000345EC">
            <w:pPr>
              <w:snapToGrid w:val="0"/>
              <w:spacing w:after="0" w:line="240" w:lineRule="auto"/>
              <w:jc w:val="center"/>
              <w:rPr>
                <w:rFonts w:ascii="Garamond" w:hAnsi="Garamond"/>
              </w:rPr>
            </w:pPr>
          </w:p>
          <w:p w14:paraId="10AC09A4" w14:textId="77777777" w:rsidR="00D4271E" w:rsidRPr="00E51B60" w:rsidRDefault="00D4271E" w:rsidP="000345EC">
            <w:pPr>
              <w:snapToGrid w:val="0"/>
              <w:spacing w:after="0" w:line="240" w:lineRule="auto"/>
              <w:jc w:val="center"/>
              <w:rPr>
                <w:rFonts w:ascii="Garamond" w:hAnsi="Garamond"/>
              </w:rPr>
            </w:pPr>
            <w:r w:rsidRPr="00E51B60">
              <w:rPr>
                <w:rFonts w:ascii="Garamond" w:hAnsi="Garamond"/>
              </w:rPr>
              <w:t>Max 10</w:t>
            </w:r>
          </w:p>
        </w:tc>
        <w:tc>
          <w:tcPr>
            <w:tcW w:w="6378" w:type="dxa"/>
          </w:tcPr>
          <w:p w14:paraId="32FAA229"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rPr>
              <w:t>Kryterium jest punktowane jeżeli :</w:t>
            </w:r>
          </w:p>
          <w:p w14:paraId="542BC09B" w14:textId="77777777" w:rsidR="00D4271E" w:rsidRPr="00E51B60" w:rsidRDefault="00D4271E" w:rsidP="000F5C3D">
            <w:pPr>
              <w:pStyle w:val="Akapitzlist"/>
              <w:numPr>
                <w:ilvl w:val="0"/>
                <w:numId w:val="168"/>
              </w:numPr>
              <w:snapToGrid w:val="0"/>
              <w:spacing w:after="0" w:line="240" w:lineRule="auto"/>
              <w:ind w:left="414"/>
              <w:jc w:val="both"/>
              <w:rPr>
                <w:rFonts w:ascii="Garamond" w:hAnsi="Garamond"/>
              </w:rPr>
            </w:pPr>
            <w:r w:rsidRPr="00E51B60">
              <w:rPr>
                <w:rFonts w:ascii="Garamond" w:hAnsi="Garamond"/>
              </w:rPr>
              <w:t>Operacja mieści się w co najmniej jednej z preferowanych kategorii- 10 pkt.</w:t>
            </w:r>
          </w:p>
          <w:p w14:paraId="2D88DF9D"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rPr>
              <w:t xml:space="preserve">Preferowane zakresy w ramach operacji:  </w:t>
            </w:r>
          </w:p>
          <w:p w14:paraId="76F753B0" w14:textId="77777777" w:rsidR="00D4271E" w:rsidRPr="00E51B60" w:rsidRDefault="00D4271E" w:rsidP="004B6FAC">
            <w:pPr>
              <w:pStyle w:val="Akapitzlist"/>
              <w:numPr>
                <w:ilvl w:val="0"/>
                <w:numId w:val="169"/>
              </w:numPr>
              <w:snapToGrid w:val="0"/>
              <w:spacing w:after="0" w:line="240" w:lineRule="auto"/>
              <w:ind w:left="343" w:hanging="283"/>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 - 10 pkt,</w:t>
            </w:r>
          </w:p>
          <w:p w14:paraId="095275FC" w14:textId="77777777" w:rsidR="00D4271E" w:rsidRPr="00E51B60" w:rsidRDefault="00D4271E" w:rsidP="004B6FAC">
            <w:pPr>
              <w:pStyle w:val="Akapitzlist"/>
              <w:numPr>
                <w:ilvl w:val="0"/>
                <w:numId w:val="169"/>
              </w:numPr>
              <w:snapToGrid w:val="0"/>
              <w:spacing w:after="0" w:line="240" w:lineRule="auto"/>
              <w:ind w:left="343" w:hanging="283"/>
              <w:jc w:val="both"/>
              <w:rPr>
                <w:rFonts w:ascii="Garamond" w:hAnsi="Garamond"/>
              </w:rPr>
            </w:pPr>
            <w:r w:rsidRPr="00E51B60">
              <w:rPr>
                <w:rFonts w:ascii="Garamond" w:hAnsi="Garamond"/>
              </w:rPr>
              <w:t>podejmowanie działań pośrednio przyczyniających się do ochrony środowiska lub klimatu (np. poprzez wykorzystanie materiałów recyklingowych w realizacji operacji) – 5 pkt.</w:t>
            </w:r>
          </w:p>
          <w:p w14:paraId="3B84FF84" w14:textId="77777777" w:rsidR="00D4271E" w:rsidRPr="00E51B60" w:rsidRDefault="00D4271E" w:rsidP="000F5C3D">
            <w:pPr>
              <w:pStyle w:val="Akapitzlist"/>
              <w:numPr>
                <w:ilvl w:val="0"/>
                <w:numId w:val="168"/>
              </w:numPr>
              <w:snapToGrid w:val="0"/>
              <w:spacing w:after="0" w:line="240" w:lineRule="auto"/>
              <w:ind w:left="414"/>
              <w:jc w:val="both"/>
              <w:rPr>
                <w:rFonts w:ascii="Garamond" w:hAnsi="Garamond"/>
              </w:rPr>
            </w:pPr>
            <w:r w:rsidRPr="00E51B60">
              <w:rPr>
                <w:rFonts w:ascii="Garamond" w:hAnsi="Garamond"/>
              </w:rPr>
              <w:t>Operacja nie mieści się w żadnej z preferowanych kategorii operacji – 0 pkt.</w:t>
            </w:r>
          </w:p>
          <w:p w14:paraId="784B42EA" w14:textId="77777777" w:rsidR="00D4271E" w:rsidRPr="00E51B60" w:rsidRDefault="00D4271E" w:rsidP="000345EC">
            <w:pPr>
              <w:spacing w:after="0" w:line="240" w:lineRule="auto"/>
              <w:jc w:val="both"/>
              <w:rPr>
                <w:rFonts w:ascii="Garamond" w:hAnsi="Garamond"/>
                <w:bCs/>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preferowany zakres.</w:t>
            </w:r>
          </w:p>
        </w:tc>
      </w:tr>
      <w:tr w:rsidR="00563DDE" w:rsidRPr="00E51B60" w14:paraId="715A7FC4" w14:textId="77777777" w:rsidTr="000F5C3D">
        <w:trPr>
          <w:trHeight w:val="253"/>
          <w:jc w:val="center"/>
        </w:trPr>
        <w:tc>
          <w:tcPr>
            <w:tcW w:w="540" w:type="dxa"/>
          </w:tcPr>
          <w:p w14:paraId="604C1811" w14:textId="77777777" w:rsidR="00D4271E" w:rsidRPr="00E51B60" w:rsidRDefault="00D4271E"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1888" w:type="dxa"/>
            <w:shd w:val="clear" w:color="auto" w:fill="92D050"/>
            <w:vAlign w:val="center"/>
          </w:tcPr>
          <w:p w14:paraId="62443671" w14:textId="77777777" w:rsidR="00D4271E" w:rsidRPr="00E51B60" w:rsidRDefault="00D4271E" w:rsidP="000345EC">
            <w:pPr>
              <w:snapToGrid w:val="0"/>
              <w:spacing w:after="0" w:line="240" w:lineRule="auto"/>
              <w:rPr>
                <w:rFonts w:ascii="Garamond" w:hAnsi="Garamond"/>
                <w:bCs/>
              </w:rPr>
            </w:pPr>
            <w:r w:rsidRPr="00E51B60">
              <w:rPr>
                <w:rFonts w:ascii="Garamond" w:hAnsi="Garamond"/>
                <w:bCs/>
              </w:rPr>
              <w:t>Wpływ operacji na dostępność dla osób niepełnosprawnych</w:t>
            </w:r>
          </w:p>
        </w:tc>
        <w:tc>
          <w:tcPr>
            <w:tcW w:w="1230" w:type="dxa"/>
          </w:tcPr>
          <w:p w14:paraId="6DE966F6" w14:textId="77777777" w:rsidR="00D4271E" w:rsidRPr="00E51B60" w:rsidRDefault="00D4271E" w:rsidP="000345EC">
            <w:pPr>
              <w:snapToGrid w:val="0"/>
              <w:spacing w:after="0" w:line="240" w:lineRule="auto"/>
              <w:jc w:val="center"/>
              <w:rPr>
                <w:rFonts w:ascii="Garamond" w:hAnsi="Garamond"/>
              </w:rPr>
            </w:pPr>
          </w:p>
          <w:p w14:paraId="2E1FEA5F" w14:textId="77777777" w:rsidR="00D4271E" w:rsidRPr="00E51B60" w:rsidRDefault="00D4271E" w:rsidP="000345EC">
            <w:pPr>
              <w:snapToGrid w:val="0"/>
              <w:spacing w:after="0" w:line="240" w:lineRule="auto"/>
              <w:jc w:val="center"/>
              <w:rPr>
                <w:rFonts w:ascii="Garamond" w:hAnsi="Garamond"/>
              </w:rPr>
            </w:pPr>
            <w:r w:rsidRPr="00E51B60">
              <w:rPr>
                <w:rFonts w:ascii="Garamond" w:hAnsi="Garamond"/>
              </w:rPr>
              <w:t>Punktacja:  0 lub 7</w:t>
            </w:r>
          </w:p>
          <w:p w14:paraId="196F13DC" w14:textId="77777777" w:rsidR="00D4271E" w:rsidRPr="00E51B60" w:rsidRDefault="00D4271E" w:rsidP="000345EC">
            <w:pPr>
              <w:snapToGrid w:val="0"/>
              <w:spacing w:after="0" w:line="240" w:lineRule="auto"/>
              <w:jc w:val="center"/>
              <w:rPr>
                <w:rFonts w:ascii="Garamond" w:hAnsi="Garamond"/>
              </w:rPr>
            </w:pPr>
          </w:p>
          <w:p w14:paraId="55598E20" w14:textId="77777777" w:rsidR="00D4271E" w:rsidRPr="00E51B60" w:rsidRDefault="00D4271E" w:rsidP="000345EC">
            <w:pPr>
              <w:snapToGrid w:val="0"/>
              <w:spacing w:after="0" w:line="240" w:lineRule="auto"/>
              <w:jc w:val="center"/>
              <w:rPr>
                <w:rFonts w:ascii="Garamond" w:hAnsi="Garamond"/>
              </w:rPr>
            </w:pPr>
            <w:r w:rsidRPr="00E51B60">
              <w:rPr>
                <w:rFonts w:ascii="Garamond" w:hAnsi="Garamond"/>
              </w:rPr>
              <w:t>Max 7</w:t>
            </w:r>
          </w:p>
        </w:tc>
        <w:tc>
          <w:tcPr>
            <w:tcW w:w="6378" w:type="dxa"/>
          </w:tcPr>
          <w:p w14:paraId="67AE4C19"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rPr>
              <w:t>Kryterium jest punktowane jeżeli:</w:t>
            </w:r>
          </w:p>
          <w:p w14:paraId="24AA3932" w14:textId="77777777" w:rsidR="00D4271E" w:rsidRPr="00E51B60" w:rsidRDefault="00D4271E" w:rsidP="004B6FAC">
            <w:pPr>
              <w:pStyle w:val="Akapitzlist"/>
              <w:numPr>
                <w:ilvl w:val="0"/>
                <w:numId w:val="170"/>
              </w:numPr>
              <w:snapToGrid w:val="0"/>
              <w:spacing w:after="0" w:line="240" w:lineRule="auto"/>
              <w:ind w:left="343" w:hanging="343"/>
              <w:jc w:val="both"/>
              <w:rPr>
                <w:rFonts w:ascii="Garamond" w:hAnsi="Garamond"/>
              </w:rPr>
            </w:pPr>
            <w:r w:rsidRPr="00E51B60">
              <w:rPr>
                <w:rFonts w:ascii="Garamond" w:hAnsi="Garamond"/>
              </w:rPr>
              <w:t>Operacja zakłada zastosowanie rozwiązań infrastrukturalnych zwiększających dostępność infrastruktury dla osób niepełnosprawnych i uwzględnia złożone potrzeby tych osób - 7 pkt.</w:t>
            </w:r>
          </w:p>
          <w:p w14:paraId="3160EC09" w14:textId="77777777" w:rsidR="00D4271E" w:rsidRPr="00E51B60" w:rsidRDefault="00D4271E" w:rsidP="004B6FAC">
            <w:pPr>
              <w:pStyle w:val="Akapitzlist"/>
              <w:numPr>
                <w:ilvl w:val="0"/>
                <w:numId w:val="170"/>
              </w:numPr>
              <w:snapToGrid w:val="0"/>
              <w:spacing w:after="0" w:line="240" w:lineRule="auto"/>
              <w:ind w:left="343" w:hanging="343"/>
              <w:jc w:val="both"/>
              <w:rPr>
                <w:rFonts w:ascii="Garamond" w:hAnsi="Garamond"/>
              </w:rPr>
            </w:pPr>
            <w:r w:rsidRPr="00E51B60">
              <w:rPr>
                <w:rFonts w:ascii="Garamond" w:hAnsi="Garamond"/>
              </w:rPr>
              <w:t>Operacja nie przewiduje rozwiązań o których mowa w pkt. 1 – 0 pkt.</w:t>
            </w:r>
          </w:p>
          <w:p w14:paraId="6E4BE9F0"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rPr>
              <w:t>Aby otrzymać punkty w tej kategorii w opisie zadania we wniosku w sposób mierzalny i realny należy wskazać osiągnięcie kryterium zgodne z danym przedsięwzięciem</w:t>
            </w:r>
          </w:p>
        </w:tc>
      </w:tr>
      <w:tr w:rsidR="00D4271E" w:rsidRPr="00E51B60" w14:paraId="6FF605DB" w14:textId="77777777" w:rsidTr="000F5C3D">
        <w:trPr>
          <w:trHeight w:val="552"/>
          <w:jc w:val="center"/>
        </w:trPr>
        <w:tc>
          <w:tcPr>
            <w:tcW w:w="10036" w:type="dxa"/>
            <w:gridSpan w:val="4"/>
          </w:tcPr>
          <w:p w14:paraId="37E46B7A" w14:textId="77777777" w:rsidR="00D4271E" w:rsidRPr="00E51B60" w:rsidRDefault="00D4271E"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50FC091A" w14:textId="77777777" w:rsidR="00D4271E" w:rsidRPr="00E51B60" w:rsidRDefault="00D4271E" w:rsidP="000345EC">
            <w:pPr>
              <w:snapToGrid w:val="0"/>
              <w:spacing w:after="0" w:line="240" w:lineRule="auto"/>
              <w:jc w:val="both"/>
              <w:rPr>
                <w:rFonts w:ascii="Garamond" w:hAnsi="Garamond"/>
              </w:rPr>
            </w:pPr>
            <w:r w:rsidRPr="00E51B60">
              <w:rPr>
                <w:rFonts w:ascii="Garamond" w:hAnsi="Garamond"/>
                <w:b/>
                <w:bCs/>
              </w:rPr>
              <w:t>Minimalna liczba punktów 40</w:t>
            </w:r>
          </w:p>
        </w:tc>
      </w:tr>
    </w:tbl>
    <w:p w14:paraId="4C4B937A" w14:textId="77777777" w:rsidR="00D35F7C" w:rsidRPr="00E51B60" w:rsidRDefault="00D35F7C" w:rsidP="000F5C3D">
      <w:pPr>
        <w:rPr>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416"/>
        <w:gridCol w:w="10"/>
        <w:gridCol w:w="1789"/>
        <w:gridCol w:w="1194"/>
        <w:gridCol w:w="6627"/>
      </w:tblGrid>
      <w:tr w:rsidR="00563DDE" w:rsidRPr="00E51B60" w14:paraId="02FF41F0" w14:textId="77777777" w:rsidTr="000F5C3D">
        <w:trPr>
          <w:trHeight w:val="253"/>
          <w:jc w:val="center"/>
        </w:trPr>
        <w:tc>
          <w:tcPr>
            <w:tcW w:w="10036" w:type="dxa"/>
            <w:gridSpan w:val="5"/>
            <w:vAlign w:val="center"/>
          </w:tcPr>
          <w:p w14:paraId="0A657EF9" w14:textId="77777777" w:rsidR="000F5C3D" w:rsidRPr="00E51B60" w:rsidRDefault="000F5C3D" w:rsidP="000345EC">
            <w:pPr>
              <w:pStyle w:val="Nagwek"/>
              <w:jc w:val="center"/>
              <w:rPr>
                <w:rFonts w:ascii="Garamond" w:hAnsi="Garamond"/>
                <w:b/>
              </w:rPr>
            </w:pPr>
            <w:r w:rsidRPr="00E51B60">
              <w:rPr>
                <w:rFonts w:ascii="Garamond" w:hAnsi="Garamond"/>
                <w:b/>
              </w:rPr>
              <w:t>CEL SZCZEGÓŁOWY 2.2: ROZWÓJ PRZEDSIĘBIORCZOŚCI I TWORZENIE MIEJSC PRACY ODPOWIADAJĄCYCH SPECYFICE  POTENCJAŁÓW ROZWOJOWYCH</w:t>
            </w:r>
          </w:p>
          <w:p w14:paraId="72C4CD27" w14:textId="77777777" w:rsidR="000F5C3D" w:rsidRPr="00E51B60" w:rsidRDefault="000F5C3D" w:rsidP="000345EC">
            <w:pPr>
              <w:pStyle w:val="Nagwek"/>
              <w:jc w:val="center"/>
              <w:rPr>
                <w:rFonts w:ascii="Garamond" w:hAnsi="Garamond"/>
                <w:b/>
              </w:rPr>
            </w:pPr>
            <w:r w:rsidRPr="00E51B60">
              <w:rPr>
                <w:rFonts w:ascii="Garamond" w:hAnsi="Garamond"/>
                <w:b/>
              </w:rPr>
              <w:t xml:space="preserve">Przedsięwzięcie: 2.2.3 </w:t>
            </w:r>
            <w:r w:rsidR="007727C2" w:rsidRPr="00E51B60">
              <w:rPr>
                <w:rFonts w:ascii="Garamond" w:hAnsi="Garamond"/>
                <w:b/>
              </w:rPr>
              <w:t>Podejmowanie, wykonywanie lub rozwijanie działalności gospodarczej służącej rozwojowi obszarów rybackich i obszarów akwakultury”</w:t>
            </w:r>
          </w:p>
        </w:tc>
      </w:tr>
      <w:tr w:rsidR="00563DDE" w:rsidRPr="00E51B60" w14:paraId="1571FBDD" w14:textId="77777777" w:rsidTr="00EF0E5F">
        <w:trPr>
          <w:trHeight w:val="253"/>
          <w:jc w:val="center"/>
        </w:trPr>
        <w:tc>
          <w:tcPr>
            <w:tcW w:w="426" w:type="dxa"/>
            <w:gridSpan w:val="2"/>
            <w:vAlign w:val="center"/>
          </w:tcPr>
          <w:p w14:paraId="159155E7"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789" w:type="dxa"/>
            <w:vAlign w:val="center"/>
          </w:tcPr>
          <w:p w14:paraId="03993DDD"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194" w:type="dxa"/>
            <w:vAlign w:val="center"/>
          </w:tcPr>
          <w:p w14:paraId="28E70195" w14:textId="77777777" w:rsidR="000F5C3D" w:rsidRPr="00E51B60" w:rsidRDefault="000F5C3D" w:rsidP="000345EC">
            <w:pPr>
              <w:spacing w:after="0" w:line="240" w:lineRule="auto"/>
              <w:jc w:val="center"/>
              <w:rPr>
                <w:rFonts w:ascii="Garamond" w:hAnsi="Garamond"/>
                <w:b/>
              </w:rPr>
            </w:pPr>
            <w:r w:rsidRPr="00E51B60">
              <w:rPr>
                <w:rFonts w:ascii="Garamond" w:hAnsi="Garamond"/>
                <w:b/>
              </w:rPr>
              <w:t>Max</w:t>
            </w:r>
          </w:p>
          <w:p w14:paraId="413470BE" w14:textId="77777777"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627" w:type="dxa"/>
            <w:vAlign w:val="center"/>
          </w:tcPr>
          <w:p w14:paraId="13D60B08"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0B3D1806" w14:textId="77777777" w:rsidTr="000F5C3D">
        <w:trPr>
          <w:trHeight w:val="253"/>
          <w:jc w:val="center"/>
        </w:trPr>
        <w:tc>
          <w:tcPr>
            <w:tcW w:w="10036" w:type="dxa"/>
            <w:gridSpan w:val="5"/>
          </w:tcPr>
          <w:p w14:paraId="50D80B7A"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4B5879E7" w14:textId="77777777" w:rsidTr="000F5C3D">
        <w:trPr>
          <w:trHeight w:val="253"/>
          <w:jc w:val="center"/>
        </w:trPr>
        <w:tc>
          <w:tcPr>
            <w:tcW w:w="416" w:type="dxa"/>
          </w:tcPr>
          <w:p w14:paraId="41CF4358"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799" w:type="dxa"/>
            <w:gridSpan w:val="2"/>
            <w:shd w:val="clear" w:color="auto" w:fill="92CDDC" w:themeFill="accent5" w:themeFillTint="99"/>
            <w:vAlign w:val="center"/>
          </w:tcPr>
          <w:p w14:paraId="4757646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194" w:type="dxa"/>
          </w:tcPr>
          <w:p w14:paraId="7EB3B0A9" w14:textId="485F4A48" w:rsidR="000F5C3D" w:rsidRPr="00632E51" w:rsidRDefault="000F5C3D" w:rsidP="000345EC">
            <w:pPr>
              <w:snapToGrid w:val="0"/>
              <w:spacing w:after="0" w:line="240" w:lineRule="auto"/>
              <w:jc w:val="center"/>
              <w:rPr>
                <w:rFonts w:ascii="Garamond" w:hAnsi="Garamond"/>
                <w:color w:val="FF0000"/>
              </w:rPr>
            </w:pPr>
            <w:r w:rsidRPr="00E51B60">
              <w:rPr>
                <w:rFonts w:ascii="Garamond" w:hAnsi="Garamond"/>
              </w:rPr>
              <w:t xml:space="preserve">Punktacja:  0 lub </w:t>
            </w:r>
            <w:r w:rsidRPr="00632E51">
              <w:rPr>
                <w:rFonts w:ascii="Garamond" w:hAnsi="Garamond"/>
                <w:strike/>
                <w:color w:val="FF0000"/>
              </w:rPr>
              <w:t>15</w:t>
            </w:r>
            <w:r w:rsidR="00632E51" w:rsidRPr="00632E51">
              <w:rPr>
                <w:rFonts w:ascii="Garamond" w:hAnsi="Garamond"/>
                <w:color w:val="FF0000"/>
              </w:rPr>
              <w:t xml:space="preserve"> 18</w:t>
            </w:r>
          </w:p>
          <w:p w14:paraId="4E8D3D27" w14:textId="77777777" w:rsidR="000F5C3D" w:rsidRPr="00E51B60" w:rsidRDefault="000F5C3D" w:rsidP="000345EC">
            <w:pPr>
              <w:snapToGrid w:val="0"/>
              <w:spacing w:after="0" w:line="240" w:lineRule="auto"/>
              <w:jc w:val="center"/>
              <w:rPr>
                <w:rFonts w:ascii="Garamond" w:hAnsi="Garamond"/>
              </w:rPr>
            </w:pPr>
          </w:p>
          <w:p w14:paraId="1B6FE174" w14:textId="2C063A19"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Max </w:t>
            </w:r>
            <w:r w:rsidRPr="00632E51">
              <w:rPr>
                <w:rFonts w:ascii="Garamond" w:hAnsi="Garamond"/>
                <w:strike/>
                <w:color w:val="FF0000"/>
              </w:rPr>
              <w:t>15</w:t>
            </w:r>
            <w:r w:rsidR="00632E51" w:rsidRPr="00632E51">
              <w:rPr>
                <w:rFonts w:ascii="Garamond" w:hAnsi="Garamond"/>
                <w:color w:val="FF0000"/>
              </w:rPr>
              <w:t xml:space="preserve"> 18 </w:t>
            </w:r>
          </w:p>
        </w:tc>
        <w:tc>
          <w:tcPr>
            <w:tcW w:w="6627" w:type="dxa"/>
          </w:tcPr>
          <w:p w14:paraId="2E28E247"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Kryterium jest punktowane jeżeli:</w:t>
            </w:r>
          </w:p>
          <w:p w14:paraId="717D8E0A" w14:textId="66A3E574"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 xml:space="preserve">Operacja jest przygotowana do realizacji – </w:t>
            </w:r>
            <w:r w:rsidRPr="00632E51">
              <w:rPr>
                <w:rFonts w:ascii="Garamond" w:hAnsi="Garamond"/>
                <w:strike/>
                <w:color w:val="FF0000"/>
              </w:rPr>
              <w:t>15</w:t>
            </w:r>
            <w:r w:rsidR="00632E51" w:rsidRPr="00632E51">
              <w:rPr>
                <w:rFonts w:ascii="Garamond" w:hAnsi="Garamond"/>
                <w:strike/>
                <w:color w:val="FF0000"/>
              </w:rPr>
              <w:t xml:space="preserve"> </w:t>
            </w:r>
            <w:r w:rsidR="00632E51" w:rsidRPr="00632E51">
              <w:rPr>
                <w:rFonts w:ascii="Garamond" w:hAnsi="Garamond"/>
                <w:color w:val="FF0000"/>
              </w:rPr>
              <w:t>18</w:t>
            </w:r>
            <w:r w:rsidRPr="00632E51">
              <w:rPr>
                <w:rFonts w:ascii="Garamond" w:hAnsi="Garamond"/>
                <w:color w:val="FF0000"/>
              </w:rPr>
              <w:t xml:space="preserve"> </w:t>
            </w:r>
            <w:r w:rsidRPr="00E322B0">
              <w:rPr>
                <w:rFonts w:ascii="Garamond" w:hAnsi="Garamond"/>
              </w:rPr>
              <w:t>pkt.</w:t>
            </w:r>
          </w:p>
          <w:p w14:paraId="78BF0413"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530C4337"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187B67A1"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51434C60"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1DD5E441"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31A2623D"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Do wniosku o przyznanie pomocy nie załączono (na dzień przyjęcia w </w:t>
            </w:r>
            <w:r w:rsidRPr="00E322B0">
              <w:rPr>
                <w:rFonts w:ascii="Garamond" w:hAnsi="Garamond"/>
              </w:rPr>
              <w:lastRenderedPageBreak/>
              <w:t>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3D9F82B8" w14:textId="77777777" w:rsidR="001F371A" w:rsidRPr="00E322B0" w:rsidRDefault="001F371A" w:rsidP="001F371A">
            <w:pPr>
              <w:snapToGrid w:val="0"/>
              <w:spacing w:after="0" w:line="240" w:lineRule="auto"/>
              <w:jc w:val="both"/>
              <w:rPr>
                <w:rFonts w:ascii="Garamond" w:hAnsi="Garamond"/>
              </w:rPr>
            </w:pPr>
          </w:p>
          <w:p w14:paraId="2B66AE67"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1D3D6BEE"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58623A03" w14:textId="77777777" w:rsidR="000F5C3D" w:rsidRPr="00E51B60" w:rsidRDefault="001F371A" w:rsidP="001F371A">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47B6F9BA" w14:textId="77777777" w:rsidTr="000F5C3D">
        <w:trPr>
          <w:trHeight w:val="253"/>
          <w:jc w:val="center"/>
        </w:trPr>
        <w:tc>
          <w:tcPr>
            <w:tcW w:w="416" w:type="dxa"/>
            <w:tcBorders>
              <w:top w:val="single" w:sz="4" w:space="0" w:color="C0504D"/>
              <w:bottom w:val="single" w:sz="4" w:space="0" w:color="C0504D"/>
              <w:right w:val="single" w:sz="4" w:space="0" w:color="C0504D"/>
            </w:tcBorders>
          </w:tcPr>
          <w:p w14:paraId="1C497394"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799"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8E3B461"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194" w:type="dxa"/>
            <w:tcBorders>
              <w:top w:val="single" w:sz="4" w:space="0" w:color="C0504D"/>
              <w:left w:val="single" w:sz="4" w:space="0" w:color="C0504D"/>
              <w:bottom w:val="single" w:sz="4" w:space="0" w:color="C0504D"/>
              <w:right w:val="single" w:sz="4" w:space="0" w:color="C0504D"/>
            </w:tcBorders>
          </w:tcPr>
          <w:p w14:paraId="628BCF3E" w14:textId="1F3BA478"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Punktacja:  0 lub </w:t>
            </w:r>
            <w:r w:rsidRPr="007D0176">
              <w:rPr>
                <w:rFonts w:ascii="Garamond" w:hAnsi="Garamond"/>
                <w:strike/>
                <w:color w:val="FF0000"/>
              </w:rPr>
              <w:t>5</w:t>
            </w:r>
            <w:r w:rsidR="00632E51" w:rsidRPr="007D0176">
              <w:rPr>
                <w:rFonts w:ascii="Garamond" w:hAnsi="Garamond"/>
                <w:color w:val="FF0000"/>
              </w:rPr>
              <w:t xml:space="preserve"> 10 </w:t>
            </w:r>
          </w:p>
          <w:p w14:paraId="289A6DD8" w14:textId="77777777" w:rsidR="000F5C3D" w:rsidRPr="00E51B60" w:rsidRDefault="000F5C3D" w:rsidP="000345EC">
            <w:pPr>
              <w:snapToGrid w:val="0"/>
              <w:spacing w:after="0" w:line="240" w:lineRule="auto"/>
              <w:jc w:val="center"/>
              <w:rPr>
                <w:rFonts w:ascii="Garamond" w:hAnsi="Garamond"/>
              </w:rPr>
            </w:pPr>
          </w:p>
          <w:p w14:paraId="4774B5A9" w14:textId="4A8CC6DC"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Max </w:t>
            </w:r>
            <w:r w:rsidRPr="007D0176">
              <w:rPr>
                <w:rFonts w:ascii="Garamond" w:hAnsi="Garamond"/>
                <w:strike/>
                <w:color w:val="FF0000"/>
              </w:rPr>
              <w:t>5</w:t>
            </w:r>
            <w:r w:rsidR="00632E51" w:rsidRPr="007D0176">
              <w:rPr>
                <w:rFonts w:ascii="Garamond" w:hAnsi="Garamond"/>
                <w:color w:val="FF0000"/>
              </w:rPr>
              <w:t xml:space="preserve"> 10 </w:t>
            </w:r>
          </w:p>
        </w:tc>
        <w:tc>
          <w:tcPr>
            <w:tcW w:w="6627" w:type="dxa"/>
            <w:tcBorders>
              <w:top w:val="single" w:sz="4" w:space="0" w:color="C0504D"/>
              <w:left w:val="single" w:sz="4" w:space="0" w:color="C0504D"/>
              <w:bottom w:val="single" w:sz="4" w:space="0" w:color="C0504D"/>
            </w:tcBorders>
          </w:tcPr>
          <w:p w14:paraId="0B9A9D12" w14:textId="77777777" w:rsidR="00975B1C" w:rsidRPr="00E51B60" w:rsidRDefault="00975B1C" w:rsidP="00975B1C">
            <w:pPr>
              <w:snapToGrid w:val="0"/>
              <w:spacing w:after="0" w:line="240" w:lineRule="auto"/>
              <w:jc w:val="both"/>
              <w:rPr>
                <w:rFonts w:ascii="Garamond" w:hAnsi="Garamond"/>
              </w:rPr>
            </w:pPr>
            <w:r w:rsidRPr="00E51B60">
              <w:rPr>
                <w:rFonts w:ascii="Garamond" w:hAnsi="Garamond"/>
              </w:rPr>
              <w:t>Kryterium jest punktowane jeżeli:</w:t>
            </w:r>
          </w:p>
          <w:p w14:paraId="458876CF" w14:textId="77777777" w:rsidR="00975B1C" w:rsidRPr="00E51B60" w:rsidRDefault="00975B1C" w:rsidP="00975B1C">
            <w:pPr>
              <w:snapToGrid w:val="0"/>
              <w:spacing w:after="0" w:line="240" w:lineRule="auto"/>
              <w:jc w:val="both"/>
              <w:rPr>
                <w:rFonts w:ascii="Garamond" w:hAnsi="Garamond"/>
              </w:rPr>
            </w:pPr>
            <w:r w:rsidRPr="00E51B60">
              <w:rPr>
                <w:rFonts w:ascii="Garamond" w:hAnsi="Garamond"/>
              </w:rPr>
              <w:t>1. Do złożonego wniosku załączono wszystkie wymagane dla danej operacji załączniki zgodnie z listą załączników</w:t>
            </w:r>
            <w:r>
              <w:rPr>
                <w:rFonts w:ascii="Garamond" w:hAnsi="Garamond"/>
              </w:rPr>
              <w:t xml:space="preserve"> </w:t>
            </w:r>
            <w:r w:rsidRPr="00B736C2">
              <w:rPr>
                <w:rFonts w:ascii="Garamond" w:hAnsi="Garamond"/>
                <w:color w:val="FF0000"/>
              </w:rPr>
              <w:t>oraz wniosek został przygotowany zgodnie z informacją</w:t>
            </w:r>
            <w:r w:rsidRPr="00E51B60">
              <w:rPr>
                <w:rFonts w:ascii="Garamond" w:hAnsi="Garamond"/>
              </w:rPr>
              <w:t xml:space="preserve"> podaną w ogłoszeniu o konkursie – </w:t>
            </w:r>
            <w:r w:rsidRPr="00B736C2">
              <w:rPr>
                <w:rFonts w:ascii="Garamond" w:hAnsi="Garamond"/>
                <w:strike/>
                <w:color w:val="FF0000"/>
              </w:rPr>
              <w:t xml:space="preserve">5 </w:t>
            </w:r>
            <w:r w:rsidRPr="00B736C2">
              <w:rPr>
                <w:rFonts w:ascii="Garamond" w:hAnsi="Garamond"/>
                <w:color w:val="FF0000"/>
              </w:rPr>
              <w:t xml:space="preserve">10 </w:t>
            </w:r>
            <w:r w:rsidRPr="00E51B60">
              <w:rPr>
                <w:rFonts w:ascii="Garamond" w:hAnsi="Garamond"/>
              </w:rPr>
              <w:t>pkt.</w:t>
            </w:r>
          </w:p>
          <w:p w14:paraId="1F42B0AD" w14:textId="77777777" w:rsidR="00975B1C" w:rsidRPr="00E51B60" w:rsidRDefault="00975B1C" w:rsidP="00975B1C">
            <w:pPr>
              <w:snapToGrid w:val="0"/>
              <w:spacing w:after="0" w:line="240" w:lineRule="auto"/>
              <w:jc w:val="both"/>
              <w:rPr>
                <w:rFonts w:ascii="Garamond" w:hAnsi="Garamond"/>
              </w:rPr>
            </w:pPr>
            <w:r w:rsidRPr="00E51B60">
              <w:rPr>
                <w:rFonts w:ascii="Garamond" w:hAnsi="Garamond"/>
              </w:rPr>
              <w:t xml:space="preserve">2. Do złożonego wniosku nie załączono wszystkich wymaganych dla danej operacji załączników zgodnie z listą załączników </w:t>
            </w:r>
            <w:r w:rsidRPr="00975B1C">
              <w:rPr>
                <w:rFonts w:ascii="Garamond" w:hAnsi="Garamond"/>
                <w:color w:val="FF0000"/>
              </w:rPr>
              <w:t xml:space="preserve">lub/i wniosek nie został przygotowany zgodnie z informacją </w:t>
            </w:r>
            <w:r w:rsidRPr="00E51B60">
              <w:rPr>
                <w:rFonts w:ascii="Garamond" w:hAnsi="Garamond"/>
              </w:rPr>
              <w:t>podaną</w:t>
            </w:r>
            <w:r>
              <w:rPr>
                <w:rFonts w:ascii="Garamond" w:hAnsi="Garamond"/>
              </w:rPr>
              <w:t xml:space="preserve"> </w:t>
            </w:r>
            <w:r w:rsidRPr="00E51B60">
              <w:rPr>
                <w:rFonts w:ascii="Garamond" w:hAnsi="Garamond"/>
              </w:rPr>
              <w:t>w ogłoszeniu o konkursie</w:t>
            </w:r>
            <w:r>
              <w:rPr>
                <w:rFonts w:ascii="Garamond" w:hAnsi="Garamond"/>
              </w:rPr>
              <w:t xml:space="preserve"> </w:t>
            </w:r>
            <w:r w:rsidRPr="00E51B60">
              <w:rPr>
                <w:rFonts w:ascii="Garamond" w:hAnsi="Garamond"/>
              </w:rPr>
              <w:t>- 0 pkt.</w:t>
            </w:r>
          </w:p>
          <w:p w14:paraId="5C80AFA4" w14:textId="77777777" w:rsidR="00975B1C" w:rsidRPr="00E51B60" w:rsidRDefault="00975B1C" w:rsidP="00975B1C">
            <w:pPr>
              <w:snapToGrid w:val="0"/>
              <w:spacing w:after="0" w:line="240" w:lineRule="auto"/>
              <w:jc w:val="both"/>
              <w:rPr>
                <w:rFonts w:ascii="Garamond" w:hAnsi="Garamond"/>
              </w:rPr>
            </w:pPr>
          </w:p>
          <w:p w14:paraId="45862E9C" w14:textId="4FDF1BC4" w:rsidR="00D35F7C" w:rsidRPr="00E51B60" w:rsidRDefault="00975B1C" w:rsidP="00975B1C">
            <w:pPr>
              <w:snapToGrid w:val="0"/>
              <w:spacing w:after="0" w:line="240" w:lineRule="auto"/>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7356A1B3" w14:textId="77777777" w:rsidTr="000F5C3D">
        <w:trPr>
          <w:trHeight w:val="253"/>
          <w:jc w:val="center"/>
        </w:trPr>
        <w:tc>
          <w:tcPr>
            <w:tcW w:w="416" w:type="dxa"/>
          </w:tcPr>
          <w:p w14:paraId="5197335B"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799" w:type="dxa"/>
            <w:gridSpan w:val="2"/>
            <w:shd w:val="clear" w:color="auto" w:fill="92CDDC" w:themeFill="accent5" w:themeFillTint="99"/>
            <w:vAlign w:val="center"/>
          </w:tcPr>
          <w:p w14:paraId="3099FB4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1E49CF1A" w14:textId="77777777" w:rsidR="000F5C3D" w:rsidRPr="00E51B60" w:rsidRDefault="000F5C3D" w:rsidP="000345EC">
            <w:pPr>
              <w:snapToGrid w:val="0"/>
              <w:spacing w:after="0" w:line="240" w:lineRule="auto"/>
              <w:rPr>
                <w:rFonts w:ascii="Garamond" w:hAnsi="Garamond"/>
                <w:bCs/>
              </w:rPr>
            </w:pPr>
          </w:p>
          <w:p w14:paraId="109AD909" w14:textId="77777777" w:rsidR="000F5C3D" w:rsidRPr="00E51B60" w:rsidRDefault="000F5C3D" w:rsidP="000345EC">
            <w:pPr>
              <w:snapToGrid w:val="0"/>
              <w:spacing w:after="0" w:line="240" w:lineRule="auto"/>
              <w:rPr>
                <w:rFonts w:ascii="Garamond" w:hAnsi="Garamond"/>
                <w:bCs/>
              </w:rPr>
            </w:pPr>
          </w:p>
          <w:p w14:paraId="1F84F7C7" w14:textId="77777777" w:rsidR="000F5C3D" w:rsidRPr="00E51B60" w:rsidRDefault="000F5C3D" w:rsidP="000345EC">
            <w:pPr>
              <w:snapToGrid w:val="0"/>
              <w:spacing w:after="0" w:line="240" w:lineRule="auto"/>
              <w:rPr>
                <w:rFonts w:ascii="Garamond" w:hAnsi="Garamond"/>
                <w:bCs/>
              </w:rPr>
            </w:pPr>
          </w:p>
        </w:tc>
        <w:tc>
          <w:tcPr>
            <w:tcW w:w="1194" w:type="dxa"/>
          </w:tcPr>
          <w:p w14:paraId="4B224809" w14:textId="77777777" w:rsidR="00CD0FB2" w:rsidRDefault="00CD0FB2" w:rsidP="000345EC">
            <w:pPr>
              <w:snapToGrid w:val="0"/>
              <w:spacing w:after="0" w:line="240" w:lineRule="auto"/>
              <w:jc w:val="center"/>
              <w:rPr>
                <w:rFonts w:ascii="Garamond" w:hAnsi="Garamond"/>
              </w:rPr>
            </w:pPr>
          </w:p>
          <w:p w14:paraId="7D326AB1" w14:textId="77777777" w:rsidR="00CD0FB2" w:rsidRDefault="00CD0FB2" w:rsidP="000345EC">
            <w:pPr>
              <w:snapToGrid w:val="0"/>
              <w:spacing w:after="0" w:line="240" w:lineRule="auto"/>
              <w:jc w:val="center"/>
              <w:rPr>
                <w:rFonts w:ascii="Garamond" w:hAnsi="Garamond"/>
              </w:rPr>
            </w:pPr>
          </w:p>
          <w:p w14:paraId="1233F7F2" w14:textId="50420E88" w:rsidR="00CD0FB2" w:rsidRPr="00E35287" w:rsidRDefault="00CD0FB2" w:rsidP="00CD0FB2">
            <w:pPr>
              <w:snapToGrid w:val="0"/>
              <w:spacing w:after="0" w:line="240" w:lineRule="auto"/>
              <w:jc w:val="center"/>
              <w:rPr>
                <w:rFonts w:ascii="Garamond" w:hAnsi="Garamond"/>
                <w:color w:val="FF0000"/>
              </w:rPr>
            </w:pPr>
            <w:r w:rsidRPr="00E35287">
              <w:rPr>
                <w:rFonts w:ascii="Garamond" w:hAnsi="Garamond"/>
                <w:color w:val="FF0000"/>
              </w:rPr>
              <w:t>Punktacja:  0; 2; 5</w:t>
            </w:r>
            <w:r w:rsidR="00FA7963">
              <w:rPr>
                <w:rFonts w:ascii="Garamond" w:hAnsi="Garamond"/>
                <w:color w:val="FF0000"/>
              </w:rPr>
              <w:t>; 7; 8; 10</w:t>
            </w:r>
          </w:p>
          <w:p w14:paraId="6EBBCB43" w14:textId="77777777" w:rsidR="00CD0FB2" w:rsidRPr="00E35287" w:rsidRDefault="00CD0FB2" w:rsidP="00CD0FB2">
            <w:pPr>
              <w:snapToGrid w:val="0"/>
              <w:spacing w:after="0" w:line="240" w:lineRule="auto"/>
              <w:jc w:val="center"/>
              <w:rPr>
                <w:rFonts w:ascii="Garamond" w:hAnsi="Garamond"/>
                <w:color w:val="FF0000"/>
              </w:rPr>
            </w:pPr>
          </w:p>
          <w:p w14:paraId="3571CD11" w14:textId="54B2A277" w:rsidR="00CD0FB2" w:rsidRDefault="00CD0FB2" w:rsidP="00CD0FB2">
            <w:pPr>
              <w:snapToGrid w:val="0"/>
              <w:spacing w:after="0" w:line="240" w:lineRule="auto"/>
              <w:jc w:val="center"/>
              <w:rPr>
                <w:rFonts w:ascii="Garamond" w:hAnsi="Garamond"/>
                <w:color w:val="FF0000"/>
              </w:rPr>
            </w:pPr>
            <w:r w:rsidRPr="00E35287">
              <w:rPr>
                <w:rFonts w:ascii="Garamond" w:hAnsi="Garamond"/>
                <w:color w:val="FF0000"/>
              </w:rPr>
              <w:t xml:space="preserve">Max </w:t>
            </w:r>
            <w:r w:rsidR="00FA7963">
              <w:rPr>
                <w:rFonts w:ascii="Garamond" w:hAnsi="Garamond"/>
                <w:color w:val="FF0000"/>
              </w:rPr>
              <w:t>10</w:t>
            </w:r>
          </w:p>
          <w:p w14:paraId="69D4C53D" w14:textId="77777777" w:rsidR="00132AC1" w:rsidRDefault="00132AC1" w:rsidP="00CD0FB2">
            <w:pPr>
              <w:snapToGrid w:val="0"/>
              <w:spacing w:after="0" w:line="240" w:lineRule="auto"/>
              <w:jc w:val="center"/>
              <w:rPr>
                <w:rFonts w:ascii="Garamond" w:hAnsi="Garamond"/>
                <w:color w:val="FF0000"/>
              </w:rPr>
            </w:pPr>
          </w:p>
          <w:p w14:paraId="4750F0ED" w14:textId="77777777" w:rsidR="000F5C3D" w:rsidRPr="00CD0FB2" w:rsidRDefault="000F5C3D" w:rsidP="000345EC">
            <w:pPr>
              <w:snapToGrid w:val="0"/>
              <w:spacing w:after="0" w:line="240" w:lineRule="auto"/>
              <w:jc w:val="center"/>
              <w:rPr>
                <w:rFonts w:ascii="Garamond" w:hAnsi="Garamond"/>
                <w:strike/>
                <w:color w:val="FF0000"/>
              </w:rPr>
            </w:pPr>
            <w:r w:rsidRPr="00CD0FB2">
              <w:rPr>
                <w:rFonts w:ascii="Garamond" w:hAnsi="Garamond"/>
                <w:strike/>
                <w:color w:val="FF0000"/>
              </w:rPr>
              <w:t>Punktacja:  0; 8; 10; 13; 15; 18</w:t>
            </w:r>
          </w:p>
          <w:p w14:paraId="07379608" w14:textId="77777777" w:rsidR="000F5C3D" w:rsidRPr="00CD0FB2" w:rsidRDefault="000F5C3D" w:rsidP="000345EC">
            <w:pPr>
              <w:snapToGrid w:val="0"/>
              <w:spacing w:after="0" w:line="240" w:lineRule="auto"/>
              <w:jc w:val="center"/>
              <w:rPr>
                <w:rFonts w:ascii="Garamond" w:hAnsi="Garamond"/>
                <w:strike/>
                <w:color w:val="FF0000"/>
              </w:rPr>
            </w:pPr>
          </w:p>
          <w:p w14:paraId="7A8373E4" w14:textId="77777777" w:rsidR="000F5C3D" w:rsidRPr="00E51B60" w:rsidRDefault="000F5C3D" w:rsidP="000345EC">
            <w:pPr>
              <w:snapToGrid w:val="0"/>
              <w:spacing w:after="0" w:line="240" w:lineRule="auto"/>
              <w:jc w:val="center"/>
              <w:rPr>
                <w:rFonts w:ascii="Garamond" w:hAnsi="Garamond"/>
              </w:rPr>
            </w:pPr>
            <w:r w:rsidRPr="00CD0FB2">
              <w:rPr>
                <w:rFonts w:ascii="Garamond" w:hAnsi="Garamond"/>
                <w:strike/>
                <w:color w:val="FF0000"/>
              </w:rPr>
              <w:t>Max 18</w:t>
            </w:r>
          </w:p>
        </w:tc>
        <w:tc>
          <w:tcPr>
            <w:tcW w:w="6627" w:type="dxa"/>
          </w:tcPr>
          <w:p w14:paraId="43D46F18" w14:textId="77777777" w:rsidR="00FA7963" w:rsidRPr="00FA7963" w:rsidRDefault="00FA7963" w:rsidP="00FA7963">
            <w:pPr>
              <w:snapToGrid w:val="0"/>
              <w:spacing w:after="0" w:line="240" w:lineRule="auto"/>
              <w:jc w:val="both"/>
              <w:rPr>
                <w:rFonts w:ascii="Garamond" w:hAnsi="Garamond"/>
                <w:color w:val="FF0000"/>
              </w:rPr>
            </w:pPr>
            <w:r w:rsidRPr="00FA7963">
              <w:rPr>
                <w:rFonts w:ascii="Garamond" w:hAnsi="Garamond"/>
                <w:color w:val="FF0000"/>
              </w:rPr>
              <w:t>Kryterium jest punktowane jeżeli:</w:t>
            </w:r>
          </w:p>
          <w:p w14:paraId="47B6D1D9" w14:textId="77777777" w:rsidR="00FA7963" w:rsidRPr="00FA7963" w:rsidRDefault="00FA7963" w:rsidP="00FA7963">
            <w:pPr>
              <w:snapToGrid w:val="0"/>
              <w:spacing w:after="0" w:line="240" w:lineRule="auto"/>
              <w:jc w:val="both"/>
              <w:rPr>
                <w:rFonts w:ascii="Garamond" w:hAnsi="Garamond"/>
                <w:color w:val="FF0000"/>
              </w:rPr>
            </w:pPr>
            <w:r w:rsidRPr="00FA7963">
              <w:rPr>
                <w:rFonts w:ascii="Garamond" w:hAnsi="Garamond"/>
                <w:color w:val="FF0000"/>
              </w:rPr>
              <w:t>1. Operacja przyczyni się do osiągnięcia wskazanych w LSR wskaźników rezultatu zgodnych z danym przedsięwzięciem i opis powiązania zakresu operacji z wskaźnikami jest uzasadniony we wniosku</w:t>
            </w:r>
          </w:p>
          <w:p w14:paraId="4B9D3B69" w14:textId="77777777" w:rsidR="00FA7963" w:rsidRPr="00FA7963" w:rsidRDefault="00FA7963" w:rsidP="00FA7963">
            <w:pPr>
              <w:snapToGrid w:val="0"/>
              <w:spacing w:after="0" w:line="240" w:lineRule="auto"/>
              <w:jc w:val="both"/>
              <w:rPr>
                <w:rFonts w:ascii="Garamond" w:hAnsi="Garamond"/>
                <w:color w:val="FF0000"/>
              </w:rPr>
            </w:pPr>
            <w:r w:rsidRPr="00FA7963">
              <w:rPr>
                <w:rFonts w:ascii="Garamond" w:hAnsi="Garamond"/>
                <w:color w:val="FF0000"/>
              </w:rPr>
              <w:t>Operacja przyczynia się do stworzenia nowych miejsc pracy, powyżej 1 etatu średniorocznie, które podlegać będą pełnemu ubezpieczeniu społecznemu:</w:t>
            </w:r>
          </w:p>
          <w:p w14:paraId="69FD1338" w14:textId="77777777" w:rsidR="00FA7963" w:rsidRPr="00FA7963" w:rsidRDefault="00FA7963" w:rsidP="00FA7963">
            <w:pPr>
              <w:snapToGrid w:val="0"/>
              <w:spacing w:after="0" w:line="240" w:lineRule="auto"/>
              <w:jc w:val="both"/>
              <w:rPr>
                <w:rFonts w:ascii="Garamond" w:hAnsi="Garamond"/>
                <w:color w:val="FF0000"/>
              </w:rPr>
            </w:pPr>
            <w:r w:rsidRPr="00FA7963">
              <w:rPr>
                <w:rFonts w:ascii="Garamond" w:hAnsi="Garamond"/>
                <w:color w:val="FF0000"/>
              </w:rPr>
              <w:t>a)</w:t>
            </w:r>
            <w:r w:rsidRPr="00FA7963">
              <w:rPr>
                <w:rFonts w:ascii="Garamond" w:hAnsi="Garamond"/>
                <w:color w:val="FF0000"/>
              </w:rPr>
              <w:tab/>
              <w:t>powyżej 1 etatu średniorocznie – 5 pkt,</w:t>
            </w:r>
          </w:p>
          <w:p w14:paraId="2CD730A6" w14:textId="77777777" w:rsidR="00FA7963" w:rsidRPr="00FA7963" w:rsidRDefault="00FA7963" w:rsidP="00FA7963">
            <w:pPr>
              <w:snapToGrid w:val="0"/>
              <w:spacing w:after="0" w:line="240" w:lineRule="auto"/>
              <w:jc w:val="both"/>
              <w:rPr>
                <w:rFonts w:ascii="Garamond" w:hAnsi="Garamond"/>
                <w:color w:val="FF0000"/>
              </w:rPr>
            </w:pPr>
            <w:r w:rsidRPr="00FA7963">
              <w:rPr>
                <w:rFonts w:ascii="Garamond" w:hAnsi="Garamond"/>
                <w:color w:val="FF0000"/>
              </w:rPr>
              <w:t>b)</w:t>
            </w:r>
            <w:r w:rsidRPr="00FA7963">
              <w:rPr>
                <w:rFonts w:ascii="Garamond" w:hAnsi="Garamond"/>
                <w:color w:val="FF0000"/>
              </w:rPr>
              <w:tab/>
              <w:t>powyżej 2 etatów średniorocznie – 8 pkt.</w:t>
            </w:r>
          </w:p>
          <w:p w14:paraId="567219F5" w14:textId="77777777" w:rsidR="00FA7963" w:rsidRPr="00FA7963" w:rsidRDefault="00FA7963" w:rsidP="00FA7963">
            <w:pPr>
              <w:snapToGrid w:val="0"/>
              <w:spacing w:after="0" w:line="240" w:lineRule="auto"/>
              <w:jc w:val="both"/>
              <w:rPr>
                <w:rFonts w:ascii="Garamond" w:hAnsi="Garamond"/>
                <w:color w:val="FF0000"/>
              </w:rPr>
            </w:pPr>
            <w:r w:rsidRPr="00FA7963">
              <w:rPr>
                <w:rFonts w:ascii="Garamond" w:hAnsi="Garamond"/>
                <w:color w:val="FF0000"/>
              </w:rPr>
              <w:t xml:space="preserve">b) w ramach stworzonych miejsc pracy stworzono miejsce dla osoby </w:t>
            </w:r>
          </w:p>
          <w:p w14:paraId="32FC2575" w14:textId="1DC69C8B" w:rsidR="00CD0FB2" w:rsidRDefault="00FA7963" w:rsidP="00FA7963">
            <w:pPr>
              <w:snapToGrid w:val="0"/>
              <w:spacing w:after="0" w:line="240" w:lineRule="auto"/>
              <w:jc w:val="both"/>
              <w:rPr>
                <w:rFonts w:ascii="Garamond" w:hAnsi="Garamond"/>
                <w:color w:val="FF0000"/>
              </w:rPr>
            </w:pPr>
            <w:r w:rsidRPr="00FA7963">
              <w:rPr>
                <w:rFonts w:ascii="Garamond" w:hAnsi="Garamond"/>
                <w:color w:val="FF0000"/>
              </w:rPr>
              <w:t xml:space="preserve">z grupy </w:t>
            </w:r>
            <w:proofErr w:type="spellStart"/>
            <w:r w:rsidRPr="00FA7963">
              <w:rPr>
                <w:rFonts w:ascii="Garamond" w:hAnsi="Garamond"/>
                <w:color w:val="FF0000"/>
              </w:rPr>
              <w:t>defaworyzowanej</w:t>
            </w:r>
            <w:proofErr w:type="spellEnd"/>
            <w:r w:rsidRPr="00FA7963">
              <w:rPr>
                <w:rFonts w:ascii="Garamond" w:hAnsi="Garamond"/>
                <w:color w:val="FF0000"/>
              </w:rPr>
              <w:t xml:space="preserve"> na rynku pracy – 2 pkt.</w:t>
            </w:r>
          </w:p>
          <w:p w14:paraId="67704A99" w14:textId="77777777" w:rsidR="00FA7963" w:rsidRDefault="00FA7963" w:rsidP="00FA7963">
            <w:pPr>
              <w:snapToGrid w:val="0"/>
              <w:spacing w:after="0" w:line="240" w:lineRule="auto"/>
              <w:jc w:val="both"/>
              <w:rPr>
                <w:rFonts w:ascii="Garamond" w:hAnsi="Garamond"/>
                <w:color w:val="FF0000"/>
              </w:rPr>
            </w:pPr>
          </w:p>
          <w:p w14:paraId="0E35B9DF" w14:textId="77777777" w:rsidR="00CD0FB2" w:rsidRDefault="00CD0FB2" w:rsidP="00CD0FB2">
            <w:pPr>
              <w:snapToGrid w:val="0"/>
              <w:spacing w:after="0" w:line="240" w:lineRule="auto"/>
              <w:jc w:val="both"/>
              <w:rPr>
                <w:rFonts w:ascii="Garamond" w:hAnsi="Garamond"/>
                <w:color w:val="FF0000"/>
              </w:rPr>
            </w:pPr>
            <w:r>
              <w:rPr>
                <w:rFonts w:ascii="Garamond" w:hAnsi="Garamond"/>
                <w:color w:val="FF0000"/>
              </w:rPr>
              <w:t xml:space="preserve">2. </w:t>
            </w:r>
            <w:r w:rsidRPr="00CD0FB2">
              <w:rPr>
                <w:rFonts w:ascii="Garamond" w:hAnsi="Garamond"/>
                <w:color w:val="FF0000"/>
              </w:rPr>
              <w:t>Brak zgodności z założeniami i wskaźnikami rezult</w:t>
            </w:r>
            <w:r>
              <w:rPr>
                <w:rFonts w:ascii="Garamond" w:hAnsi="Garamond"/>
                <w:color w:val="FF0000"/>
              </w:rPr>
              <w:t>atu lub nie wykazano wskaźników, o</w:t>
            </w:r>
            <w:r w:rsidRPr="00CD0FB2">
              <w:rPr>
                <w:rFonts w:ascii="Garamond" w:hAnsi="Garamond"/>
                <w:color w:val="FF0000"/>
              </w:rPr>
              <w:t>peracja nie przyczynia się do tworzenia nowych miejsc pracy powyżej 1 etatu – 0 pkt.</w:t>
            </w:r>
          </w:p>
          <w:p w14:paraId="3E28549D" w14:textId="77777777" w:rsidR="00CD0FB2" w:rsidRPr="00CD0FB2" w:rsidRDefault="00CD0FB2" w:rsidP="00CD0FB2">
            <w:pPr>
              <w:snapToGrid w:val="0"/>
              <w:spacing w:after="0" w:line="240" w:lineRule="auto"/>
              <w:jc w:val="both"/>
              <w:rPr>
                <w:rFonts w:ascii="Garamond" w:hAnsi="Garamond"/>
                <w:color w:val="FF0000"/>
              </w:rPr>
            </w:pPr>
          </w:p>
          <w:p w14:paraId="2C42D225" w14:textId="77777777" w:rsidR="00CD0FB2" w:rsidRPr="00CD0FB2" w:rsidRDefault="00CD0FB2" w:rsidP="00CD0FB2">
            <w:pPr>
              <w:snapToGrid w:val="0"/>
              <w:spacing w:after="0" w:line="240" w:lineRule="auto"/>
              <w:jc w:val="both"/>
              <w:rPr>
                <w:rFonts w:ascii="Garamond" w:hAnsi="Garamond"/>
                <w:color w:val="FF0000"/>
              </w:rPr>
            </w:pPr>
            <w:r w:rsidRPr="00CD0FB2">
              <w:rPr>
                <w:rFonts w:ascii="Garamond" w:hAnsi="Garamond"/>
                <w:color w:val="FF0000"/>
              </w:rPr>
              <w:t>Aby otrzymać punkty w tej kategorii we wniosku</w:t>
            </w:r>
            <w:r>
              <w:rPr>
                <w:rFonts w:ascii="Garamond" w:hAnsi="Garamond"/>
                <w:color w:val="FF0000"/>
              </w:rPr>
              <w:t xml:space="preserve"> </w:t>
            </w:r>
            <w:r w:rsidRPr="00CD0FB2">
              <w:rPr>
                <w:rFonts w:ascii="Garamond" w:hAnsi="Garamond"/>
                <w:color w:val="FF0000"/>
              </w:rPr>
              <w:t>o dofinansowanie należy wyliczyć etaty średnioroczne. Do nowych miejsc pracy wlicza się osoby zatrudnione na podstawie umowy o prace i spółdzielcze umowy o prace. Gdy w dokumentacji aplikacyjnej będą rozbieżności, co do powyższego kryterium do oceny przyjmuje się niższą wartość.</w:t>
            </w:r>
          </w:p>
          <w:p w14:paraId="1A849762" w14:textId="77777777" w:rsidR="00CD0FB2" w:rsidRDefault="00CD0FB2" w:rsidP="000345EC">
            <w:pPr>
              <w:snapToGrid w:val="0"/>
              <w:spacing w:after="0" w:line="240" w:lineRule="auto"/>
              <w:jc w:val="both"/>
              <w:rPr>
                <w:rFonts w:ascii="Garamond" w:hAnsi="Garamond"/>
              </w:rPr>
            </w:pPr>
          </w:p>
          <w:p w14:paraId="6BB03815" w14:textId="77777777" w:rsidR="00CD0FB2" w:rsidRDefault="00CD0FB2" w:rsidP="000345EC">
            <w:pPr>
              <w:snapToGrid w:val="0"/>
              <w:spacing w:after="0" w:line="240" w:lineRule="auto"/>
              <w:jc w:val="both"/>
              <w:rPr>
                <w:rFonts w:ascii="Garamond" w:hAnsi="Garamond"/>
              </w:rPr>
            </w:pPr>
          </w:p>
          <w:p w14:paraId="62646148" w14:textId="77777777" w:rsidR="00CD0FB2" w:rsidRDefault="00CD0FB2" w:rsidP="000345EC">
            <w:pPr>
              <w:snapToGrid w:val="0"/>
              <w:spacing w:after="0" w:line="240" w:lineRule="auto"/>
              <w:jc w:val="both"/>
              <w:rPr>
                <w:rFonts w:ascii="Garamond" w:hAnsi="Garamond"/>
              </w:rPr>
            </w:pPr>
          </w:p>
          <w:p w14:paraId="3FF4F779" w14:textId="77777777" w:rsidR="000F5C3D" w:rsidRPr="00CD0FB2" w:rsidRDefault="000F5C3D" w:rsidP="000345EC">
            <w:pPr>
              <w:snapToGrid w:val="0"/>
              <w:spacing w:after="0" w:line="240" w:lineRule="auto"/>
              <w:jc w:val="both"/>
              <w:rPr>
                <w:rFonts w:ascii="Garamond" w:hAnsi="Garamond"/>
                <w:strike/>
                <w:color w:val="FF0000"/>
              </w:rPr>
            </w:pPr>
            <w:r w:rsidRPr="00CD0FB2">
              <w:rPr>
                <w:rFonts w:ascii="Garamond" w:hAnsi="Garamond"/>
                <w:strike/>
                <w:color w:val="FF0000"/>
              </w:rPr>
              <w:t>Kryterium jest punktowane jeżeli:</w:t>
            </w:r>
          </w:p>
          <w:p w14:paraId="33C6C183" w14:textId="77777777" w:rsidR="000F5C3D" w:rsidRPr="00CD0FB2" w:rsidRDefault="000F5C3D" w:rsidP="004B6FAC">
            <w:pPr>
              <w:pStyle w:val="Akapitzlist"/>
              <w:numPr>
                <w:ilvl w:val="0"/>
                <w:numId w:val="174"/>
              </w:numPr>
              <w:snapToGrid w:val="0"/>
              <w:spacing w:after="0" w:line="240" w:lineRule="auto"/>
              <w:ind w:left="314" w:hanging="284"/>
              <w:jc w:val="both"/>
              <w:rPr>
                <w:rFonts w:ascii="Garamond" w:hAnsi="Garamond"/>
                <w:strike/>
                <w:color w:val="FF0000"/>
              </w:rPr>
            </w:pPr>
            <w:r w:rsidRPr="00CD0FB2">
              <w:rPr>
                <w:rFonts w:ascii="Garamond" w:hAnsi="Garamond"/>
                <w:strike/>
                <w:color w:val="FF0000"/>
              </w:rPr>
              <w:t xml:space="preserve">Operacja przyczyni się do osiągnięcia wskazanych w LSR wskaźników </w:t>
            </w:r>
            <w:r w:rsidRPr="00CD0FB2">
              <w:rPr>
                <w:rFonts w:ascii="Garamond" w:hAnsi="Garamond"/>
                <w:strike/>
                <w:color w:val="FF0000"/>
              </w:rPr>
              <w:lastRenderedPageBreak/>
              <w:t>rezultatu zgodnych z danym przedsięwzięciem i opis powiązania zakresu operacji z wskaźnikami jest uzasadniony we wniosku:</w:t>
            </w:r>
          </w:p>
          <w:p w14:paraId="6AFA8F49" w14:textId="77777777" w:rsidR="000F5C3D" w:rsidRPr="00CD0FB2" w:rsidRDefault="000F5C3D" w:rsidP="000345EC">
            <w:pPr>
              <w:snapToGrid w:val="0"/>
              <w:spacing w:after="0" w:line="240" w:lineRule="auto"/>
              <w:jc w:val="both"/>
              <w:rPr>
                <w:rFonts w:ascii="Garamond" w:hAnsi="Garamond"/>
                <w:strike/>
                <w:color w:val="FF0000"/>
              </w:rPr>
            </w:pPr>
            <w:r w:rsidRPr="00CD0FB2">
              <w:rPr>
                <w:rFonts w:ascii="Garamond" w:hAnsi="Garamond"/>
                <w:strike/>
                <w:color w:val="FF0000"/>
              </w:rPr>
              <w:t>Operacja przyczynia się do stworzenia nowych miejsc pracy, nie wlicza się samozatrudnienia:</w:t>
            </w:r>
          </w:p>
          <w:p w14:paraId="2957D56A" w14:textId="77777777" w:rsidR="000F5C3D" w:rsidRPr="00CD0FB2" w:rsidRDefault="000F5C3D" w:rsidP="004B6FAC">
            <w:pPr>
              <w:pStyle w:val="Akapitzlist"/>
              <w:numPr>
                <w:ilvl w:val="0"/>
                <w:numId w:val="71"/>
              </w:numPr>
              <w:snapToGrid w:val="0"/>
              <w:spacing w:after="0" w:line="240" w:lineRule="auto"/>
              <w:ind w:left="455" w:hanging="425"/>
              <w:jc w:val="both"/>
              <w:rPr>
                <w:rFonts w:ascii="Garamond" w:hAnsi="Garamond"/>
                <w:strike/>
                <w:color w:val="FF0000"/>
              </w:rPr>
            </w:pPr>
            <w:r w:rsidRPr="00CD0FB2">
              <w:rPr>
                <w:rFonts w:ascii="Garamond" w:hAnsi="Garamond"/>
                <w:strike/>
                <w:color w:val="FF0000"/>
              </w:rPr>
              <w:t>powyżej 1 etatu do 2 etatów średniorocznie  – 8 pkt,</w:t>
            </w:r>
          </w:p>
          <w:p w14:paraId="29A2FA95" w14:textId="77777777" w:rsidR="000F5C3D" w:rsidRPr="00CD0FB2" w:rsidRDefault="000F5C3D" w:rsidP="004B6FAC">
            <w:pPr>
              <w:pStyle w:val="Akapitzlist"/>
              <w:numPr>
                <w:ilvl w:val="0"/>
                <w:numId w:val="71"/>
              </w:numPr>
              <w:snapToGrid w:val="0"/>
              <w:spacing w:after="0" w:line="240" w:lineRule="auto"/>
              <w:ind w:left="455" w:hanging="425"/>
              <w:jc w:val="both"/>
              <w:rPr>
                <w:rFonts w:ascii="Garamond" w:hAnsi="Garamond"/>
                <w:strike/>
                <w:color w:val="FF0000"/>
              </w:rPr>
            </w:pPr>
            <w:r w:rsidRPr="00CD0FB2">
              <w:rPr>
                <w:rFonts w:ascii="Garamond" w:hAnsi="Garamond"/>
                <w:strike/>
                <w:color w:val="FF0000"/>
              </w:rPr>
              <w:t>powyżej 2 etatu  do 3 etatów średniorocznie  – 10 pkt,</w:t>
            </w:r>
          </w:p>
          <w:p w14:paraId="6C73ED02" w14:textId="77777777" w:rsidR="000F5C3D" w:rsidRPr="00CD0FB2" w:rsidRDefault="000F5C3D" w:rsidP="004B6FAC">
            <w:pPr>
              <w:pStyle w:val="Akapitzlist"/>
              <w:numPr>
                <w:ilvl w:val="0"/>
                <w:numId w:val="71"/>
              </w:numPr>
              <w:snapToGrid w:val="0"/>
              <w:spacing w:after="0" w:line="240" w:lineRule="auto"/>
              <w:ind w:left="455" w:hanging="425"/>
              <w:jc w:val="both"/>
              <w:rPr>
                <w:rFonts w:ascii="Garamond" w:hAnsi="Garamond"/>
                <w:strike/>
                <w:color w:val="FF0000"/>
              </w:rPr>
            </w:pPr>
            <w:r w:rsidRPr="00CD0FB2">
              <w:rPr>
                <w:rFonts w:ascii="Garamond" w:hAnsi="Garamond"/>
                <w:strike/>
                <w:color w:val="FF0000"/>
              </w:rPr>
              <w:t>powyżej 3 etatów średniorocznie - 13 pkt,</w:t>
            </w:r>
          </w:p>
          <w:p w14:paraId="36585F7C" w14:textId="77777777" w:rsidR="000F5C3D" w:rsidRPr="00CD0FB2" w:rsidRDefault="000F5C3D" w:rsidP="004B6FAC">
            <w:pPr>
              <w:pStyle w:val="Akapitzlist"/>
              <w:numPr>
                <w:ilvl w:val="0"/>
                <w:numId w:val="71"/>
              </w:numPr>
              <w:snapToGrid w:val="0"/>
              <w:spacing w:after="0" w:line="240" w:lineRule="auto"/>
              <w:ind w:left="455" w:hanging="425"/>
              <w:jc w:val="both"/>
              <w:rPr>
                <w:rFonts w:ascii="Garamond" w:hAnsi="Garamond"/>
                <w:strike/>
                <w:color w:val="FF0000"/>
              </w:rPr>
            </w:pPr>
            <w:r w:rsidRPr="00CD0FB2">
              <w:rPr>
                <w:rFonts w:ascii="Garamond" w:hAnsi="Garamond"/>
                <w:strike/>
                <w:color w:val="FF0000"/>
              </w:rPr>
              <w:t xml:space="preserve">dodatkowo jeżeli w ramach stworzonych etatów średniorocznych dla wartości z pkt od a do c stworzono co 1 etat średnioroczny dla osoby z grupy </w:t>
            </w:r>
            <w:proofErr w:type="spellStart"/>
            <w:r w:rsidRPr="00CD0FB2">
              <w:rPr>
                <w:rFonts w:ascii="Garamond" w:hAnsi="Garamond"/>
                <w:strike/>
                <w:color w:val="FF0000"/>
              </w:rPr>
              <w:t>defaworyzowanej</w:t>
            </w:r>
            <w:proofErr w:type="spellEnd"/>
            <w:r w:rsidRPr="00CD0FB2">
              <w:rPr>
                <w:rFonts w:ascii="Garamond" w:hAnsi="Garamond"/>
                <w:strike/>
                <w:color w:val="FF0000"/>
              </w:rPr>
              <w:t xml:space="preserve"> na rynku pracy. + 5 pkt.</w:t>
            </w:r>
          </w:p>
          <w:p w14:paraId="7753F854" w14:textId="77777777" w:rsidR="000F5C3D" w:rsidRPr="00CD0FB2" w:rsidRDefault="000F5C3D" w:rsidP="000F5C3D">
            <w:pPr>
              <w:pStyle w:val="Akapitzlist"/>
              <w:numPr>
                <w:ilvl w:val="0"/>
                <w:numId w:val="174"/>
              </w:numPr>
              <w:snapToGrid w:val="0"/>
              <w:spacing w:after="0" w:line="240" w:lineRule="auto"/>
              <w:ind w:left="317" w:hanging="284"/>
              <w:jc w:val="both"/>
              <w:rPr>
                <w:rFonts w:ascii="Garamond" w:hAnsi="Garamond"/>
                <w:strike/>
                <w:color w:val="FF0000"/>
              </w:rPr>
            </w:pPr>
            <w:r w:rsidRPr="00CD0FB2">
              <w:rPr>
                <w:rFonts w:ascii="Garamond" w:hAnsi="Garamond"/>
                <w:strike/>
                <w:color w:val="FF0000"/>
              </w:rPr>
              <w:t>Brak zgodności z założeniami i wskaźnikami rezultatu lub nie wykazano wskaźników – 0 pkt.</w:t>
            </w:r>
          </w:p>
          <w:p w14:paraId="6B6A9803" w14:textId="77777777" w:rsidR="000F5C3D" w:rsidRPr="00E51B60" w:rsidRDefault="000F5C3D">
            <w:pPr>
              <w:snapToGrid w:val="0"/>
              <w:spacing w:after="0" w:line="240" w:lineRule="auto"/>
              <w:jc w:val="both"/>
              <w:rPr>
                <w:rFonts w:ascii="Garamond" w:hAnsi="Garamond"/>
              </w:rPr>
            </w:pPr>
            <w:r w:rsidRPr="00CD0FB2">
              <w:rPr>
                <w:rFonts w:ascii="Garamond" w:hAnsi="Garamond"/>
                <w:strike/>
                <w:color w:val="FF0000"/>
              </w:rPr>
              <w:t>Aby otrzymać punkty w tej kategorii w uzasadnieniu operacji wg. lokalnych kryteriów wyboru należy wyliczyć etaty średnioroczne. Do nowych miejsc pracy wlicza się osoby zatrudnione na podstawie umowy o prace i spółdzielcze umowy o prace.</w:t>
            </w:r>
            <w:r w:rsidR="004B6FAC" w:rsidRPr="00CD0FB2">
              <w:rPr>
                <w:rFonts w:ascii="Garamond" w:hAnsi="Garamond"/>
                <w:strike/>
                <w:color w:val="FF0000"/>
              </w:rPr>
              <w:t xml:space="preserve"> </w:t>
            </w:r>
            <w:r w:rsidRPr="00CD0FB2">
              <w:rPr>
                <w:rFonts w:ascii="Garamond" w:hAnsi="Garamond"/>
                <w:strike/>
                <w:color w:val="FF0000"/>
              </w:rPr>
              <w:t>Gdy w dokumentacji aplikacyjnej będą rozbieżności, co do powyższego kryterium do oceny przyjmuje się niższą wartość</w:t>
            </w:r>
          </w:p>
        </w:tc>
      </w:tr>
      <w:tr w:rsidR="00563DDE" w:rsidRPr="00E51B60" w14:paraId="65061C72" w14:textId="77777777" w:rsidTr="000F5C3D">
        <w:trPr>
          <w:trHeight w:val="253"/>
          <w:jc w:val="center"/>
        </w:trPr>
        <w:tc>
          <w:tcPr>
            <w:tcW w:w="416" w:type="dxa"/>
          </w:tcPr>
          <w:p w14:paraId="5D863E8C"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4.</w:t>
            </w:r>
          </w:p>
        </w:tc>
        <w:tc>
          <w:tcPr>
            <w:tcW w:w="1799" w:type="dxa"/>
            <w:gridSpan w:val="2"/>
            <w:shd w:val="clear" w:color="auto" w:fill="92CDDC" w:themeFill="accent5" w:themeFillTint="99"/>
            <w:vAlign w:val="center"/>
          </w:tcPr>
          <w:p w14:paraId="021A57B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194" w:type="dxa"/>
          </w:tcPr>
          <w:p w14:paraId="47A35BD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61085ECA" w14:textId="77777777" w:rsidR="000F5C3D" w:rsidRPr="00E51B60" w:rsidRDefault="000F5C3D" w:rsidP="000345EC">
            <w:pPr>
              <w:snapToGrid w:val="0"/>
              <w:spacing w:after="0" w:line="240" w:lineRule="auto"/>
              <w:jc w:val="center"/>
              <w:rPr>
                <w:rFonts w:ascii="Garamond" w:hAnsi="Garamond"/>
              </w:rPr>
            </w:pPr>
          </w:p>
          <w:p w14:paraId="192967F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27" w:type="dxa"/>
          </w:tcPr>
          <w:p w14:paraId="6487315F"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317DE8E6" w14:textId="77777777" w:rsidR="00EF0E5F" w:rsidRPr="00E322B0" w:rsidRDefault="00EF0E5F" w:rsidP="00742095">
            <w:pPr>
              <w:pStyle w:val="Akapitzlist"/>
              <w:numPr>
                <w:ilvl w:val="0"/>
                <w:numId w:val="175"/>
              </w:numPr>
              <w:spacing w:line="240" w:lineRule="auto"/>
              <w:ind w:left="308" w:hanging="282"/>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dla PROW 2014-2020</w:t>
            </w:r>
            <w:r w:rsidR="00CE7C00" w:rsidRPr="00E322B0">
              <w:rPr>
                <w:rFonts w:ascii="Garamond" w:hAnsi="Garamond"/>
              </w:rPr>
              <w:t xml:space="preserve"> / PO RYBY 2014-2020 </w:t>
            </w:r>
            <w:r w:rsidRPr="00E322B0">
              <w:rPr>
                <w:rFonts w:ascii="Garamond" w:hAnsi="Garamond"/>
              </w:rPr>
              <w:t xml:space="preserve"> oraz zakładać będzie informowanie o realizacji operacji ze środków pozyskanych w ramach Lokalnej Strategii Rozwoju 2014-2020 Stowarzyszenia PLGR – 5 pkt.</w:t>
            </w:r>
          </w:p>
          <w:p w14:paraId="465C7BCC" w14:textId="77777777" w:rsidR="000F5C3D" w:rsidRPr="00E51B60" w:rsidRDefault="00EF0E5F" w:rsidP="00742095">
            <w:pPr>
              <w:pStyle w:val="Akapitzlist"/>
              <w:numPr>
                <w:ilvl w:val="0"/>
                <w:numId w:val="175"/>
              </w:numPr>
              <w:spacing w:after="0" w:line="240" w:lineRule="auto"/>
              <w:ind w:left="308" w:hanging="282"/>
              <w:jc w:val="both"/>
              <w:rPr>
                <w:rFonts w:ascii="Garamond" w:hAnsi="Garamond"/>
                <w:bCs/>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7C62FE9E" w14:textId="77777777" w:rsidTr="000F5C3D">
        <w:trPr>
          <w:trHeight w:val="253"/>
          <w:jc w:val="center"/>
        </w:trPr>
        <w:tc>
          <w:tcPr>
            <w:tcW w:w="416" w:type="dxa"/>
            <w:tcBorders>
              <w:top w:val="single" w:sz="4" w:space="0" w:color="C0504D"/>
              <w:bottom w:val="single" w:sz="4" w:space="0" w:color="C0504D"/>
              <w:right w:val="single" w:sz="4" w:space="0" w:color="C0504D"/>
            </w:tcBorders>
          </w:tcPr>
          <w:p w14:paraId="367E2B5D"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5.</w:t>
            </w:r>
          </w:p>
        </w:tc>
        <w:tc>
          <w:tcPr>
            <w:tcW w:w="1799"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152627B"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194" w:type="dxa"/>
            <w:tcBorders>
              <w:top w:val="single" w:sz="4" w:space="0" w:color="C0504D"/>
              <w:left w:val="single" w:sz="4" w:space="0" w:color="C0504D"/>
              <w:bottom w:val="single" w:sz="4" w:space="0" w:color="C0504D"/>
              <w:right w:val="single" w:sz="4" w:space="0" w:color="C0504D"/>
            </w:tcBorders>
          </w:tcPr>
          <w:p w14:paraId="7098DE6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14:paraId="3398E777" w14:textId="77777777" w:rsidR="000F5C3D" w:rsidRPr="00E51B60" w:rsidRDefault="000F5C3D" w:rsidP="000345EC">
            <w:pPr>
              <w:snapToGrid w:val="0"/>
              <w:spacing w:after="0" w:line="240" w:lineRule="auto"/>
              <w:jc w:val="center"/>
              <w:rPr>
                <w:rFonts w:ascii="Garamond" w:hAnsi="Garamond"/>
              </w:rPr>
            </w:pPr>
          </w:p>
          <w:p w14:paraId="0BF4962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27" w:type="dxa"/>
            <w:tcBorders>
              <w:top w:val="single" w:sz="4" w:space="0" w:color="C0504D"/>
              <w:left w:val="single" w:sz="4" w:space="0" w:color="C0504D"/>
              <w:bottom w:val="single" w:sz="4" w:space="0" w:color="C0504D"/>
            </w:tcBorders>
          </w:tcPr>
          <w:p w14:paraId="4131FCF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35C14CB1"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53A80368" w14:textId="77777777" w:rsidR="000F5C3D" w:rsidRPr="00E51B60" w:rsidRDefault="000F5C3D" w:rsidP="000F5C3D">
            <w:pPr>
              <w:pStyle w:val="Akapitzlist"/>
              <w:numPr>
                <w:ilvl w:val="0"/>
                <w:numId w:val="176"/>
              </w:numPr>
              <w:snapToGrid w:val="0"/>
              <w:spacing w:after="0" w:line="240" w:lineRule="auto"/>
              <w:ind w:left="379"/>
              <w:jc w:val="both"/>
              <w:rPr>
                <w:rFonts w:ascii="Garamond" w:hAnsi="Garamond"/>
              </w:rPr>
            </w:pPr>
            <w:r w:rsidRPr="00E51B60">
              <w:rPr>
                <w:rFonts w:ascii="Garamond" w:hAnsi="Garamond"/>
              </w:rPr>
              <w:t>do 100 000,00  PLN - 10 pkt,</w:t>
            </w:r>
          </w:p>
          <w:p w14:paraId="6F979634" w14:textId="77777777" w:rsidR="000F5C3D" w:rsidRPr="00E51B60" w:rsidRDefault="000F5C3D" w:rsidP="000F5C3D">
            <w:pPr>
              <w:pStyle w:val="Akapitzlist"/>
              <w:numPr>
                <w:ilvl w:val="0"/>
                <w:numId w:val="176"/>
              </w:numPr>
              <w:snapToGrid w:val="0"/>
              <w:spacing w:after="0" w:line="240" w:lineRule="auto"/>
              <w:ind w:left="379"/>
              <w:jc w:val="both"/>
              <w:rPr>
                <w:rFonts w:ascii="Garamond" w:hAnsi="Garamond"/>
              </w:rPr>
            </w:pPr>
            <w:r w:rsidRPr="00E51B60">
              <w:rPr>
                <w:rFonts w:ascii="Garamond" w:hAnsi="Garamond"/>
              </w:rPr>
              <w:t>od 100 000,01 do 200 000,00 PLN - 5 pkt,</w:t>
            </w:r>
          </w:p>
          <w:p w14:paraId="256A3889" w14:textId="77777777" w:rsidR="000F5C3D" w:rsidRPr="00E51B60" w:rsidRDefault="000F5C3D" w:rsidP="000F5C3D">
            <w:pPr>
              <w:pStyle w:val="Akapitzlist"/>
              <w:numPr>
                <w:ilvl w:val="0"/>
                <w:numId w:val="176"/>
              </w:numPr>
              <w:snapToGrid w:val="0"/>
              <w:spacing w:after="0" w:line="240" w:lineRule="auto"/>
              <w:ind w:left="379"/>
              <w:jc w:val="both"/>
              <w:rPr>
                <w:rFonts w:ascii="Garamond" w:hAnsi="Garamond"/>
              </w:rPr>
            </w:pPr>
            <w:r w:rsidRPr="00E51B60">
              <w:rPr>
                <w:rFonts w:ascii="Garamond" w:hAnsi="Garamond"/>
              </w:rPr>
              <w:t>od 200 000,01 do 250 000,00 PLN - 3 pkt.</w:t>
            </w:r>
          </w:p>
          <w:p w14:paraId="7707AC1E" w14:textId="77777777" w:rsidR="000F5C3D" w:rsidRPr="00E51B60" w:rsidRDefault="000F5C3D" w:rsidP="000F5C3D">
            <w:pPr>
              <w:pStyle w:val="Akapitzlist"/>
              <w:numPr>
                <w:ilvl w:val="0"/>
                <w:numId w:val="176"/>
              </w:numPr>
              <w:snapToGrid w:val="0"/>
              <w:spacing w:after="0" w:line="240" w:lineRule="auto"/>
              <w:ind w:left="379"/>
              <w:jc w:val="both"/>
              <w:rPr>
                <w:rFonts w:ascii="Garamond" w:hAnsi="Garamond"/>
              </w:rPr>
            </w:pPr>
            <w:r w:rsidRPr="00E51B60">
              <w:rPr>
                <w:rFonts w:ascii="Garamond" w:hAnsi="Garamond"/>
              </w:rPr>
              <w:t>powyżej 250 000,00 PLN – 0 pkt.</w:t>
            </w:r>
          </w:p>
        </w:tc>
      </w:tr>
      <w:tr w:rsidR="00563DDE" w:rsidRPr="00E51B60" w14:paraId="23612364" w14:textId="77777777" w:rsidTr="000F5C3D">
        <w:trPr>
          <w:trHeight w:val="253"/>
          <w:jc w:val="center"/>
        </w:trPr>
        <w:tc>
          <w:tcPr>
            <w:tcW w:w="416" w:type="dxa"/>
            <w:tcBorders>
              <w:top w:val="single" w:sz="4" w:space="0" w:color="C0504D"/>
              <w:bottom w:val="single" w:sz="4" w:space="0" w:color="C0504D"/>
              <w:right w:val="single" w:sz="4" w:space="0" w:color="C0504D"/>
            </w:tcBorders>
          </w:tcPr>
          <w:p w14:paraId="7CCF002F"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799"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C4716F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Poziom wnioskowanego dofinansowania</w:t>
            </w:r>
          </w:p>
        </w:tc>
        <w:tc>
          <w:tcPr>
            <w:tcW w:w="1194" w:type="dxa"/>
            <w:tcBorders>
              <w:top w:val="single" w:sz="4" w:space="0" w:color="C0504D"/>
              <w:left w:val="single" w:sz="4" w:space="0" w:color="C0504D"/>
              <w:bottom w:val="single" w:sz="4" w:space="0" w:color="C0504D"/>
              <w:right w:val="single" w:sz="4" w:space="0" w:color="C0504D"/>
            </w:tcBorders>
          </w:tcPr>
          <w:p w14:paraId="3E48E05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2</w:t>
            </w:r>
          </w:p>
          <w:p w14:paraId="0CD43970" w14:textId="77777777" w:rsidR="000F5C3D" w:rsidRPr="00E51B60" w:rsidRDefault="000F5C3D" w:rsidP="000345EC">
            <w:pPr>
              <w:snapToGrid w:val="0"/>
              <w:spacing w:after="0" w:line="240" w:lineRule="auto"/>
              <w:jc w:val="center"/>
              <w:rPr>
                <w:rFonts w:ascii="Garamond" w:hAnsi="Garamond"/>
              </w:rPr>
            </w:pPr>
          </w:p>
          <w:p w14:paraId="44AC358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Max.2</w:t>
            </w:r>
          </w:p>
        </w:tc>
        <w:tc>
          <w:tcPr>
            <w:tcW w:w="6627" w:type="dxa"/>
            <w:tcBorders>
              <w:top w:val="single" w:sz="4" w:space="0" w:color="C0504D"/>
              <w:left w:val="single" w:sz="4" w:space="0" w:color="C0504D"/>
              <w:bottom w:val="single" w:sz="4" w:space="0" w:color="C0504D"/>
            </w:tcBorders>
          </w:tcPr>
          <w:p w14:paraId="1D8DA26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5D9D2682" w14:textId="77777777" w:rsidR="00A65815" w:rsidRPr="00E51B60" w:rsidRDefault="000F5C3D" w:rsidP="00E322B0">
            <w:pPr>
              <w:pStyle w:val="Akapitzlist"/>
              <w:numPr>
                <w:ilvl w:val="0"/>
                <w:numId w:val="291"/>
              </w:numPr>
              <w:snapToGrid w:val="0"/>
              <w:spacing w:after="0" w:line="240" w:lineRule="auto"/>
              <w:ind w:left="379" w:hanging="379"/>
              <w:jc w:val="both"/>
              <w:rPr>
                <w:rFonts w:ascii="Garamond" w:hAnsi="Garamond"/>
              </w:rPr>
            </w:pPr>
            <w:r w:rsidRPr="00E322B0">
              <w:rPr>
                <w:rFonts w:ascii="Garamond" w:hAnsi="Garamond"/>
              </w:rPr>
              <w:t>Wkład własny Wnioskodawcy jest większy</w:t>
            </w:r>
            <w:r w:rsidR="004B22AA" w:rsidRPr="00E51B60">
              <w:rPr>
                <w:rFonts w:ascii="Garamond" w:hAnsi="Garamond"/>
              </w:rPr>
              <w:t xml:space="preserve"> o </w:t>
            </w:r>
            <w:r w:rsidR="0065280B" w:rsidRPr="00E51B60">
              <w:rPr>
                <w:rFonts w:ascii="Garamond" w:hAnsi="Garamond"/>
              </w:rPr>
              <w:t>min 5</w:t>
            </w:r>
            <w:r w:rsidR="004B22AA" w:rsidRPr="00E51B60">
              <w:rPr>
                <w:rFonts w:ascii="Garamond" w:hAnsi="Garamond"/>
              </w:rPr>
              <w:t xml:space="preserve"> %</w:t>
            </w:r>
            <w:r w:rsidRPr="00E322B0">
              <w:rPr>
                <w:rFonts w:ascii="Garamond" w:hAnsi="Garamond"/>
              </w:rPr>
              <w:t xml:space="preserve"> niż minimalny wkład własny określony w LSR 2014-2020 dla danego konkursu</w:t>
            </w:r>
            <w:r w:rsidR="00AC6C22" w:rsidRPr="00E322B0">
              <w:rPr>
                <w:rFonts w:ascii="Garamond" w:hAnsi="Garamond"/>
              </w:rPr>
              <w:t xml:space="preserve"> </w:t>
            </w:r>
          </w:p>
          <w:p w14:paraId="70DB2D2E" w14:textId="77777777" w:rsidR="000F5C3D" w:rsidRPr="00E322B0" w:rsidRDefault="00A65815" w:rsidP="00E322B0">
            <w:pPr>
              <w:pStyle w:val="Akapitzlist"/>
              <w:numPr>
                <w:ilvl w:val="0"/>
                <w:numId w:val="291"/>
              </w:numPr>
              <w:snapToGrid w:val="0"/>
              <w:spacing w:after="0" w:line="240" w:lineRule="auto"/>
              <w:ind w:left="379" w:hanging="379"/>
              <w:jc w:val="both"/>
              <w:rPr>
                <w:rFonts w:ascii="Garamond" w:hAnsi="Garamond"/>
              </w:rPr>
            </w:pPr>
            <w:r w:rsidRPr="00E51B60">
              <w:rPr>
                <w:rFonts w:ascii="Garamond" w:hAnsi="Garamond"/>
              </w:rPr>
              <w:t>Wkład własny Wnioskodawcy nie jest większy o min 5 % niż minimalny wkład własny określony w LSR 2014-2020 dla danego konkursu</w:t>
            </w:r>
            <w:r w:rsidR="000F5C3D" w:rsidRPr="00E322B0">
              <w:rPr>
                <w:rFonts w:ascii="Garamond" w:hAnsi="Garamond"/>
              </w:rPr>
              <w:t xml:space="preserve"> - 0 pkt.</w:t>
            </w:r>
          </w:p>
        </w:tc>
      </w:tr>
      <w:tr w:rsidR="00563DDE" w:rsidRPr="00E51B60" w14:paraId="6656A56F" w14:textId="77777777" w:rsidTr="000F5C3D">
        <w:trPr>
          <w:trHeight w:val="253"/>
          <w:jc w:val="center"/>
        </w:trPr>
        <w:tc>
          <w:tcPr>
            <w:tcW w:w="416" w:type="dxa"/>
            <w:tcBorders>
              <w:top w:val="single" w:sz="4" w:space="0" w:color="C0504D"/>
              <w:bottom w:val="single" w:sz="4" w:space="0" w:color="C0504D"/>
              <w:right w:val="single" w:sz="4" w:space="0" w:color="C0504D"/>
            </w:tcBorders>
          </w:tcPr>
          <w:p w14:paraId="60977989"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1799" w:type="dxa"/>
            <w:gridSpan w:val="2"/>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E1E5E2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Liczba składanych wniosków w odpowiedzi na dany konkurs</w:t>
            </w:r>
          </w:p>
        </w:tc>
        <w:tc>
          <w:tcPr>
            <w:tcW w:w="1194" w:type="dxa"/>
            <w:tcBorders>
              <w:top w:val="single" w:sz="4" w:space="0" w:color="C0504D"/>
              <w:left w:val="single" w:sz="4" w:space="0" w:color="C0504D"/>
              <w:bottom w:val="single" w:sz="4" w:space="0" w:color="C0504D"/>
              <w:right w:val="single" w:sz="4" w:space="0" w:color="C0504D"/>
            </w:tcBorders>
          </w:tcPr>
          <w:p w14:paraId="5E0FC34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1DC38051" w14:textId="77777777" w:rsidR="000F5C3D" w:rsidRPr="00E51B60" w:rsidRDefault="000F5C3D" w:rsidP="000345EC">
            <w:pPr>
              <w:snapToGrid w:val="0"/>
              <w:spacing w:after="0" w:line="240" w:lineRule="auto"/>
              <w:jc w:val="center"/>
              <w:rPr>
                <w:rFonts w:ascii="Garamond" w:hAnsi="Garamond"/>
              </w:rPr>
            </w:pPr>
          </w:p>
          <w:p w14:paraId="701E712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27" w:type="dxa"/>
            <w:tcBorders>
              <w:top w:val="single" w:sz="4" w:space="0" w:color="C0504D"/>
              <w:left w:val="single" w:sz="4" w:space="0" w:color="C0504D"/>
              <w:bottom w:val="single" w:sz="4" w:space="0" w:color="C0504D"/>
            </w:tcBorders>
          </w:tcPr>
          <w:p w14:paraId="5AE6C05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616D18FA" w14:textId="77777777" w:rsidR="000F5C3D" w:rsidRPr="00E51B60" w:rsidRDefault="000F5C3D" w:rsidP="00A65815">
            <w:pPr>
              <w:pStyle w:val="Akapitzlist"/>
              <w:numPr>
                <w:ilvl w:val="0"/>
                <w:numId w:val="75"/>
              </w:numPr>
              <w:snapToGrid w:val="0"/>
              <w:spacing w:after="0" w:line="240" w:lineRule="auto"/>
              <w:ind w:left="379" w:hanging="425"/>
              <w:jc w:val="both"/>
              <w:rPr>
                <w:rFonts w:ascii="Garamond" w:hAnsi="Garamond"/>
              </w:rPr>
            </w:pPr>
            <w:r w:rsidRPr="00E51B60">
              <w:rPr>
                <w:rFonts w:ascii="Garamond" w:hAnsi="Garamond"/>
              </w:rPr>
              <w:t>Wnioskodawca składa 1 wniosek o dofinansowanie w ramach danego konkursu - 5 pkt.</w:t>
            </w:r>
          </w:p>
          <w:p w14:paraId="31640D15" w14:textId="77777777" w:rsidR="000F5C3D" w:rsidRPr="00E51B60" w:rsidRDefault="000F5C3D" w:rsidP="00A65815">
            <w:pPr>
              <w:pStyle w:val="Akapitzlist"/>
              <w:numPr>
                <w:ilvl w:val="0"/>
                <w:numId w:val="75"/>
              </w:numPr>
              <w:snapToGrid w:val="0"/>
              <w:spacing w:after="0" w:line="240" w:lineRule="auto"/>
              <w:ind w:left="379" w:hanging="425"/>
              <w:jc w:val="both"/>
              <w:rPr>
                <w:rFonts w:ascii="Garamond" w:hAnsi="Garamond"/>
              </w:rPr>
            </w:pPr>
            <w:r w:rsidRPr="00E51B60">
              <w:rPr>
                <w:rFonts w:ascii="Garamond" w:hAnsi="Garamond"/>
              </w:rPr>
              <w:t xml:space="preserve">Wnioskodawca składa więcej niż 1 wniosek o dofinansowanie </w:t>
            </w:r>
            <w:r w:rsidRPr="00E51B60">
              <w:rPr>
                <w:rFonts w:ascii="Garamond" w:hAnsi="Garamond"/>
              </w:rPr>
              <w:br/>
              <w:t>w ramach danego konkursu – 0 pkt.</w:t>
            </w:r>
          </w:p>
        </w:tc>
      </w:tr>
      <w:tr w:rsidR="00563DDE" w:rsidRPr="00E51B60" w14:paraId="39827725" w14:textId="77777777" w:rsidTr="00742095">
        <w:trPr>
          <w:trHeight w:val="2269"/>
          <w:jc w:val="center"/>
        </w:trPr>
        <w:tc>
          <w:tcPr>
            <w:tcW w:w="416" w:type="dxa"/>
          </w:tcPr>
          <w:p w14:paraId="2515861E"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8.</w:t>
            </w:r>
          </w:p>
        </w:tc>
        <w:tc>
          <w:tcPr>
            <w:tcW w:w="1799" w:type="dxa"/>
            <w:gridSpan w:val="2"/>
            <w:shd w:val="clear" w:color="auto" w:fill="92CDDC" w:themeFill="accent5" w:themeFillTint="99"/>
            <w:vAlign w:val="center"/>
          </w:tcPr>
          <w:p w14:paraId="45C6EAD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Preferowana kategoria wnioskodawców</w:t>
            </w:r>
          </w:p>
        </w:tc>
        <w:tc>
          <w:tcPr>
            <w:tcW w:w="1194" w:type="dxa"/>
          </w:tcPr>
          <w:p w14:paraId="7B2D027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8C380F2" w14:textId="77777777" w:rsidR="000F5C3D" w:rsidRPr="00E51B60" w:rsidRDefault="000F5C3D" w:rsidP="000345EC">
            <w:pPr>
              <w:snapToGrid w:val="0"/>
              <w:spacing w:after="0" w:line="240" w:lineRule="auto"/>
              <w:jc w:val="center"/>
              <w:rPr>
                <w:rFonts w:ascii="Garamond" w:hAnsi="Garamond"/>
              </w:rPr>
            </w:pPr>
          </w:p>
          <w:p w14:paraId="4F3679F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27" w:type="dxa"/>
          </w:tcPr>
          <w:p w14:paraId="77F0C49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6AB32EAB" w14:textId="77777777" w:rsidR="000F5C3D" w:rsidRPr="00E51B60" w:rsidRDefault="000F5C3D" w:rsidP="000F5C3D">
            <w:pPr>
              <w:pStyle w:val="Akapitzlist"/>
              <w:numPr>
                <w:ilvl w:val="0"/>
                <w:numId w:val="177"/>
              </w:numPr>
              <w:snapToGrid w:val="0"/>
              <w:spacing w:after="0" w:line="240" w:lineRule="auto"/>
              <w:ind w:left="379"/>
              <w:jc w:val="both"/>
              <w:rPr>
                <w:rFonts w:ascii="Garamond" w:hAnsi="Garamond"/>
              </w:rPr>
            </w:pPr>
            <w:r w:rsidRPr="00E51B60">
              <w:rPr>
                <w:rFonts w:ascii="Garamond" w:hAnsi="Garamond"/>
              </w:rPr>
              <w:t>Wnioskodawca mieści się w preferowanych kategoriach – 5 pkt,</w:t>
            </w:r>
          </w:p>
          <w:p w14:paraId="77125785" w14:textId="77777777" w:rsidR="000F5C3D" w:rsidRPr="00E51B60" w:rsidRDefault="004B6FAC" w:rsidP="004B6FAC">
            <w:pPr>
              <w:pStyle w:val="Akapitzlist"/>
              <w:numPr>
                <w:ilvl w:val="0"/>
                <w:numId w:val="73"/>
              </w:numPr>
              <w:snapToGrid w:val="0"/>
              <w:spacing w:after="0" w:line="240" w:lineRule="auto"/>
              <w:ind w:left="455" w:hanging="425"/>
              <w:jc w:val="both"/>
              <w:rPr>
                <w:rFonts w:ascii="Garamond" w:hAnsi="Garamond"/>
              </w:rPr>
            </w:pPr>
            <w:r w:rsidRPr="00E51B60">
              <w:rPr>
                <w:rFonts w:ascii="Garamond" w:hAnsi="Garamond"/>
              </w:rPr>
              <w:t xml:space="preserve">wnioskodawcą </w:t>
            </w:r>
            <w:r w:rsidR="000F5C3D" w:rsidRPr="00E51B60">
              <w:rPr>
                <w:rFonts w:ascii="Garamond" w:hAnsi="Garamond"/>
              </w:rPr>
              <w:t>jest rybak pracujący na łodzi lub kutrze rybackim,</w:t>
            </w:r>
          </w:p>
          <w:p w14:paraId="15B47DC2" w14:textId="77777777" w:rsidR="000F5C3D" w:rsidRPr="00E51B60" w:rsidRDefault="004B6FAC" w:rsidP="004B6FAC">
            <w:pPr>
              <w:pStyle w:val="Akapitzlist"/>
              <w:numPr>
                <w:ilvl w:val="0"/>
                <w:numId w:val="73"/>
              </w:numPr>
              <w:snapToGrid w:val="0"/>
              <w:spacing w:after="0" w:line="240" w:lineRule="auto"/>
              <w:ind w:left="455" w:hanging="425"/>
              <w:jc w:val="both"/>
              <w:rPr>
                <w:rFonts w:ascii="Garamond" w:hAnsi="Garamond"/>
              </w:rPr>
            </w:pPr>
            <w:r w:rsidRPr="00E51B60">
              <w:rPr>
                <w:rFonts w:ascii="Garamond" w:hAnsi="Garamond"/>
              </w:rPr>
              <w:t xml:space="preserve">wnioskodawcą </w:t>
            </w:r>
            <w:r w:rsidR="000F5C3D" w:rsidRPr="00E51B60">
              <w:rPr>
                <w:rFonts w:ascii="Garamond" w:hAnsi="Garamond"/>
              </w:rPr>
              <w:t>jest armator / właściciel łodzi lub kutra rybackiego.</w:t>
            </w:r>
          </w:p>
          <w:p w14:paraId="48493971" w14:textId="77777777" w:rsidR="000F5C3D" w:rsidRPr="00E51B60" w:rsidRDefault="000F5C3D" w:rsidP="000F5C3D">
            <w:pPr>
              <w:pStyle w:val="Akapitzlist"/>
              <w:numPr>
                <w:ilvl w:val="0"/>
                <w:numId w:val="177"/>
              </w:numPr>
              <w:snapToGrid w:val="0"/>
              <w:spacing w:after="0" w:line="240" w:lineRule="auto"/>
              <w:ind w:left="426"/>
              <w:jc w:val="both"/>
              <w:rPr>
                <w:rFonts w:ascii="Garamond" w:hAnsi="Garamond"/>
              </w:rPr>
            </w:pPr>
            <w:r w:rsidRPr="00E51B60">
              <w:rPr>
                <w:rFonts w:ascii="Garamond" w:hAnsi="Garamond"/>
              </w:rPr>
              <w:t>Wnioskodawca nie mieści się w żadnej z preferowanych kategorii operacji – 0 pkt.</w:t>
            </w:r>
          </w:p>
          <w:p w14:paraId="3C2D863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Aby otrzymać punkty w tej kategorii do wniosku o dofinansowanie należy załączyć dokumenty potwierdzające, że Wnioskodawca jest osobą pracującą w rybołówstwie.</w:t>
            </w:r>
          </w:p>
        </w:tc>
      </w:tr>
      <w:tr w:rsidR="00563DDE" w:rsidRPr="00E51B60" w14:paraId="6E6D978F" w14:textId="77777777" w:rsidTr="000F5C3D">
        <w:trPr>
          <w:trHeight w:val="253"/>
          <w:jc w:val="center"/>
        </w:trPr>
        <w:tc>
          <w:tcPr>
            <w:tcW w:w="10036" w:type="dxa"/>
            <w:gridSpan w:val="5"/>
          </w:tcPr>
          <w:p w14:paraId="5D21A2C0" w14:textId="77777777" w:rsidR="000F5C3D" w:rsidRPr="00E51B60" w:rsidRDefault="000F5C3D" w:rsidP="000345EC">
            <w:pPr>
              <w:spacing w:after="0" w:line="240" w:lineRule="auto"/>
              <w:jc w:val="center"/>
              <w:rPr>
                <w:rFonts w:ascii="Garamond" w:hAnsi="Garamond"/>
                <w:b/>
              </w:rPr>
            </w:pPr>
            <w:r w:rsidRPr="00E51B60">
              <w:rPr>
                <w:rFonts w:ascii="Garamond" w:hAnsi="Garamond"/>
                <w:b/>
              </w:rPr>
              <w:lastRenderedPageBreak/>
              <w:t>KRYTERIA SUBIEKTYWNE</w:t>
            </w:r>
          </w:p>
        </w:tc>
      </w:tr>
      <w:tr w:rsidR="00563DDE" w:rsidRPr="00E51B60" w14:paraId="2A7D6CE2" w14:textId="77777777" w:rsidTr="00EF0E5F">
        <w:trPr>
          <w:trHeight w:val="5058"/>
          <w:jc w:val="center"/>
        </w:trPr>
        <w:tc>
          <w:tcPr>
            <w:tcW w:w="426" w:type="dxa"/>
            <w:gridSpan w:val="2"/>
          </w:tcPr>
          <w:p w14:paraId="7D5C33CB"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1789" w:type="dxa"/>
            <w:shd w:val="clear" w:color="auto" w:fill="92CDDC" w:themeFill="accent5" w:themeFillTint="99"/>
            <w:vAlign w:val="center"/>
          </w:tcPr>
          <w:p w14:paraId="553BF3D9"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194" w:type="dxa"/>
          </w:tcPr>
          <w:p w14:paraId="7806A47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14:paraId="31E08B3A" w14:textId="77777777" w:rsidR="000F5C3D" w:rsidRPr="00E51B60" w:rsidRDefault="000F5C3D" w:rsidP="000345EC">
            <w:pPr>
              <w:snapToGrid w:val="0"/>
              <w:spacing w:after="0" w:line="240" w:lineRule="auto"/>
              <w:jc w:val="center"/>
              <w:rPr>
                <w:rFonts w:ascii="Garamond" w:hAnsi="Garamond"/>
              </w:rPr>
            </w:pPr>
          </w:p>
          <w:p w14:paraId="0E49FED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27" w:type="dxa"/>
          </w:tcPr>
          <w:p w14:paraId="47C19475" w14:textId="77777777" w:rsidR="000F5C3D" w:rsidRPr="00E51B60" w:rsidRDefault="000F5C3D" w:rsidP="000345EC">
            <w:pPr>
              <w:spacing w:after="0"/>
              <w:rPr>
                <w:rFonts w:ascii="Garamond" w:hAnsi="Garamond"/>
              </w:rPr>
            </w:pPr>
            <w:r w:rsidRPr="00E51B60">
              <w:rPr>
                <w:rFonts w:ascii="Garamond" w:hAnsi="Garamond"/>
              </w:rPr>
              <w:t>Kryterium jest punktowane jeżeli:</w:t>
            </w:r>
          </w:p>
          <w:p w14:paraId="686921FF" w14:textId="77777777" w:rsidR="000F5C3D" w:rsidRPr="00E51B60" w:rsidRDefault="000F5C3D" w:rsidP="000F5C3D">
            <w:pPr>
              <w:pStyle w:val="Akapitzlist"/>
              <w:numPr>
                <w:ilvl w:val="0"/>
                <w:numId w:val="178"/>
              </w:numPr>
              <w:snapToGrid w:val="0"/>
              <w:spacing w:after="0" w:line="240" w:lineRule="auto"/>
              <w:ind w:left="379"/>
              <w:jc w:val="both"/>
              <w:rPr>
                <w:rFonts w:ascii="Garamond" w:hAnsi="Garamond"/>
              </w:rPr>
            </w:pPr>
            <w:r w:rsidRPr="00E51B60">
              <w:rPr>
                <w:rFonts w:ascii="Garamond" w:hAnsi="Garamond"/>
              </w:rPr>
              <w:t xml:space="preserve">Wnioskowana operacja spełnia co najmniej jeden z kryteriów innowacyjności. </w:t>
            </w:r>
          </w:p>
          <w:p w14:paraId="244A172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4966A24F" w14:textId="77777777" w:rsidR="000F5C3D" w:rsidRPr="00E51B60" w:rsidRDefault="000F5C3D" w:rsidP="0038509D">
            <w:pPr>
              <w:pStyle w:val="Akapitzlist"/>
              <w:numPr>
                <w:ilvl w:val="0"/>
                <w:numId w:val="179"/>
              </w:numPr>
              <w:snapToGrid w:val="0"/>
              <w:spacing w:after="0" w:line="240" w:lineRule="auto"/>
              <w:ind w:left="314" w:hanging="314"/>
              <w:jc w:val="both"/>
              <w:rPr>
                <w:rFonts w:ascii="Garamond" w:hAnsi="Garamond"/>
              </w:rPr>
            </w:pPr>
            <w:r w:rsidRPr="00E51B60">
              <w:rPr>
                <w:rFonts w:ascii="Garamond" w:hAnsi="Garamond"/>
              </w:rPr>
              <w:t>zastosowaniu nowych sposobów organizacji lub zarządzania, wcześniej niestosowanych na obszarze objętym LSR,</w:t>
            </w:r>
          </w:p>
          <w:p w14:paraId="016D8F90" w14:textId="77777777" w:rsidR="000F5C3D" w:rsidRPr="00E51B60" w:rsidRDefault="000F5C3D" w:rsidP="0038509D">
            <w:pPr>
              <w:pStyle w:val="Akapitzlist"/>
              <w:numPr>
                <w:ilvl w:val="0"/>
                <w:numId w:val="179"/>
              </w:numPr>
              <w:snapToGrid w:val="0"/>
              <w:spacing w:after="0" w:line="240" w:lineRule="auto"/>
              <w:ind w:left="314" w:hanging="314"/>
              <w:jc w:val="both"/>
              <w:rPr>
                <w:rFonts w:ascii="Garamond" w:hAnsi="Garamond"/>
              </w:rPr>
            </w:pPr>
            <w:r w:rsidRPr="00E51B60">
              <w:rPr>
                <w:rFonts w:ascii="Garamond" w:hAnsi="Garamond"/>
              </w:rPr>
              <w:t xml:space="preserve">zastosowaniu nowych technologii wytwarzania, </w:t>
            </w:r>
          </w:p>
          <w:p w14:paraId="63293923" w14:textId="77777777" w:rsidR="000F5C3D" w:rsidRPr="00E51B60" w:rsidRDefault="000F5C3D" w:rsidP="0038509D">
            <w:pPr>
              <w:pStyle w:val="Akapitzlist"/>
              <w:numPr>
                <w:ilvl w:val="0"/>
                <w:numId w:val="179"/>
              </w:numPr>
              <w:snapToGrid w:val="0"/>
              <w:spacing w:after="0" w:line="240" w:lineRule="auto"/>
              <w:ind w:left="314" w:hanging="314"/>
              <w:jc w:val="both"/>
              <w:rPr>
                <w:rFonts w:ascii="Garamond" w:hAnsi="Garamond"/>
              </w:rPr>
            </w:pPr>
            <w:r w:rsidRPr="00E51B60">
              <w:rPr>
                <w:rFonts w:ascii="Garamond" w:hAnsi="Garamond"/>
              </w:rPr>
              <w:t xml:space="preserve">nowatorskim wykorzystaniu lokalnych zasobów również kulturowych i historycznych oraz surowców, wcześniej </w:t>
            </w:r>
            <w:r w:rsidRPr="00E51B60">
              <w:rPr>
                <w:rFonts w:ascii="Garamond" w:hAnsi="Garamond"/>
              </w:rPr>
              <w:br/>
              <w:t>nie stosowanych na obszarze objętym LSR,</w:t>
            </w:r>
          </w:p>
          <w:p w14:paraId="3F81EBE7" w14:textId="77777777" w:rsidR="000F5C3D" w:rsidRPr="00E51B60" w:rsidRDefault="000F5C3D" w:rsidP="0038509D">
            <w:pPr>
              <w:pStyle w:val="Akapitzlist"/>
              <w:numPr>
                <w:ilvl w:val="0"/>
                <w:numId w:val="179"/>
              </w:numPr>
              <w:snapToGrid w:val="0"/>
              <w:spacing w:after="0" w:line="240" w:lineRule="auto"/>
              <w:ind w:left="314" w:hanging="314"/>
              <w:jc w:val="both"/>
              <w:rPr>
                <w:rFonts w:ascii="Garamond" w:hAnsi="Garamond"/>
              </w:rPr>
            </w:pPr>
            <w:r w:rsidRPr="00E51B60">
              <w:rPr>
                <w:rFonts w:ascii="Garamond" w:hAnsi="Garamond"/>
              </w:rPr>
              <w:t xml:space="preserve">nowym sposobie zaangażowania lokalnej społeczności w proces rozwoju, </w:t>
            </w:r>
          </w:p>
          <w:p w14:paraId="7643C958" w14:textId="77777777" w:rsidR="000F5C3D" w:rsidRPr="00E51B60" w:rsidRDefault="000F5C3D" w:rsidP="0038509D">
            <w:pPr>
              <w:pStyle w:val="Akapitzlist"/>
              <w:numPr>
                <w:ilvl w:val="0"/>
                <w:numId w:val="179"/>
              </w:numPr>
              <w:snapToGrid w:val="0"/>
              <w:spacing w:after="0" w:line="240" w:lineRule="auto"/>
              <w:ind w:left="314" w:hanging="314"/>
              <w:jc w:val="both"/>
              <w:rPr>
                <w:rFonts w:ascii="Garamond" w:hAnsi="Garamond"/>
              </w:rPr>
            </w:pPr>
            <w:r w:rsidRPr="00E51B60">
              <w:rPr>
                <w:rFonts w:ascii="Garamond" w:hAnsi="Garamond"/>
              </w:rPr>
              <w:t xml:space="preserve">aktywizacji grup i środowisk lokalnych, dotychczas pozostających poza głównym nurtem procesu rozwoju, </w:t>
            </w:r>
          </w:p>
          <w:p w14:paraId="2190194D" w14:textId="77777777" w:rsidR="000F5C3D" w:rsidRPr="00E51B60" w:rsidRDefault="000F5C3D" w:rsidP="0038509D">
            <w:pPr>
              <w:pStyle w:val="Akapitzlist"/>
              <w:numPr>
                <w:ilvl w:val="0"/>
                <w:numId w:val="179"/>
              </w:numPr>
              <w:snapToGrid w:val="0"/>
              <w:spacing w:after="0" w:line="240" w:lineRule="auto"/>
              <w:ind w:left="314" w:hanging="314"/>
              <w:jc w:val="both"/>
              <w:rPr>
                <w:rFonts w:ascii="Garamond" w:hAnsi="Garamond"/>
              </w:rPr>
            </w:pPr>
            <w:r w:rsidRPr="00E51B60">
              <w:rPr>
                <w:rFonts w:ascii="Garamond" w:hAnsi="Garamond"/>
              </w:rPr>
              <w:t>wykorzystaniu nowoczesnych technik informacyjno-komunikacyjnych.</w:t>
            </w:r>
          </w:p>
          <w:p w14:paraId="30275AD7" w14:textId="77777777" w:rsidR="000F5C3D" w:rsidRPr="00E51B60" w:rsidRDefault="000F5C3D" w:rsidP="000F5C3D">
            <w:pPr>
              <w:pStyle w:val="Akapitzlist"/>
              <w:numPr>
                <w:ilvl w:val="0"/>
                <w:numId w:val="178"/>
              </w:numPr>
              <w:snapToGrid w:val="0"/>
              <w:spacing w:after="0" w:line="240" w:lineRule="auto"/>
              <w:ind w:left="379"/>
              <w:jc w:val="both"/>
              <w:rPr>
                <w:rFonts w:ascii="Garamond" w:hAnsi="Garamond"/>
              </w:rPr>
            </w:pPr>
            <w:r w:rsidRPr="00E51B60">
              <w:rPr>
                <w:rFonts w:ascii="Garamond" w:hAnsi="Garamond"/>
                <w:bCs/>
              </w:rPr>
              <w:t>Punktacja w tym kryterium liczona jest w skali obszarowej.</w:t>
            </w:r>
          </w:p>
          <w:p w14:paraId="70D4C8F6" w14:textId="77777777" w:rsidR="000F5C3D" w:rsidRPr="00E51B60" w:rsidRDefault="0038509D" w:rsidP="0038509D">
            <w:pPr>
              <w:pStyle w:val="Akapitzlist"/>
              <w:numPr>
                <w:ilvl w:val="0"/>
                <w:numId w:val="180"/>
              </w:numPr>
              <w:snapToGrid w:val="0"/>
              <w:spacing w:after="0" w:line="240" w:lineRule="auto"/>
              <w:ind w:left="314" w:hanging="314"/>
              <w:jc w:val="both"/>
              <w:rPr>
                <w:rFonts w:ascii="Garamond" w:hAnsi="Garamond"/>
              </w:rPr>
            </w:pPr>
            <w:r w:rsidRPr="00E51B60">
              <w:rPr>
                <w:rFonts w:ascii="Garamond" w:hAnsi="Garamond"/>
              </w:rPr>
              <w:t xml:space="preserve">operacja </w:t>
            </w:r>
            <w:r w:rsidR="000F5C3D" w:rsidRPr="00E51B60">
              <w:rPr>
                <w:rFonts w:ascii="Garamond" w:hAnsi="Garamond"/>
              </w:rPr>
              <w:t xml:space="preserve">innowacyjna w skali całego obszaru PLGR – 10 pkt. </w:t>
            </w:r>
          </w:p>
          <w:p w14:paraId="2E2E83EC" w14:textId="77777777" w:rsidR="000F5C3D" w:rsidRPr="00E51B60" w:rsidRDefault="0038509D" w:rsidP="0038509D">
            <w:pPr>
              <w:pStyle w:val="Akapitzlist"/>
              <w:numPr>
                <w:ilvl w:val="0"/>
                <w:numId w:val="180"/>
              </w:numPr>
              <w:snapToGrid w:val="0"/>
              <w:spacing w:after="0" w:line="240" w:lineRule="auto"/>
              <w:ind w:left="314" w:hanging="314"/>
              <w:jc w:val="both"/>
              <w:rPr>
                <w:rFonts w:ascii="Garamond" w:hAnsi="Garamond"/>
              </w:rPr>
            </w:pPr>
            <w:r w:rsidRPr="00E51B60">
              <w:rPr>
                <w:rFonts w:ascii="Garamond" w:hAnsi="Garamond"/>
              </w:rPr>
              <w:t xml:space="preserve">operacja </w:t>
            </w:r>
            <w:r w:rsidR="000F5C3D" w:rsidRPr="00E51B60">
              <w:rPr>
                <w:rFonts w:ascii="Garamond" w:hAnsi="Garamond"/>
              </w:rPr>
              <w:t>innowacyjna w skali gminy – 5 pkt.</w:t>
            </w:r>
          </w:p>
          <w:p w14:paraId="4987C6A1" w14:textId="77777777" w:rsidR="000F5C3D" w:rsidRPr="00E51B60" w:rsidRDefault="0038509D" w:rsidP="0038509D">
            <w:pPr>
              <w:pStyle w:val="Akapitzlist"/>
              <w:numPr>
                <w:ilvl w:val="0"/>
                <w:numId w:val="180"/>
              </w:numPr>
              <w:snapToGrid w:val="0"/>
              <w:spacing w:after="0" w:line="240" w:lineRule="auto"/>
              <w:ind w:left="314" w:hanging="314"/>
              <w:jc w:val="both"/>
              <w:rPr>
                <w:rFonts w:ascii="Garamond" w:hAnsi="Garamond"/>
              </w:rPr>
            </w:pPr>
            <w:r w:rsidRPr="00E51B60">
              <w:rPr>
                <w:rFonts w:ascii="Garamond" w:hAnsi="Garamond"/>
              </w:rPr>
              <w:t xml:space="preserve">operacja </w:t>
            </w:r>
            <w:r w:rsidR="000F5C3D" w:rsidRPr="00E51B60">
              <w:rPr>
                <w:rFonts w:ascii="Garamond" w:hAnsi="Garamond"/>
              </w:rPr>
              <w:t>nie jest innowacyjna lub jest innowacyjna w skali mniejszej niż obszar 1 gminy – 0 pkt</w:t>
            </w:r>
          </w:p>
          <w:p w14:paraId="78DBFCC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7F8993A2" w14:textId="77777777" w:rsidTr="00EF0E5F">
        <w:trPr>
          <w:trHeight w:val="416"/>
          <w:jc w:val="center"/>
        </w:trPr>
        <w:tc>
          <w:tcPr>
            <w:tcW w:w="426" w:type="dxa"/>
            <w:gridSpan w:val="2"/>
            <w:tcBorders>
              <w:top w:val="single" w:sz="4" w:space="0" w:color="C0504D"/>
              <w:bottom w:val="single" w:sz="4" w:space="0" w:color="C0504D"/>
              <w:right w:val="single" w:sz="4" w:space="0" w:color="C0504D"/>
            </w:tcBorders>
          </w:tcPr>
          <w:p w14:paraId="28C6E70E"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178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19ACC77"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194" w:type="dxa"/>
            <w:tcBorders>
              <w:top w:val="single" w:sz="4" w:space="0" w:color="C0504D"/>
              <w:left w:val="single" w:sz="4" w:space="0" w:color="C0504D"/>
              <w:bottom w:val="single" w:sz="4" w:space="0" w:color="C0504D"/>
              <w:right w:val="single" w:sz="4" w:space="0" w:color="C0504D"/>
            </w:tcBorders>
          </w:tcPr>
          <w:p w14:paraId="5AA2DCE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35016482" w14:textId="77777777" w:rsidR="000F5C3D" w:rsidRPr="00E51B60" w:rsidRDefault="000F5C3D" w:rsidP="000345EC">
            <w:pPr>
              <w:snapToGrid w:val="0"/>
              <w:spacing w:after="0" w:line="240" w:lineRule="auto"/>
              <w:jc w:val="center"/>
              <w:rPr>
                <w:rFonts w:ascii="Garamond" w:hAnsi="Garamond"/>
              </w:rPr>
            </w:pPr>
          </w:p>
          <w:p w14:paraId="117999D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27" w:type="dxa"/>
            <w:tcBorders>
              <w:top w:val="single" w:sz="4" w:space="0" w:color="C0504D"/>
              <w:left w:val="single" w:sz="4" w:space="0" w:color="C0504D"/>
              <w:bottom w:val="single" w:sz="4" w:space="0" w:color="C0504D"/>
            </w:tcBorders>
          </w:tcPr>
          <w:p w14:paraId="01103D1B"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6704E06A" w14:textId="77777777" w:rsidR="000F5C3D" w:rsidRPr="00E51B60" w:rsidRDefault="000F5C3D" w:rsidP="000F5C3D">
            <w:pPr>
              <w:pStyle w:val="Akapitzlist"/>
              <w:numPr>
                <w:ilvl w:val="0"/>
                <w:numId w:val="181"/>
              </w:numPr>
              <w:snapToGrid w:val="0"/>
              <w:spacing w:after="0" w:line="240" w:lineRule="auto"/>
              <w:ind w:left="379"/>
              <w:jc w:val="both"/>
              <w:rPr>
                <w:rFonts w:ascii="Garamond" w:hAnsi="Garamond"/>
              </w:rPr>
            </w:pPr>
            <w:r w:rsidRPr="00E51B60">
              <w:rPr>
                <w:rFonts w:ascii="Garamond" w:hAnsi="Garamond"/>
              </w:rPr>
              <w:t>Operacja mieści się w co najmniej jednej z preferowanych kategorii – 10 pkt:</w:t>
            </w:r>
          </w:p>
          <w:p w14:paraId="412237C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kategorie operacji:  </w:t>
            </w:r>
          </w:p>
          <w:p w14:paraId="58C27022" w14:textId="77777777" w:rsidR="000F5C3D" w:rsidRPr="00E51B60" w:rsidRDefault="000F5C3D" w:rsidP="0038509D">
            <w:pPr>
              <w:pStyle w:val="Akapitzlist"/>
              <w:numPr>
                <w:ilvl w:val="0"/>
                <w:numId w:val="72"/>
              </w:numPr>
              <w:snapToGrid w:val="0"/>
              <w:spacing w:after="0" w:line="240" w:lineRule="auto"/>
              <w:ind w:left="314" w:hanging="314"/>
              <w:jc w:val="both"/>
              <w:rPr>
                <w:rFonts w:ascii="Garamond" w:hAnsi="Garamond"/>
              </w:rPr>
            </w:pPr>
            <w:r w:rsidRPr="00E51B60">
              <w:rPr>
                <w:rFonts w:ascii="Garamond" w:hAnsi="Garamond"/>
              </w:rPr>
              <w:t>świadczenie usług uzupełniających do przedsięwzięć strategicznych województwa Pomorskiego „ Kajakiem przez Pomorze” i „ Pętla Żuławska i Zatoka Gdańska”,</w:t>
            </w:r>
          </w:p>
          <w:p w14:paraId="3654B3F3" w14:textId="77777777" w:rsidR="000F5C3D" w:rsidRPr="00E51B60" w:rsidRDefault="000F5C3D" w:rsidP="0038509D">
            <w:pPr>
              <w:pStyle w:val="Akapitzlist"/>
              <w:numPr>
                <w:ilvl w:val="0"/>
                <w:numId w:val="72"/>
              </w:numPr>
              <w:snapToGrid w:val="0"/>
              <w:spacing w:after="0" w:line="240" w:lineRule="auto"/>
              <w:ind w:left="314" w:hanging="314"/>
              <w:jc w:val="both"/>
              <w:rPr>
                <w:rFonts w:ascii="Garamond" w:hAnsi="Garamond"/>
              </w:rPr>
            </w:pPr>
            <w:r w:rsidRPr="00E51B60">
              <w:rPr>
                <w:rFonts w:ascii="Garamond" w:hAnsi="Garamond"/>
              </w:rPr>
              <w:t xml:space="preserve">świadczenie usług transportu wodnego, </w:t>
            </w:r>
          </w:p>
          <w:p w14:paraId="6A8844D2" w14:textId="77777777" w:rsidR="000F5C3D" w:rsidRPr="00E51B60" w:rsidRDefault="000F5C3D" w:rsidP="0038509D">
            <w:pPr>
              <w:pStyle w:val="Akapitzlist"/>
              <w:numPr>
                <w:ilvl w:val="0"/>
                <w:numId w:val="72"/>
              </w:numPr>
              <w:snapToGrid w:val="0"/>
              <w:spacing w:after="0" w:line="240" w:lineRule="auto"/>
              <w:ind w:left="314" w:hanging="314"/>
              <w:jc w:val="both"/>
              <w:rPr>
                <w:rFonts w:ascii="Garamond" w:hAnsi="Garamond"/>
              </w:rPr>
            </w:pPr>
            <w:r w:rsidRPr="00E51B60">
              <w:rPr>
                <w:rFonts w:ascii="Garamond" w:hAnsi="Garamond"/>
              </w:rPr>
              <w:t xml:space="preserve">świadczenie usług szkutnictwa, sprzedaży i naprawy kutrów </w:t>
            </w:r>
            <w:r w:rsidRPr="00E51B60">
              <w:rPr>
                <w:rFonts w:ascii="Garamond" w:hAnsi="Garamond"/>
              </w:rPr>
              <w:br/>
              <w:t>i łodzi oraz osprzętu połowowego,</w:t>
            </w:r>
          </w:p>
          <w:p w14:paraId="08C51A70" w14:textId="77777777" w:rsidR="000F5C3D" w:rsidRPr="00E51B60" w:rsidRDefault="000F5C3D" w:rsidP="0038509D">
            <w:pPr>
              <w:pStyle w:val="Akapitzlist"/>
              <w:numPr>
                <w:ilvl w:val="0"/>
                <w:numId w:val="72"/>
              </w:numPr>
              <w:snapToGrid w:val="0"/>
              <w:spacing w:after="0" w:line="240" w:lineRule="auto"/>
              <w:ind w:left="314" w:hanging="314"/>
              <w:jc w:val="both"/>
              <w:rPr>
                <w:rFonts w:ascii="Garamond" w:hAnsi="Garamond"/>
              </w:rPr>
            </w:pPr>
            <w:r w:rsidRPr="00E51B60">
              <w:rPr>
                <w:rFonts w:ascii="Garamond" w:hAnsi="Garamond"/>
              </w:rPr>
              <w:t>świadczenie usług związanych z wypożyczaniem sprzętu sportowego,</w:t>
            </w:r>
          </w:p>
          <w:p w14:paraId="0C93EE9E" w14:textId="77777777" w:rsidR="000F5C3D" w:rsidRPr="00E51B60" w:rsidRDefault="000F5C3D" w:rsidP="0038509D">
            <w:pPr>
              <w:pStyle w:val="Akapitzlist"/>
              <w:numPr>
                <w:ilvl w:val="0"/>
                <w:numId w:val="72"/>
              </w:numPr>
              <w:snapToGrid w:val="0"/>
              <w:spacing w:after="0" w:line="240" w:lineRule="auto"/>
              <w:ind w:left="314" w:hanging="314"/>
              <w:jc w:val="both"/>
              <w:rPr>
                <w:rFonts w:ascii="Garamond" w:hAnsi="Garamond"/>
              </w:rPr>
            </w:pPr>
            <w:r w:rsidRPr="00E51B60">
              <w:rPr>
                <w:rFonts w:ascii="Garamond" w:hAnsi="Garamond"/>
              </w:rPr>
              <w:t>świadczenie okołoturystycznych usług sportowo – rekreacyjnych.</w:t>
            </w:r>
          </w:p>
          <w:p w14:paraId="2235D228" w14:textId="77777777" w:rsidR="000F5C3D" w:rsidRPr="00E51B60" w:rsidRDefault="000F5C3D" w:rsidP="000F5C3D">
            <w:pPr>
              <w:pStyle w:val="Akapitzlist"/>
              <w:numPr>
                <w:ilvl w:val="0"/>
                <w:numId w:val="181"/>
              </w:numPr>
              <w:snapToGrid w:val="0"/>
              <w:spacing w:after="0" w:line="240" w:lineRule="auto"/>
              <w:ind w:left="379"/>
              <w:jc w:val="both"/>
              <w:rPr>
                <w:rFonts w:ascii="Garamond" w:hAnsi="Garamond"/>
              </w:rPr>
            </w:pPr>
            <w:r w:rsidRPr="00E51B60">
              <w:rPr>
                <w:rFonts w:ascii="Garamond" w:hAnsi="Garamond"/>
              </w:rPr>
              <w:t>Operacja nie mieści się w żadnej z preferowanych kategorii operacji lub w sposób niewystarczający został przedstawiony sposób osiągnięcia kryterium – 0 pkt.</w:t>
            </w:r>
          </w:p>
          <w:p w14:paraId="05CC093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14:paraId="2330CBD6" w14:textId="77777777" w:rsidTr="00EF0E5F">
        <w:trPr>
          <w:trHeight w:val="253"/>
          <w:jc w:val="center"/>
        </w:trPr>
        <w:tc>
          <w:tcPr>
            <w:tcW w:w="426" w:type="dxa"/>
            <w:gridSpan w:val="2"/>
          </w:tcPr>
          <w:p w14:paraId="5BF1B133"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11.</w:t>
            </w:r>
          </w:p>
        </w:tc>
        <w:tc>
          <w:tcPr>
            <w:tcW w:w="1789" w:type="dxa"/>
            <w:shd w:val="clear" w:color="auto" w:fill="92CDDC" w:themeFill="accent5" w:themeFillTint="99"/>
            <w:vAlign w:val="center"/>
          </w:tcPr>
          <w:p w14:paraId="6227DB66"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194" w:type="dxa"/>
          </w:tcPr>
          <w:p w14:paraId="2E18CB25"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08362449" w14:textId="77777777" w:rsidR="000F5C3D" w:rsidRPr="00E51B60" w:rsidRDefault="000F5C3D" w:rsidP="000345EC">
            <w:pPr>
              <w:snapToGrid w:val="0"/>
              <w:spacing w:after="0" w:line="240" w:lineRule="auto"/>
              <w:jc w:val="center"/>
              <w:rPr>
                <w:rFonts w:ascii="Garamond" w:hAnsi="Garamond"/>
              </w:rPr>
            </w:pPr>
          </w:p>
          <w:p w14:paraId="201AAFD5"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27" w:type="dxa"/>
          </w:tcPr>
          <w:p w14:paraId="3AD8316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12EC3102" w14:textId="77777777" w:rsidR="000F5C3D" w:rsidRPr="00E322B0" w:rsidRDefault="000F5C3D" w:rsidP="00E322B0">
            <w:pPr>
              <w:pStyle w:val="Akapitzlist"/>
              <w:numPr>
                <w:ilvl w:val="0"/>
                <w:numId w:val="301"/>
              </w:numPr>
              <w:snapToGrid w:val="0"/>
              <w:spacing w:after="0" w:line="240" w:lineRule="auto"/>
              <w:ind w:left="314" w:hanging="314"/>
              <w:jc w:val="both"/>
              <w:rPr>
                <w:rFonts w:ascii="Garamond" w:hAnsi="Garamond"/>
              </w:rPr>
            </w:pPr>
            <w:r w:rsidRPr="00E322B0">
              <w:rPr>
                <w:rFonts w:ascii="Garamond" w:hAnsi="Garamond"/>
              </w:rPr>
              <w:t>Operacja mieści się w co najmniej jednej z preferowanych kategorii- 10 pkt.</w:t>
            </w:r>
          </w:p>
          <w:p w14:paraId="0A20E57C"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zakresy w ramach operacji:  </w:t>
            </w:r>
          </w:p>
          <w:p w14:paraId="2B106BAA" w14:textId="77777777" w:rsidR="000F5C3D" w:rsidRPr="00E51B60" w:rsidRDefault="000F5C3D" w:rsidP="008E0924">
            <w:pPr>
              <w:pStyle w:val="Akapitzlist"/>
              <w:numPr>
                <w:ilvl w:val="0"/>
                <w:numId w:val="183"/>
              </w:numPr>
              <w:snapToGrid w:val="0"/>
              <w:spacing w:after="0" w:line="240" w:lineRule="auto"/>
              <w:ind w:left="314" w:hanging="314"/>
              <w:jc w:val="both"/>
              <w:rPr>
                <w:rFonts w:ascii="Garamond" w:hAnsi="Garamond"/>
              </w:rPr>
            </w:pPr>
            <w:r w:rsidRPr="00E51B60">
              <w:rPr>
                <w:rFonts w:ascii="Garamond" w:hAnsi="Garamond"/>
              </w:rPr>
              <w:t xml:space="preserve">podejmowanie działań bezpośrednio przyczyniających się </w:t>
            </w:r>
            <w:r w:rsidRPr="00E51B60">
              <w:rPr>
                <w:rFonts w:ascii="Garamond" w:hAnsi="Garamond"/>
              </w:rPr>
              <w:br/>
              <w:t xml:space="preserve">do ochrony środowiska lub klimatu (np. operacje zmniejszające emisję hałasu, zanieczyszczeń) </w:t>
            </w:r>
          </w:p>
          <w:p w14:paraId="2FFF1347" w14:textId="77777777" w:rsidR="000F5C3D" w:rsidRPr="00E51B60" w:rsidRDefault="000F5C3D" w:rsidP="008E0924">
            <w:pPr>
              <w:pStyle w:val="Akapitzlist"/>
              <w:numPr>
                <w:ilvl w:val="0"/>
                <w:numId w:val="183"/>
              </w:numPr>
              <w:snapToGrid w:val="0"/>
              <w:spacing w:after="0" w:line="240" w:lineRule="auto"/>
              <w:ind w:left="314" w:hanging="314"/>
              <w:jc w:val="both"/>
              <w:rPr>
                <w:rFonts w:ascii="Garamond" w:hAnsi="Garamond"/>
              </w:rPr>
            </w:pPr>
            <w:r w:rsidRPr="00E51B60">
              <w:rPr>
                <w:rFonts w:ascii="Garamond" w:hAnsi="Garamond"/>
              </w:rPr>
              <w:t xml:space="preserve">podejmowanie działań pośrednio przyczyniających się </w:t>
            </w:r>
            <w:r w:rsidRPr="00E51B60">
              <w:rPr>
                <w:rFonts w:ascii="Garamond" w:hAnsi="Garamond"/>
              </w:rPr>
              <w:br/>
              <w:t xml:space="preserve">do ochrony środowiska lub klimatu (np. poprzez wykorzystanie materiałów recyklingowych w realizacji operacji) </w:t>
            </w:r>
          </w:p>
          <w:p w14:paraId="67935F4F" w14:textId="77777777" w:rsidR="000F5C3D" w:rsidRPr="00E322B0" w:rsidRDefault="000F5C3D" w:rsidP="00E322B0">
            <w:pPr>
              <w:pStyle w:val="Akapitzlist"/>
              <w:numPr>
                <w:ilvl w:val="0"/>
                <w:numId w:val="301"/>
              </w:numPr>
              <w:snapToGrid w:val="0"/>
              <w:spacing w:after="0" w:line="240" w:lineRule="auto"/>
              <w:ind w:left="314" w:hanging="284"/>
              <w:jc w:val="both"/>
              <w:rPr>
                <w:rFonts w:ascii="Garamond" w:hAnsi="Garamond"/>
              </w:rPr>
            </w:pPr>
            <w:r w:rsidRPr="00E322B0">
              <w:rPr>
                <w:rFonts w:ascii="Garamond" w:hAnsi="Garamond"/>
              </w:rPr>
              <w:t>Operacja nie mieści się w żadnej z preferowanych kategorii operacji – 0 pkt.</w:t>
            </w:r>
          </w:p>
          <w:p w14:paraId="1BBC55B5" w14:textId="77777777" w:rsidR="000F5C3D" w:rsidRPr="00E51B60" w:rsidRDefault="000F5C3D" w:rsidP="000345EC">
            <w:pPr>
              <w:spacing w:after="0" w:line="240" w:lineRule="auto"/>
              <w:jc w:val="both"/>
              <w:rPr>
                <w:rFonts w:ascii="Garamond" w:hAnsi="Garamond"/>
                <w:bCs/>
              </w:rPr>
            </w:pPr>
            <w:r w:rsidRPr="00E51B60">
              <w:rPr>
                <w:rFonts w:ascii="Garamond" w:hAnsi="Garamond"/>
              </w:rPr>
              <w:t xml:space="preserve">Aby otrzymać punkty w tej kategorii w opisie operacji we wniosku </w:t>
            </w:r>
            <w:r w:rsidRPr="00E51B60">
              <w:rPr>
                <w:rFonts w:ascii="Garamond" w:hAnsi="Garamond"/>
              </w:rPr>
              <w:br/>
            </w:r>
            <w:r w:rsidRPr="00E51B60">
              <w:rPr>
                <w:rFonts w:ascii="Garamond" w:hAnsi="Garamond"/>
              </w:rPr>
              <w:lastRenderedPageBreak/>
              <w:t>w sposób mierzalny i realny należy opisać wpisywanie się przedsięwzięcia w preferowany zakres.</w:t>
            </w:r>
          </w:p>
        </w:tc>
      </w:tr>
      <w:tr w:rsidR="00563DDE" w:rsidRPr="00E51B60" w14:paraId="3575C000" w14:textId="77777777" w:rsidTr="00EF0E5F">
        <w:trPr>
          <w:trHeight w:val="253"/>
          <w:jc w:val="center"/>
        </w:trPr>
        <w:tc>
          <w:tcPr>
            <w:tcW w:w="426" w:type="dxa"/>
            <w:gridSpan w:val="2"/>
          </w:tcPr>
          <w:p w14:paraId="2208845F"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12.</w:t>
            </w:r>
          </w:p>
        </w:tc>
        <w:tc>
          <w:tcPr>
            <w:tcW w:w="178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3BCAE9C2"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pozasezonowe  </w:t>
            </w:r>
          </w:p>
        </w:tc>
        <w:tc>
          <w:tcPr>
            <w:tcW w:w="1194" w:type="dxa"/>
            <w:tcBorders>
              <w:top w:val="single" w:sz="4" w:space="0" w:color="C0504D"/>
              <w:left w:val="single" w:sz="4" w:space="0" w:color="C0504D"/>
              <w:bottom w:val="single" w:sz="4" w:space="0" w:color="C0504D"/>
              <w:right w:val="single" w:sz="4" w:space="0" w:color="C0504D"/>
            </w:tcBorders>
          </w:tcPr>
          <w:p w14:paraId="7276889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48643119" w14:textId="77777777" w:rsidR="000F5C3D" w:rsidRPr="00E51B60" w:rsidRDefault="000F5C3D" w:rsidP="000345EC">
            <w:pPr>
              <w:snapToGrid w:val="0"/>
              <w:spacing w:after="0" w:line="240" w:lineRule="auto"/>
              <w:jc w:val="center"/>
              <w:rPr>
                <w:rFonts w:ascii="Garamond" w:hAnsi="Garamond"/>
              </w:rPr>
            </w:pPr>
          </w:p>
          <w:p w14:paraId="46BC774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27" w:type="dxa"/>
            <w:tcBorders>
              <w:top w:val="single" w:sz="4" w:space="0" w:color="C0504D"/>
              <w:left w:val="single" w:sz="4" w:space="0" w:color="C0504D"/>
              <w:bottom w:val="single" w:sz="4" w:space="0" w:color="C0504D"/>
            </w:tcBorders>
          </w:tcPr>
          <w:p w14:paraId="4739C267"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0DE3C5C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14:paraId="76284840" w14:textId="77777777" w:rsidR="000F5C3D" w:rsidRPr="00E51B60" w:rsidRDefault="000F5C3D" w:rsidP="008E0924">
            <w:pPr>
              <w:pStyle w:val="Akapitzlist"/>
              <w:numPr>
                <w:ilvl w:val="0"/>
                <w:numId w:val="184"/>
              </w:numPr>
              <w:snapToGrid w:val="0"/>
              <w:spacing w:after="0" w:line="240" w:lineRule="auto"/>
              <w:ind w:left="314" w:hanging="314"/>
              <w:jc w:val="both"/>
              <w:rPr>
                <w:rFonts w:ascii="Garamond" w:hAnsi="Garamond"/>
              </w:rPr>
            </w:pPr>
            <w:r w:rsidRPr="00E51B60">
              <w:rPr>
                <w:rFonts w:ascii="Garamond" w:hAnsi="Garamond"/>
              </w:rPr>
              <w:t xml:space="preserve">Okres funkcjonowania określony został na co najmniej </w:t>
            </w:r>
            <w:r w:rsidRPr="00E51B60">
              <w:rPr>
                <w:rFonts w:ascii="Garamond" w:hAnsi="Garamond"/>
              </w:rPr>
              <w:br/>
              <w:t>7 miesięcy – 5 pkt,</w:t>
            </w:r>
          </w:p>
          <w:p w14:paraId="0268A5FB" w14:textId="77777777" w:rsidR="000F5C3D" w:rsidRPr="00E51B60" w:rsidRDefault="000F5C3D" w:rsidP="008E0924">
            <w:pPr>
              <w:pStyle w:val="Akapitzlist"/>
              <w:numPr>
                <w:ilvl w:val="0"/>
                <w:numId w:val="184"/>
              </w:numPr>
              <w:snapToGrid w:val="0"/>
              <w:spacing w:after="0" w:line="240" w:lineRule="auto"/>
              <w:ind w:left="314" w:hanging="314"/>
              <w:jc w:val="both"/>
              <w:rPr>
                <w:rFonts w:ascii="Garamond" w:hAnsi="Garamond"/>
              </w:rPr>
            </w:pPr>
            <w:r w:rsidRPr="00E51B60">
              <w:rPr>
                <w:rFonts w:ascii="Garamond" w:hAnsi="Garamond"/>
              </w:rPr>
              <w:t xml:space="preserve">Okres funkcjonowania określony został na nie więcej jak </w:t>
            </w:r>
            <w:r w:rsidRPr="00E51B60">
              <w:rPr>
                <w:rFonts w:ascii="Garamond" w:hAnsi="Garamond"/>
              </w:rPr>
              <w:br/>
              <w:t>7 miesięcy lub w sposób niewystarczający został przedstawiony sposób osiągnięcia kryterium – 0 pkt.</w:t>
            </w:r>
          </w:p>
          <w:p w14:paraId="03B442D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 xml:space="preserve">w sposób mierzalny i realny należy wykazać osiągnięcie kryterium </w:t>
            </w:r>
            <w:r w:rsidRPr="00E51B60">
              <w:rPr>
                <w:rFonts w:ascii="Garamond" w:hAnsi="Garamond"/>
              </w:rPr>
              <w:br/>
              <w:t>w oparciu o specyfikę operacji.</w:t>
            </w:r>
          </w:p>
        </w:tc>
      </w:tr>
      <w:tr w:rsidR="000F5C3D" w:rsidRPr="00E51B60" w14:paraId="293D79D3" w14:textId="77777777" w:rsidTr="000F5C3D">
        <w:trPr>
          <w:trHeight w:val="552"/>
          <w:jc w:val="center"/>
        </w:trPr>
        <w:tc>
          <w:tcPr>
            <w:tcW w:w="10036" w:type="dxa"/>
            <w:gridSpan w:val="5"/>
          </w:tcPr>
          <w:p w14:paraId="015394D0"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7E80AB6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14:paraId="36775105" w14:textId="77777777" w:rsidR="000F5C3D" w:rsidRPr="00E51B60" w:rsidRDefault="000F5C3D" w:rsidP="000F5C3D">
      <w:pPr>
        <w:rPr>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40"/>
        <w:gridCol w:w="1784"/>
        <w:gridCol w:w="1198"/>
        <w:gridCol w:w="20"/>
        <w:gridCol w:w="6494"/>
      </w:tblGrid>
      <w:tr w:rsidR="00563DDE" w:rsidRPr="00E51B60" w14:paraId="759FC202" w14:textId="77777777" w:rsidTr="00B549F2">
        <w:trPr>
          <w:trHeight w:val="253"/>
          <w:jc w:val="center"/>
        </w:trPr>
        <w:tc>
          <w:tcPr>
            <w:tcW w:w="10036" w:type="dxa"/>
            <w:gridSpan w:val="5"/>
            <w:vAlign w:val="center"/>
          </w:tcPr>
          <w:p w14:paraId="1A6BFD97" w14:textId="77777777" w:rsidR="00AF4FDE" w:rsidRPr="00E51B60" w:rsidRDefault="00AF4FDE" w:rsidP="00B549F2">
            <w:pPr>
              <w:pStyle w:val="Nagwek"/>
              <w:jc w:val="center"/>
              <w:rPr>
                <w:rFonts w:ascii="Garamond" w:hAnsi="Garamond"/>
                <w:b/>
              </w:rPr>
            </w:pPr>
            <w:r w:rsidRPr="00E51B60">
              <w:rPr>
                <w:rFonts w:ascii="Garamond" w:hAnsi="Garamond"/>
                <w:b/>
              </w:rPr>
              <w:t>CEL SZCZEGÓŁOWY 2.2: ROZWÓJ PRZEDSIĘBIORCZOŚCI I TWORZENIE MIEJSC PRACY ODPOWIADAJĄCYCH SPECYFICE  POTENCJAŁÓW ROZWOJOWYCH</w:t>
            </w:r>
          </w:p>
          <w:p w14:paraId="3BEC5C5A" w14:textId="77777777" w:rsidR="00AF4FDE" w:rsidRPr="00E51B60" w:rsidRDefault="00AF4FDE" w:rsidP="00B549F2">
            <w:pPr>
              <w:pStyle w:val="Nagwek"/>
              <w:jc w:val="center"/>
              <w:rPr>
                <w:rFonts w:ascii="Garamond" w:hAnsi="Garamond"/>
                <w:b/>
              </w:rPr>
            </w:pPr>
            <w:r w:rsidRPr="00E51B60">
              <w:rPr>
                <w:rFonts w:ascii="Garamond" w:hAnsi="Garamond"/>
                <w:b/>
              </w:rPr>
              <w:t>Przedsięwzięcie: 2.2.2 Zwiększanie konkurencyjności sektora mikro i małych firm na obszarze - premie na uruchomienie działalności gospodarczej.</w:t>
            </w:r>
          </w:p>
        </w:tc>
      </w:tr>
      <w:tr w:rsidR="00563DDE" w:rsidRPr="00E51B60" w14:paraId="1FC3E570" w14:textId="77777777" w:rsidTr="00B549F2">
        <w:trPr>
          <w:trHeight w:val="253"/>
          <w:jc w:val="center"/>
        </w:trPr>
        <w:tc>
          <w:tcPr>
            <w:tcW w:w="540" w:type="dxa"/>
            <w:vAlign w:val="center"/>
          </w:tcPr>
          <w:p w14:paraId="0CE2B45A" w14:textId="77777777" w:rsidR="00AF4FDE" w:rsidRPr="00E51B60" w:rsidRDefault="00AF4FDE" w:rsidP="00B549F2">
            <w:pPr>
              <w:spacing w:after="0" w:line="240" w:lineRule="auto"/>
              <w:jc w:val="center"/>
              <w:rPr>
                <w:rFonts w:ascii="Garamond" w:hAnsi="Garamond"/>
                <w:b/>
              </w:rPr>
            </w:pPr>
            <w:r w:rsidRPr="00E51B60">
              <w:rPr>
                <w:rFonts w:ascii="Garamond" w:hAnsi="Garamond"/>
                <w:b/>
              </w:rPr>
              <w:t>LP</w:t>
            </w:r>
          </w:p>
        </w:tc>
        <w:tc>
          <w:tcPr>
            <w:tcW w:w="1784" w:type="dxa"/>
            <w:vAlign w:val="center"/>
          </w:tcPr>
          <w:p w14:paraId="702D8A47" w14:textId="77777777" w:rsidR="00AF4FDE" w:rsidRPr="00E51B60" w:rsidRDefault="00AF4FDE" w:rsidP="00B549F2">
            <w:pPr>
              <w:spacing w:after="0" w:line="240" w:lineRule="auto"/>
              <w:jc w:val="center"/>
              <w:rPr>
                <w:rFonts w:ascii="Garamond" w:hAnsi="Garamond"/>
                <w:b/>
              </w:rPr>
            </w:pPr>
            <w:r w:rsidRPr="00E51B60">
              <w:rPr>
                <w:rFonts w:ascii="Garamond" w:hAnsi="Garamond"/>
                <w:b/>
              </w:rPr>
              <w:t>Nazwa kryterium</w:t>
            </w:r>
          </w:p>
        </w:tc>
        <w:tc>
          <w:tcPr>
            <w:tcW w:w="1218" w:type="dxa"/>
            <w:gridSpan w:val="2"/>
            <w:vAlign w:val="center"/>
          </w:tcPr>
          <w:p w14:paraId="1E1EBEBB" w14:textId="77777777" w:rsidR="00AF4FDE" w:rsidRPr="00E51B60" w:rsidRDefault="00AF4FDE" w:rsidP="00B549F2">
            <w:pPr>
              <w:spacing w:after="0" w:line="240" w:lineRule="auto"/>
              <w:jc w:val="center"/>
              <w:rPr>
                <w:rFonts w:ascii="Garamond" w:hAnsi="Garamond"/>
                <w:b/>
              </w:rPr>
            </w:pPr>
            <w:r w:rsidRPr="00E51B60">
              <w:rPr>
                <w:rFonts w:ascii="Garamond" w:hAnsi="Garamond"/>
                <w:b/>
              </w:rPr>
              <w:t>Punktacja</w:t>
            </w:r>
          </w:p>
        </w:tc>
        <w:tc>
          <w:tcPr>
            <w:tcW w:w="6494" w:type="dxa"/>
            <w:vAlign w:val="center"/>
          </w:tcPr>
          <w:p w14:paraId="1C87C601" w14:textId="77777777" w:rsidR="00AF4FDE" w:rsidRPr="00E51B60" w:rsidRDefault="00AF4FDE" w:rsidP="00B549F2">
            <w:pPr>
              <w:spacing w:after="0" w:line="240" w:lineRule="auto"/>
              <w:jc w:val="center"/>
              <w:rPr>
                <w:rFonts w:ascii="Garamond" w:hAnsi="Garamond"/>
                <w:b/>
              </w:rPr>
            </w:pPr>
            <w:r w:rsidRPr="00E51B60">
              <w:rPr>
                <w:rFonts w:ascii="Garamond" w:hAnsi="Garamond"/>
                <w:b/>
              </w:rPr>
              <w:t>Sposób oceny</w:t>
            </w:r>
          </w:p>
        </w:tc>
      </w:tr>
      <w:tr w:rsidR="00563DDE" w:rsidRPr="00E51B60" w14:paraId="4424927F" w14:textId="77777777" w:rsidTr="00B549F2">
        <w:trPr>
          <w:trHeight w:val="253"/>
          <w:jc w:val="center"/>
        </w:trPr>
        <w:tc>
          <w:tcPr>
            <w:tcW w:w="10036" w:type="dxa"/>
            <w:gridSpan w:val="5"/>
            <w:vAlign w:val="center"/>
          </w:tcPr>
          <w:p w14:paraId="3945C1B2" w14:textId="77777777" w:rsidR="00AF4FDE" w:rsidRPr="00E51B60" w:rsidRDefault="00AF4FDE" w:rsidP="00B549F2">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6BBEDA62" w14:textId="77777777" w:rsidTr="00B549F2">
        <w:trPr>
          <w:trHeight w:val="253"/>
          <w:jc w:val="center"/>
        </w:trPr>
        <w:tc>
          <w:tcPr>
            <w:tcW w:w="540" w:type="dxa"/>
          </w:tcPr>
          <w:p w14:paraId="4A14DAE4"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1.</w:t>
            </w:r>
          </w:p>
        </w:tc>
        <w:tc>
          <w:tcPr>
            <w:tcW w:w="1784" w:type="dxa"/>
            <w:shd w:val="clear" w:color="auto" w:fill="92D050"/>
            <w:vAlign w:val="center"/>
          </w:tcPr>
          <w:p w14:paraId="1D1E44FB"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Stopień przygotowania operacji do realizacji</w:t>
            </w:r>
          </w:p>
        </w:tc>
        <w:tc>
          <w:tcPr>
            <w:tcW w:w="1198" w:type="dxa"/>
          </w:tcPr>
          <w:p w14:paraId="2D491718" w14:textId="77777777" w:rsidR="00AF4FDE" w:rsidRPr="00E51B60" w:rsidRDefault="00AF4FDE" w:rsidP="00B549F2">
            <w:pPr>
              <w:snapToGrid w:val="0"/>
              <w:spacing w:after="0" w:line="240" w:lineRule="auto"/>
              <w:jc w:val="center"/>
              <w:rPr>
                <w:rFonts w:ascii="Garamond" w:hAnsi="Garamond"/>
              </w:rPr>
            </w:pPr>
          </w:p>
          <w:p w14:paraId="6807B940" w14:textId="426FA900"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Punktacja:  0 lub </w:t>
            </w:r>
            <w:r w:rsidRPr="008C1D2A">
              <w:rPr>
                <w:rFonts w:ascii="Garamond" w:hAnsi="Garamond"/>
                <w:strike/>
                <w:color w:val="FF0000"/>
              </w:rPr>
              <w:t>10</w:t>
            </w:r>
            <w:r w:rsidR="007B4469" w:rsidRPr="008C1D2A">
              <w:rPr>
                <w:rFonts w:ascii="Garamond" w:hAnsi="Garamond"/>
                <w:color w:val="FF0000"/>
              </w:rPr>
              <w:t xml:space="preserve"> 1</w:t>
            </w:r>
            <w:r w:rsidR="006E4409">
              <w:rPr>
                <w:rFonts w:ascii="Garamond" w:hAnsi="Garamond"/>
                <w:color w:val="FF0000"/>
              </w:rPr>
              <w:t>5</w:t>
            </w:r>
          </w:p>
          <w:p w14:paraId="0B5ABBAC" w14:textId="77777777" w:rsidR="00AF4FDE" w:rsidRPr="00E51B60" w:rsidRDefault="00AF4FDE" w:rsidP="00B549F2">
            <w:pPr>
              <w:snapToGrid w:val="0"/>
              <w:spacing w:after="0" w:line="240" w:lineRule="auto"/>
              <w:jc w:val="center"/>
              <w:rPr>
                <w:rFonts w:ascii="Garamond" w:hAnsi="Garamond"/>
              </w:rPr>
            </w:pPr>
          </w:p>
          <w:p w14:paraId="32DE6CC8" w14:textId="04A75080" w:rsidR="00AF4FDE" w:rsidRPr="00E51B60" w:rsidRDefault="00AF4FDE" w:rsidP="00B549F2">
            <w:pPr>
              <w:snapToGrid w:val="0"/>
              <w:spacing w:after="0" w:line="240" w:lineRule="auto"/>
              <w:jc w:val="center"/>
              <w:rPr>
                <w:rFonts w:ascii="Garamond" w:hAnsi="Garamond"/>
              </w:rPr>
            </w:pPr>
            <w:r w:rsidRPr="00E51B60">
              <w:rPr>
                <w:rFonts w:ascii="Garamond" w:hAnsi="Garamond"/>
              </w:rPr>
              <w:t>Max.</w:t>
            </w:r>
            <w:r w:rsidRPr="008C1D2A">
              <w:rPr>
                <w:rFonts w:ascii="Garamond" w:hAnsi="Garamond"/>
                <w:strike/>
                <w:color w:val="FF0000"/>
              </w:rPr>
              <w:t>10</w:t>
            </w:r>
            <w:r w:rsidR="007B4469" w:rsidRPr="008C1D2A">
              <w:rPr>
                <w:rFonts w:ascii="Garamond" w:hAnsi="Garamond"/>
                <w:color w:val="FF0000"/>
              </w:rPr>
              <w:t xml:space="preserve"> 1</w:t>
            </w:r>
            <w:r w:rsidR="006E4409">
              <w:rPr>
                <w:rFonts w:ascii="Garamond" w:hAnsi="Garamond"/>
                <w:color w:val="FF0000"/>
              </w:rPr>
              <w:t>5</w:t>
            </w:r>
          </w:p>
        </w:tc>
        <w:tc>
          <w:tcPr>
            <w:tcW w:w="6514" w:type="dxa"/>
            <w:gridSpan w:val="2"/>
          </w:tcPr>
          <w:p w14:paraId="1A001072"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Kryterium jest punktowane jeżeli:</w:t>
            </w:r>
          </w:p>
          <w:p w14:paraId="0F83AC73" w14:textId="76631151"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w:t>
            </w:r>
            <w:r>
              <w:rPr>
                <w:rFonts w:ascii="Garamond" w:hAnsi="Garamond"/>
              </w:rPr>
              <w:t xml:space="preserve"> przygotowana do realizacji – </w:t>
            </w:r>
            <w:r w:rsidRPr="007B4469">
              <w:rPr>
                <w:rFonts w:ascii="Garamond" w:hAnsi="Garamond"/>
                <w:strike/>
                <w:color w:val="FF0000"/>
              </w:rPr>
              <w:t>10</w:t>
            </w:r>
            <w:r w:rsidR="007B4469" w:rsidRPr="007B4469">
              <w:rPr>
                <w:rFonts w:ascii="Garamond" w:hAnsi="Garamond"/>
                <w:color w:val="FF0000"/>
              </w:rPr>
              <w:t xml:space="preserve"> 1</w:t>
            </w:r>
            <w:r w:rsidR="006E4409">
              <w:rPr>
                <w:rFonts w:ascii="Garamond" w:hAnsi="Garamond"/>
                <w:color w:val="FF0000"/>
              </w:rPr>
              <w:t>5</w:t>
            </w:r>
            <w:r w:rsidRPr="007B4469">
              <w:rPr>
                <w:rFonts w:ascii="Garamond" w:hAnsi="Garamond"/>
                <w:color w:val="FF0000"/>
              </w:rPr>
              <w:t xml:space="preserve"> </w:t>
            </w:r>
            <w:r w:rsidRPr="00E322B0">
              <w:rPr>
                <w:rFonts w:ascii="Garamond" w:hAnsi="Garamond"/>
              </w:rPr>
              <w:t>pkt.</w:t>
            </w:r>
          </w:p>
          <w:p w14:paraId="497B72BF"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1FEDE15B"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03EB1CFB"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6DC37025"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7DB226A9"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36821EE6"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38E840FC" w14:textId="77777777" w:rsidR="001F371A" w:rsidRPr="00E322B0" w:rsidRDefault="001F371A" w:rsidP="001F371A">
            <w:pPr>
              <w:snapToGrid w:val="0"/>
              <w:spacing w:after="0" w:line="240" w:lineRule="auto"/>
              <w:jc w:val="both"/>
              <w:rPr>
                <w:rFonts w:ascii="Garamond" w:hAnsi="Garamond"/>
              </w:rPr>
            </w:pPr>
          </w:p>
          <w:p w14:paraId="4111DECF"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659D8E2D"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68645286" w14:textId="77777777" w:rsidR="00AF4FDE" w:rsidRPr="00E51B60" w:rsidRDefault="001F371A" w:rsidP="001F371A">
            <w:pPr>
              <w:spacing w:after="0" w:line="240" w:lineRule="auto"/>
              <w:jc w:val="both"/>
              <w:rPr>
                <w:rFonts w:ascii="Garamond" w:hAnsi="Garamond"/>
              </w:rPr>
            </w:pPr>
            <w:r w:rsidRPr="00E322B0">
              <w:rPr>
                <w:rFonts w:ascii="Garamond" w:hAnsi="Garamond"/>
              </w:rPr>
              <w:lastRenderedPageBreak/>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790A370D" w14:textId="77777777" w:rsidTr="00B549F2">
        <w:trPr>
          <w:trHeight w:val="253"/>
          <w:jc w:val="center"/>
        </w:trPr>
        <w:tc>
          <w:tcPr>
            <w:tcW w:w="540" w:type="dxa"/>
            <w:tcBorders>
              <w:top w:val="single" w:sz="4" w:space="0" w:color="C0504D"/>
              <w:bottom w:val="single" w:sz="4" w:space="0" w:color="C0504D"/>
              <w:right w:val="single" w:sz="4" w:space="0" w:color="C0504D"/>
            </w:tcBorders>
          </w:tcPr>
          <w:p w14:paraId="13CCDD89" w14:textId="77777777" w:rsidR="00AF4FDE" w:rsidRPr="00E51B60" w:rsidRDefault="00AF4FDE" w:rsidP="00B549F2">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784"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355B9508"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Kompletność dokumentacji</w:t>
            </w:r>
          </w:p>
        </w:tc>
        <w:tc>
          <w:tcPr>
            <w:tcW w:w="1198" w:type="dxa"/>
            <w:tcBorders>
              <w:top w:val="single" w:sz="4" w:space="0" w:color="C0504D"/>
              <w:left w:val="single" w:sz="4" w:space="0" w:color="C0504D"/>
              <w:bottom w:val="single" w:sz="4" w:space="0" w:color="C0504D"/>
              <w:right w:val="single" w:sz="4" w:space="0" w:color="C0504D"/>
            </w:tcBorders>
          </w:tcPr>
          <w:p w14:paraId="15711998" w14:textId="77777777" w:rsidR="00AF4FDE" w:rsidRPr="00E51B60" w:rsidRDefault="00AF4FDE" w:rsidP="00B549F2">
            <w:pPr>
              <w:snapToGrid w:val="0"/>
              <w:spacing w:after="0" w:line="240" w:lineRule="auto"/>
              <w:jc w:val="center"/>
              <w:rPr>
                <w:rFonts w:ascii="Garamond" w:hAnsi="Garamond"/>
              </w:rPr>
            </w:pPr>
          </w:p>
          <w:p w14:paraId="2EEF8CD9" w14:textId="7F668AB8"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Punktacja:  0 lub </w:t>
            </w:r>
            <w:r w:rsidRPr="00984AB3">
              <w:rPr>
                <w:rFonts w:ascii="Garamond" w:hAnsi="Garamond"/>
                <w:strike/>
                <w:color w:val="FF0000"/>
              </w:rPr>
              <w:t>6</w:t>
            </w:r>
            <w:r w:rsidR="00984AB3" w:rsidRPr="00984AB3">
              <w:rPr>
                <w:rFonts w:ascii="Garamond" w:hAnsi="Garamond"/>
                <w:color w:val="FF0000"/>
              </w:rPr>
              <w:t xml:space="preserve"> 10</w:t>
            </w:r>
          </w:p>
          <w:p w14:paraId="36FB3640" w14:textId="77777777" w:rsidR="00AF4FDE" w:rsidRPr="00E51B60" w:rsidRDefault="00AF4FDE" w:rsidP="00B549F2">
            <w:pPr>
              <w:snapToGrid w:val="0"/>
              <w:spacing w:after="0" w:line="240" w:lineRule="auto"/>
              <w:jc w:val="center"/>
              <w:rPr>
                <w:rFonts w:ascii="Garamond" w:hAnsi="Garamond"/>
              </w:rPr>
            </w:pPr>
          </w:p>
          <w:p w14:paraId="5E5D11C9" w14:textId="07F3EE84"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Max. </w:t>
            </w:r>
            <w:r w:rsidRPr="00984AB3">
              <w:rPr>
                <w:rFonts w:ascii="Garamond" w:hAnsi="Garamond"/>
                <w:strike/>
                <w:color w:val="FF0000"/>
              </w:rPr>
              <w:t>6</w:t>
            </w:r>
            <w:r w:rsidR="00984AB3" w:rsidRPr="00984AB3">
              <w:rPr>
                <w:rFonts w:ascii="Garamond" w:hAnsi="Garamond"/>
                <w:color w:val="FF0000"/>
              </w:rPr>
              <w:t xml:space="preserve"> 10</w:t>
            </w:r>
          </w:p>
        </w:tc>
        <w:tc>
          <w:tcPr>
            <w:tcW w:w="6514" w:type="dxa"/>
            <w:gridSpan w:val="2"/>
            <w:tcBorders>
              <w:top w:val="single" w:sz="4" w:space="0" w:color="C0504D"/>
              <w:left w:val="single" w:sz="4" w:space="0" w:color="C0504D"/>
              <w:bottom w:val="single" w:sz="4" w:space="0" w:color="C0504D"/>
            </w:tcBorders>
          </w:tcPr>
          <w:p w14:paraId="3B2165BD" w14:textId="77777777" w:rsidR="00EE64AF" w:rsidRPr="00E51B60" w:rsidRDefault="00EE64AF" w:rsidP="00EE64AF">
            <w:pPr>
              <w:snapToGrid w:val="0"/>
              <w:spacing w:after="0" w:line="240" w:lineRule="auto"/>
              <w:jc w:val="both"/>
              <w:rPr>
                <w:rFonts w:ascii="Garamond" w:hAnsi="Garamond"/>
              </w:rPr>
            </w:pPr>
            <w:r w:rsidRPr="00E51B60">
              <w:rPr>
                <w:rFonts w:ascii="Garamond" w:hAnsi="Garamond"/>
              </w:rPr>
              <w:t>Kryterium jest punktowane jeżeli:</w:t>
            </w:r>
          </w:p>
          <w:p w14:paraId="0B48C47A" w14:textId="77777777" w:rsidR="00EE64AF" w:rsidRPr="00E51B60" w:rsidRDefault="00EE64AF" w:rsidP="00EE64AF">
            <w:pPr>
              <w:snapToGrid w:val="0"/>
              <w:spacing w:after="0" w:line="240" w:lineRule="auto"/>
              <w:jc w:val="both"/>
              <w:rPr>
                <w:rFonts w:ascii="Garamond" w:hAnsi="Garamond"/>
              </w:rPr>
            </w:pPr>
            <w:r w:rsidRPr="00E51B60">
              <w:rPr>
                <w:rFonts w:ascii="Garamond" w:hAnsi="Garamond"/>
              </w:rPr>
              <w:t>1. Do złożonego wniosku załączono wszystkie wymagane dla danej operacji załączniki zgodnie z listą załączników</w:t>
            </w:r>
            <w:r>
              <w:rPr>
                <w:rFonts w:ascii="Garamond" w:hAnsi="Garamond"/>
              </w:rPr>
              <w:t xml:space="preserve"> </w:t>
            </w:r>
            <w:r w:rsidRPr="00B736C2">
              <w:rPr>
                <w:rFonts w:ascii="Garamond" w:hAnsi="Garamond"/>
                <w:color w:val="FF0000"/>
              </w:rPr>
              <w:t>oraz wniosek został przygotowany zgodnie z informacją</w:t>
            </w:r>
            <w:r w:rsidRPr="00E51B60">
              <w:rPr>
                <w:rFonts w:ascii="Garamond" w:hAnsi="Garamond"/>
              </w:rPr>
              <w:t xml:space="preserve"> podaną w ogłoszeniu o konkursie – </w:t>
            </w:r>
            <w:r w:rsidRPr="00B736C2">
              <w:rPr>
                <w:rFonts w:ascii="Garamond" w:hAnsi="Garamond"/>
                <w:strike/>
                <w:color w:val="FF0000"/>
              </w:rPr>
              <w:t xml:space="preserve">5 </w:t>
            </w:r>
            <w:r w:rsidRPr="00B736C2">
              <w:rPr>
                <w:rFonts w:ascii="Garamond" w:hAnsi="Garamond"/>
                <w:color w:val="FF0000"/>
              </w:rPr>
              <w:t xml:space="preserve">10 </w:t>
            </w:r>
            <w:r w:rsidRPr="00E51B60">
              <w:rPr>
                <w:rFonts w:ascii="Garamond" w:hAnsi="Garamond"/>
              </w:rPr>
              <w:t>pkt.</w:t>
            </w:r>
          </w:p>
          <w:p w14:paraId="01A6345F" w14:textId="77777777" w:rsidR="00EE64AF" w:rsidRPr="00E51B60" w:rsidRDefault="00EE64AF" w:rsidP="00EE64AF">
            <w:pPr>
              <w:snapToGrid w:val="0"/>
              <w:spacing w:after="0" w:line="240" w:lineRule="auto"/>
              <w:jc w:val="both"/>
              <w:rPr>
                <w:rFonts w:ascii="Garamond" w:hAnsi="Garamond"/>
              </w:rPr>
            </w:pPr>
            <w:r w:rsidRPr="00E51B60">
              <w:rPr>
                <w:rFonts w:ascii="Garamond" w:hAnsi="Garamond"/>
              </w:rPr>
              <w:t xml:space="preserve">2. Do złożonego wniosku nie załączono wszystkich wymaganych dla danej operacji załączników zgodnie z listą załączników </w:t>
            </w:r>
            <w:r w:rsidRPr="00975B1C">
              <w:rPr>
                <w:rFonts w:ascii="Garamond" w:hAnsi="Garamond"/>
                <w:color w:val="FF0000"/>
              </w:rPr>
              <w:t xml:space="preserve">lub/i wniosek nie został przygotowany zgodnie z informacją </w:t>
            </w:r>
            <w:r w:rsidRPr="00E51B60">
              <w:rPr>
                <w:rFonts w:ascii="Garamond" w:hAnsi="Garamond"/>
              </w:rPr>
              <w:t>podaną</w:t>
            </w:r>
            <w:r>
              <w:rPr>
                <w:rFonts w:ascii="Garamond" w:hAnsi="Garamond"/>
              </w:rPr>
              <w:t xml:space="preserve"> </w:t>
            </w:r>
            <w:r w:rsidRPr="00E51B60">
              <w:rPr>
                <w:rFonts w:ascii="Garamond" w:hAnsi="Garamond"/>
              </w:rPr>
              <w:t>w ogłoszeniu o konkursie</w:t>
            </w:r>
            <w:r>
              <w:rPr>
                <w:rFonts w:ascii="Garamond" w:hAnsi="Garamond"/>
              </w:rPr>
              <w:t xml:space="preserve"> </w:t>
            </w:r>
            <w:r w:rsidRPr="00E51B60">
              <w:rPr>
                <w:rFonts w:ascii="Garamond" w:hAnsi="Garamond"/>
              </w:rPr>
              <w:t>- 0 pkt.</w:t>
            </w:r>
          </w:p>
          <w:p w14:paraId="6033CEE4" w14:textId="77777777" w:rsidR="00EE64AF" w:rsidRPr="00E51B60" w:rsidRDefault="00EE64AF" w:rsidP="00EE64AF">
            <w:pPr>
              <w:snapToGrid w:val="0"/>
              <w:spacing w:after="0" w:line="240" w:lineRule="auto"/>
              <w:jc w:val="both"/>
              <w:rPr>
                <w:rFonts w:ascii="Garamond" w:hAnsi="Garamond"/>
              </w:rPr>
            </w:pPr>
          </w:p>
          <w:p w14:paraId="579B39EE" w14:textId="3E94EB61" w:rsidR="00D35F7C" w:rsidRPr="00E51B60" w:rsidRDefault="00EE64AF" w:rsidP="00EE64AF">
            <w:pPr>
              <w:snapToGrid w:val="0"/>
              <w:spacing w:after="0" w:line="240" w:lineRule="auto"/>
              <w:ind w:left="34"/>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04B57D10" w14:textId="77777777" w:rsidTr="00B549F2">
        <w:trPr>
          <w:trHeight w:val="253"/>
          <w:jc w:val="center"/>
        </w:trPr>
        <w:tc>
          <w:tcPr>
            <w:tcW w:w="540" w:type="dxa"/>
            <w:tcBorders>
              <w:top w:val="single" w:sz="4" w:space="0" w:color="C0504D"/>
              <w:bottom w:val="single" w:sz="4" w:space="0" w:color="C0504D"/>
              <w:right w:val="single" w:sz="4" w:space="0" w:color="C0504D"/>
            </w:tcBorders>
          </w:tcPr>
          <w:p w14:paraId="17EED487" w14:textId="77777777" w:rsidR="00AF4FDE" w:rsidRPr="00E51B60" w:rsidRDefault="00AF4FDE" w:rsidP="00B549F2">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t>3.</w:t>
            </w:r>
          </w:p>
        </w:tc>
        <w:tc>
          <w:tcPr>
            <w:tcW w:w="1784"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405BFA9C"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23AA1C06" w14:textId="77777777" w:rsidR="00AF4FDE" w:rsidRPr="00E51B60" w:rsidRDefault="00AF4FDE" w:rsidP="00B549F2">
            <w:pPr>
              <w:snapToGrid w:val="0"/>
              <w:spacing w:after="0" w:line="240" w:lineRule="auto"/>
              <w:rPr>
                <w:rFonts w:ascii="Garamond" w:hAnsi="Garamond"/>
                <w:bCs/>
              </w:rPr>
            </w:pPr>
          </w:p>
          <w:p w14:paraId="5001D47E" w14:textId="77777777" w:rsidR="00AF4FDE" w:rsidRPr="00E51B60" w:rsidRDefault="00AF4FDE" w:rsidP="00B549F2">
            <w:pPr>
              <w:snapToGrid w:val="0"/>
              <w:spacing w:after="0" w:line="240" w:lineRule="auto"/>
              <w:rPr>
                <w:rFonts w:ascii="Garamond" w:hAnsi="Garamond"/>
                <w:bCs/>
              </w:rPr>
            </w:pPr>
          </w:p>
          <w:p w14:paraId="7141B618" w14:textId="77777777" w:rsidR="00AF4FDE" w:rsidRPr="00E51B60" w:rsidRDefault="00AF4FDE" w:rsidP="00B549F2">
            <w:pPr>
              <w:snapToGrid w:val="0"/>
              <w:spacing w:after="0" w:line="240" w:lineRule="auto"/>
              <w:rPr>
                <w:rFonts w:ascii="Garamond" w:hAnsi="Garamond"/>
                <w:bCs/>
              </w:rPr>
            </w:pPr>
          </w:p>
        </w:tc>
        <w:tc>
          <w:tcPr>
            <w:tcW w:w="1198" w:type="dxa"/>
            <w:tcBorders>
              <w:top w:val="single" w:sz="4" w:space="0" w:color="C0504D"/>
              <w:left w:val="single" w:sz="4" w:space="0" w:color="C0504D"/>
              <w:bottom w:val="single" w:sz="4" w:space="0" w:color="C0504D"/>
              <w:right w:val="single" w:sz="4" w:space="0" w:color="C0504D"/>
            </w:tcBorders>
          </w:tcPr>
          <w:p w14:paraId="00F3AC23" w14:textId="77777777" w:rsidR="00AF4FDE" w:rsidRPr="00E51B60" w:rsidRDefault="00AF4FDE" w:rsidP="00B549F2">
            <w:pPr>
              <w:snapToGrid w:val="0"/>
              <w:spacing w:after="0" w:line="240" w:lineRule="auto"/>
              <w:jc w:val="center"/>
              <w:rPr>
                <w:rFonts w:ascii="Garamond" w:hAnsi="Garamond"/>
              </w:rPr>
            </w:pPr>
          </w:p>
          <w:p w14:paraId="1F1F601B" w14:textId="77777777" w:rsidR="00E35287" w:rsidRDefault="00E35287" w:rsidP="00B549F2">
            <w:pPr>
              <w:snapToGrid w:val="0"/>
              <w:spacing w:after="0" w:line="240" w:lineRule="auto"/>
              <w:jc w:val="center"/>
              <w:rPr>
                <w:rFonts w:ascii="Garamond" w:hAnsi="Garamond"/>
              </w:rPr>
            </w:pPr>
          </w:p>
          <w:p w14:paraId="11B6B7CA" w14:textId="77777777" w:rsidR="00E35287" w:rsidRDefault="00E35287" w:rsidP="00B549F2">
            <w:pPr>
              <w:snapToGrid w:val="0"/>
              <w:spacing w:after="0" w:line="240" w:lineRule="auto"/>
              <w:jc w:val="center"/>
              <w:rPr>
                <w:rFonts w:ascii="Garamond" w:hAnsi="Garamond"/>
              </w:rPr>
            </w:pPr>
          </w:p>
          <w:p w14:paraId="29B58668" w14:textId="77777777" w:rsidR="00E35287" w:rsidRPr="00E35287" w:rsidRDefault="00E35287" w:rsidP="00E35287">
            <w:pPr>
              <w:snapToGrid w:val="0"/>
              <w:spacing w:after="0" w:line="240" w:lineRule="auto"/>
              <w:jc w:val="center"/>
              <w:rPr>
                <w:rFonts w:ascii="Garamond" w:hAnsi="Garamond"/>
                <w:strike/>
                <w:color w:val="FF0000"/>
              </w:rPr>
            </w:pPr>
            <w:r w:rsidRPr="00E35287">
              <w:rPr>
                <w:rFonts w:ascii="Garamond" w:hAnsi="Garamond"/>
                <w:color w:val="FF0000"/>
              </w:rPr>
              <w:t xml:space="preserve">Punktacja:  </w:t>
            </w:r>
          </w:p>
          <w:p w14:paraId="33F20096" w14:textId="449FB9E7" w:rsidR="00E35287" w:rsidRPr="00E35287" w:rsidRDefault="00E35287" w:rsidP="00E35287">
            <w:pPr>
              <w:snapToGrid w:val="0"/>
              <w:spacing w:after="0" w:line="240" w:lineRule="auto"/>
              <w:jc w:val="center"/>
              <w:rPr>
                <w:rFonts w:ascii="Garamond" w:hAnsi="Garamond"/>
                <w:color w:val="FF0000"/>
              </w:rPr>
            </w:pPr>
            <w:r>
              <w:rPr>
                <w:rFonts w:ascii="Garamond" w:hAnsi="Garamond"/>
                <w:color w:val="FF0000"/>
              </w:rPr>
              <w:t>0; 2</w:t>
            </w:r>
            <w:r w:rsidRPr="00E35287">
              <w:rPr>
                <w:rFonts w:ascii="Garamond" w:hAnsi="Garamond"/>
                <w:color w:val="FF0000"/>
              </w:rPr>
              <w:t xml:space="preserve">; </w:t>
            </w:r>
            <w:r>
              <w:rPr>
                <w:rFonts w:ascii="Garamond" w:hAnsi="Garamond"/>
                <w:color w:val="FF0000"/>
              </w:rPr>
              <w:t>5</w:t>
            </w:r>
            <w:r w:rsidR="008C1254">
              <w:rPr>
                <w:rFonts w:ascii="Garamond" w:hAnsi="Garamond"/>
                <w:color w:val="FF0000"/>
              </w:rPr>
              <w:t>; 7; 8</w:t>
            </w:r>
            <w:r w:rsidR="00CC2B24">
              <w:rPr>
                <w:rFonts w:ascii="Garamond" w:hAnsi="Garamond"/>
                <w:color w:val="FF0000"/>
              </w:rPr>
              <w:t>; 10</w:t>
            </w:r>
          </w:p>
          <w:p w14:paraId="660D508C" w14:textId="77777777" w:rsidR="00E35287" w:rsidRPr="00E35287" w:rsidRDefault="00E35287" w:rsidP="00E35287">
            <w:pPr>
              <w:snapToGrid w:val="0"/>
              <w:spacing w:after="0" w:line="240" w:lineRule="auto"/>
              <w:jc w:val="center"/>
              <w:rPr>
                <w:rFonts w:ascii="Garamond" w:hAnsi="Garamond"/>
                <w:color w:val="FF0000"/>
              </w:rPr>
            </w:pPr>
          </w:p>
          <w:p w14:paraId="27D7E915" w14:textId="05D4392E" w:rsidR="00E35287" w:rsidRPr="00E35287" w:rsidRDefault="00E35287" w:rsidP="00E35287">
            <w:pPr>
              <w:snapToGrid w:val="0"/>
              <w:spacing w:after="0" w:line="240" w:lineRule="auto"/>
              <w:jc w:val="center"/>
              <w:rPr>
                <w:rFonts w:ascii="Garamond" w:hAnsi="Garamond"/>
                <w:color w:val="FF0000"/>
              </w:rPr>
            </w:pPr>
            <w:r w:rsidRPr="00E35287">
              <w:rPr>
                <w:rFonts w:ascii="Garamond" w:hAnsi="Garamond"/>
                <w:color w:val="FF0000"/>
              </w:rPr>
              <w:t>Max.</w:t>
            </w:r>
            <w:r>
              <w:rPr>
                <w:rFonts w:ascii="Garamond" w:hAnsi="Garamond"/>
                <w:color w:val="FF0000"/>
              </w:rPr>
              <w:t xml:space="preserve"> </w:t>
            </w:r>
            <w:r w:rsidR="00CC2B24">
              <w:rPr>
                <w:rFonts w:ascii="Garamond" w:hAnsi="Garamond"/>
                <w:color w:val="FF0000"/>
              </w:rPr>
              <w:t>10</w:t>
            </w:r>
          </w:p>
          <w:p w14:paraId="2115A119" w14:textId="77777777" w:rsidR="00E35287" w:rsidRDefault="00E35287" w:rsidP="00B549F2">
            <w:pPr>
              <w:snapToGrid w:val="0"/>
              <w:spacing w:after="0" w:line="240" w:lineRule="auto"/>
              <w:jc w:val="center"/>
              <w:rPr>
                <w:rFonts w:ascii="Garamond" w:hAnsi="Garamond"/>
              </w:rPr>
            </w:pPr>
          </w:p>
          <w:p w14:paraId="7566AA03" w14:textId="77777777" w:rsidR="00E35287" w:rsidRDefault="00E35287" w:rsidP="00B549F2">
            <w:pPr>
              <w:snapToGrid w:val="0"/>
              <w:spacing w:after="0" w:line="240" w:lineRule="auto"/>
              <w:jc w:val="center"/>
              <w:rPr>
                <w:rFonts w:ascii="Garamond" w:hAnsi="Garamond"/>
              </w:rPr>
            </w:pPr>
          </w:p>
          <w:p w14:paraId="7E9518D1" w14:textId="77777777" w:rsidR="00AF4FDE" w:rsidRPr="00E35287" w:rsidRDefault="00AF4FDE" w:rsidP="00B549F2">
            <w:pPr>
              <w:snapToGrid w:val="0"/>
              <w:spacing w:after="0" w:line="240" w:lineRule="auto"/>
              <w:jc w:val="center"/>
              <w:rPr>
                <w:rFonts w:ascii="Garamond" w:hAnsi="Garamond"/>
                <w:strike/>
                <w:color w:val="FF0000"/>
              </w:rPr>
            </w:pPr>
            <w:r w:rsidRPr="00E35287">
              <w:rPr>
                <w:rFonts w:ascii="Garamond" w:hAnsi="Garamond"/>
                <w:strike/>
                <w:color w:val="FF0000"/>
              </w:rPr>
              <w:t xml:space="preserve">Punktacja:  </w:t>
            </w:r>
          </w:p>
          <w:p w14:paraId="38E60123" w14:textId="77777777" w:rsidR="00AF4FDE" w:rsidRPr="00E35287" w:rsidRDefault="00AF4FDE" w:rsidP="00B549F2">
            <w:pPr>
              <w:snapToGrid w:val="0"/>
              <w:spacing w:after="0" w:line="240" w:lineRule="auto"/>
              <w:jc w:val="center"/>
              <w:rPr>
                <w:rFonts w:ascii="Garamond" w:hAnsi="Garamond"/>
                <w:strike/>
                <w:color w:val="FF0000"/>
              </w:rPr>
            </w:pPr>
            <w:r w:rsidRPr="00E35287">
              <w:rPr>
                <w:rFonts w:ascii="Garamond" w:hAnsi="Garamond"/>
                <w:strike/>
                <w:color w:val="FF0000"/>
              </w:rPr>
              <w:t xml:space="preserve">0; 5; </w:t>
            </w:r>
            <w:r w:rsidR="00D55782" w:rsidRPr="00E35287">
              <w:rPr>
                <w:rFonts w:ascii="Garamond" w:hAnsi="Garamond"/>
                <w:strike/>
                <w:color w:val="FF0000"/>
              </w:rPr>
              <w:t>9</w:t>
            </w:r>
            <w:r w:rsidRPr="00E35287">
              <w:rPr>
                <w:rFonts w:ascii="Garamond" w:hAnsi="Garamond"/>
                <w:strike/>
                <w:color w:val="FF0000"/>
              </w:rPr>
              <w:t xml:space="preserve">; </w:t>
            </w:r>
            <w:r w:rsidR="00D55782" w:rsidRPr="00E35287">
              <w:rPr>
                <w:rFonts w:ascii="Garamond" w:hAnsi="Garamond"/>
                <w:strike/>
                <w:color w:val="FF0000"/>
              </w:rPr>
              <w:t>10</w:t>
            </w:r>
            <w:r w:rsidRPr="00E35287">
              <w:rPr>
                <w:rFonts w:ascii="Garamond" w:hAnsi="Garamond"/>
                <w:strike/>
                <w:color w:val="FF0000"/>
              </w:rPr>
              <w:t xml:space="preserve">; </w:t>
            </w:r>
            <w:r w:rsidR="00D55782" w:rsidRPr="00E35287">
              <w:rPr>
                <w:rFonts w:ascii="Garamond" w:hAnsi="Garamond"/>
                <w:strike/>
                <w:color w:val="FF0000"/>
              </w:rPr>
              <w:t>15;19</w:t>
            </w:r>
          </w:p>
          <w:p w14:paraId="6AC67540" w14:textId="77777777" w:rsidR="00AF4FDE" w:rsidRPr="00E35287" w:rsidRDefault="00AF4FDE" w:rsidP="00B549F2">
            <w:pPr>
              <w:snapToGrid w:val="0"/>
              <w:spacing w:after="0" w:line="240" w:lineRule="auto"/>
              <w:jc w:val="center"/>
              <w:rPr>
                <w:rFonts w:ascii="Garamond" w:hAnsi="Garamond"/>
                <w:strike/>
                <w:color w:val="FF0000"/>
              </w:rPr>
            </w:pPr>
          </w:p>
          <w:p w14:paraId="5A8D1AC6" w14:textId="77777777" w:rsidR="00AF4FDE" w:rsidRPr="00E35287" w:rsidRDefault="00AF4FDE" w:rsidP="00B549F2">
            <w:pPr>
              <w:snapToGrid w:val="0"/>
              <w:spacing w:after="0" w:line="240" w:lineRule="auto"/>
              <w:jc w:val="center"/>
              <w:rPr>
                <w:rFonts w:ascii="Garamond" w:hAnsi="Garamond"/>
                <w:strike/>
                <w:color w:val="FF0000"/>
              </w:rPr>
            </w:pPr>
            <w:r w:rsidRPr="00E35287">
              <w:rPr>
                <w:rFonts w:ascii="Garamond" w:hAnsi="Garamond"/>
                <w:strike/>
                <w:color w:val="FF0000"/>
              </w:rPr>
              <w:t>Max.</w:t>
            </w:r>
            <w:r w:rsidR="00FB5828" w:rsidRPr="00E35287">
              <w:rPr>
                <w:rFonts w:ascii="Garamond" w:hAnsi="Garamond"/>
                <w:strike/>
                <w:color w:val="FF0000"/>
              </w:rPr>
              <w:t xml:space="preserve"> 19</w:t>
            </w:r>
          </w:p>
          <w:p w14:paraId="724907F3" w14:textId="77777777" w:rsidR="00FB5828" w:rsidRPr="00E51B60" w:rsidRDefault="00FB5828" w:rsidP="00B549F2">
            <w:pPr>
              <w:snapToGrid w:val="0"/>
              <w:spacing w:after="0" w:line="240" w:lineRule="auto"/>
              <w:jc w:val="center"/>
              <w:rPr>
                <w:rFonts w:ascii="Garamond" w:hAnsi="Garamond"/>
              </w:rPr>
            </w:pPr>
          </w:p>
          <w:p w14:paraId="76C2F64D" w14:textId="77777777" w:rsidR="00FB5828" w:rsidRPr="00E51B60" w:rsidRDefault="00FB5828" w:rsidP="00B549F2">
            <w:pPr>
              <w:snapToGrid w:val="0"/>
              <w:spacing w:after="0" w:line="240" w:lineRule="auto"/>
              <w:jc w:val="center"/>
              <w:rPr>
                <w:rFonts w:ascii="Garamond" w:hAnsi="Garamond"/>
              </w:rPr>
            </w:pPr>
          </w:p>
        </w:tc>
        <w:tc>
          <w:tcPr>
            <w:tcW w:w="6514" w:type="dxa"/>
            <w:gridSpan w:val="2"/>
            <w:tcBorders>
              <w:top w:val="single" w:sz="4" w:space="0" w:color="C0504D"/>
              <w:left w:val="single" w:sz="4" w:space="0" w:color="C0504D"/>
              <w:bottom w:val="single" w:sz="4" w:space="0" w:color="C0504D"/>
            </w:tcBorders>
          </w:tcPr>
          <w:p w14:paraId="27157CF9"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Kryterium jest punktowane jeżeli:</w:t>
            </w:r>
          </w:p>
          <w:p w14:paraId="7E68291B"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1. Operacja przyczyni się do osiągnięcia wskazanych w LSR wskaźników rezultatu zgodnych z danym przedsięwzięciem i opis powiązania zakresu operacji z wskaźnikami jest uzasadniony we wniosku</w:t>
            </w:r>
          </w:p>
          <w:p w14:paraId="7CFDEA0A"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Operacja przyczynia się do stworzenia nowych miejsc pracy, powyżej 1 etatu średniorocznie, które podlegać będą pełnemu ubezpieczeniu społecznemu:</w:t>
            </w:r>
          </w:p>
          <w:p w14:paraId="34087DF1"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a)</w:t>
            </w:r>
            <w:r w:rsidRPr="00FA7963">
              <w:rPr>
                <w:rFonts w:ascii="Garamond" w:hAnsi="Garamond"/>
                <w:color w:val="FF0000"/>
              </w:rPr>
              <w:tab/>
              <w:t>powyżej 1 etatu średniorocznie – 5 pkt,</w:t>
            </w:r>
          </w:p>
          <w:p w14:paraId="44D44737"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b)</w:t>
            </w:r>
            <w:r w:rsidRPr="00FA7963">
              <w:rPr>
                <w:rFonts w:ascii="Garamond" w:hAnsi="Garamond"/>
                <w:color w:val="FF0000"/>
              </w:rPr>
              <w:tab/>
              <w:t>powyżej 2 etatów średniorocznie – 8 pkt.</w:t>
            </w:r>
          </w:p>
          <w:p w14:paraId="1EBCD975"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 xml:space="preserve">b) w ramach stworzonych miejsc pracy stworzono miejsce dla osoby </w:t>
            </w:r>
          </w:p>
          <w:p w14:paraId="4DEF1420" w14:textId="77777777" w:rsidR="0086459B" w:rsidRDefault="0086459B" w:rsidP="0086459B">
            <w:pPr>
              <w:snapToGrid w:val="0"/>
              <w:spacing w:after="0" w:line="240" w:lineRule="auto"/>
              <w:jc w:val="both"/>
              <w:rPr>
                <w:rFonts w:ascii="Garamond" w:hAnsi="Garamond"/>
                <w:color w:val="FF0000"/>
              </w:rPr>
            </w:pPr>
            <w:r w:rsidRPr="00FA7963">
              <w:rPr>
                <w:rFonts w:ascii="Garamond" w:hAnsi="Garamond"/>
                <w:color w:val="FF0000"/>
              </w:rPr>
              <w:t xml:space="preserve">z grupy </w:t>
            </w:r>
            <w:proofErr w:type="spellStart"/>
            <w:r w:rsidRPr="00FA7963">
              <w:rPr>
                <w:rFonts w:ascii="Garamond" w:hAnsi="Garamond"/>
                <w:color w:val="FF0000"/>
              </w:rPr>
              <w:t>defaworyzowanej</w:t>
            </w:r>
            <w:proofErr w:type="spellEnd"/>
            <w:r w:rsidRPr="00FA7963">
              <w:rPr>
                <w:rFonts w:ascii="Garamond" w:hAnsi="Garamond"/>
                <w:color w:val="FF0000"/>
              </w:rPr>
              <w:t xml:space="preserve"> na rynku pracy – 2 pkt.</w:t>
            </w:r>
          </w:p>
          <w:p w14:paraId="1A899024" w14:textId="77777777" w:rsidR="00CD0FB2" w:rsidRDefault="00CD0FB2" w:rsidP="00CD0FB2">
            <w:pPr>
              <w:snapToGrid w:val="0"/>
              <w:spacing w:after="0" w:line="240" w:lineRule="auto"/>
              <w:jc w:val="both"/>
              <w:rPr>
                <w:rFonts w:ascii="Garamond" w:hAnsi="Garamond"/>
                <w:color w:val="FF0000"/>
              </w:rPr>
            </w:pPr>
          </w:p>
          <w:p w14:paraId="2A6B76DE" w14:textId="77777777" w:rsidR="00CD0FB2" w:rsidRDefault="00CD0FB2" w:rsidP="00CD0FB2">
            <w:pPr>
              <w:snapToGrid w:val="0"/>
              <w:spacing w:after="0" w:line="240" w:lineRule="auto"/>
              <w:jc w:val="both"/>
              <w:rPr>
                <w:rFonts w:ascii="Garamond" w:hAnsi="Garamond"/>
                <w:color w:val="FF0000"/>
              </w:rPr>
            </w:pPr>
            <w:r>
              <w:rPr>
                <w:rFonts w:ascii="Garamond" w:hAnsi="Garamond"/>
                <w:color w:val="FF0000"/>
              </w:rPr>
              <w:t xml:space="preserve">2. </w:t>
            </w:r>
            <w:r w:rsidRPr="00CD0FB2">
              <w:rPr>
                <w:rFonts w:ascii="Garamond" w:hAnsi="Garamond"/>
                <w:color w:val="FF0000"/>
              </w:rPr>
              <w:t>Brak zgodności z założeniami i wskaźnikami rezult</w:t>
            </w:r>
            <w:r>
              <w:rPr>
                <w:rFonts w:ascii="Garamond" w:hAnsi="Garamond"/>
                <w:color w:val="FF0000"/>
              </w:rPr>
              <w:t>atu lub nie wykazano wskaźników, o</w:t>
            </w:r>
            <w:r w:rsidRPr="00CD0FB2">
              <w:rPr>
                <w:rFonts w:ascii="Garamond" w:hAnsi="Garamond"/>
                <w:color w:val="FF0000"/>
              </w:rPr>
              <w:t>peracja nie przyczynia się do tworzenia nowych miejsc pracy powyżej 1 etatu – 0 pkt.</w:t>
            </w:r>
          </w:p>
          <w:p w14:paraId="77BBE88E" w14:textId="77777777" w:rsidR="00CD0FB2" w:rsidRPr="00CD0FB2" w:rsidRDefault="00CD0FB2" w:rsidP="00CD0FB2">
            <w:pPr>
              <w:snapToGrid w:val="0"/>
              <w:spacing w:after="0" w:line="240" w:lineRule="auto"/>
              <w:jc w:val="both"/>
              <w:rPr>
                <w:rFonts w:ascii="Garamond" w:hAnsi="Garamond"/>
                <w:color w:val="FF0000"/>
              </w:rPr>
            </w:pPr>
          </w:p>
          <w:p w14:paraId="7ED57B7B" w14:textId="77777777" w:rsidR="00CD0FB2" w:rsidRPr="00CD0FB2" w:rsidRDefault="00CD0FB2" w:rsidP="00CD0FB2">
            <w:pPr>
              <w:snapToGrid w:val="0"/>
              <w:spacing w:after="0" w:line="240" w:lineRule="auto"/>
              <w:jc w:val="both"/>
              <w:rPr>
                <w:rFonts w:ascii="Garamond" w:hAnsi="Garamond"/>
                <w:color w:val="FF0000"/>
              </w:rPr>
            </w:pPr>
            <w:r w:rsidRPr="00CD0FB2">
              <w:rPr>
                <w:rFonts w:ascii="Garamond" w:hAnsi="Garamond"/>
                <w:color w:val="FF0000"/>
              </w:rPr>
              <w:t>Aby otrzymać punkty w tej kategorii we wniosku</w:t>
            </w:r>
            <w:r>
              <w:rPr>
                <w:rFonts w:ascii="Garamond" w:hAnsi="Garamond"/>
                <w:color w:val="FF0000"/>
              </w:rPr>
              <w:t xml:space="preserve"> </w:t>
            </w:r>
            <w:r w:rsidRPr="00CD0FB2">
              <w:rPr>
                <w:rFonts w:ascii="Garamond" w:hAnsi="Garamond"/>
                <w:color w:val="FF0000"/>
              </w:rPr>
              <w:t xml:space="preserve">o dofinansowanie należy wyliczyć etaty średnioroczne. Do nowych miejsc pracy wlicza się osoby zatrudnione na podstawie umowy o prace i spółdzielcze umowy </w:t>
            </w:r>
            <w:r w:rsidR="00E35287">
              <w:rPr>
                <w:rFonts w:ascii="Garamond" w:hAnsi="Garamond"/>
                <w:color w:val="FF0000"/>
              </w:rPr>
              <w:br/>
            </w:r>
            <w:r w:rsidRPr="00CD0FB2">
              <w:rPr>
                <w:rFonts w:ascii="Garamond" w:hAnsi="Garamond"/>
                <w:color w:val="FF0000"/>
              </w:rPr>
              <w:t>o prace. Gdy w dokumentacji aplikacyjnej będą rozbieżności, co do powyższego kryterium do oceny przyjmuje się niższą wartość.</w:t>
            </w:r>
          </w:p>
          <w:p w14:paraId="5EEF0D1A" w14:textId="77777777" w:rsidR="00CD0FB2" w:rsidRDefault="00CD0FB2" w:rsidP="00B549F2">
            <w:pPr>
              <w:snapToGrid w:val="0"/>
              <w:spacing w:after="0" w:line="240" w:lineRule="auto"/>
              <w:jc w:val="both"/>
              <w:rPr>
                <w:rFonts w:ascii="Garamond" w:hAnsi="Garamond"/>
              </w:rPr>
            </w:pPr>
          </w:p>
          <w:p w14:paraId="13D67C2F" w14:textId="77777777" w:rsidR="00CD0FB2" w:rsidRDefault="00CD0FB2" w:rsidP="00B549F2">
            <w:pPr>
              <w:snapToGrid w:val="0"/>
              <w:spacing w:after="0" w:line="240" w:lineRule="auto"/>
              <w:jc w:val="both"/>
              <w:rPr>
                <w:rFonts w:ascii="Garamond" w:hAnsi="Garamond"/>
              </w:rPr>
            </w:pPr>
          </w:p>
          <w:p w14:paraId="2666D378" w14:textId="77777777" w:rsidR="00CD0FB2" w:rsidRDefault="00CD0FB2" w:rsidP="00B549F2">
            <w:pPr>
              <w:snapToGrid w:val="0"/>
              <w:spacing w:after="0" w:line="240" w:lineRule="auto"/>
              <w:jc w:val="both"/>
              <w:rPr>
                <w:rFonts w:ascii="Garamond" w:hAnsi="Garamond"/>
              </w:rPr>
            </w:pPr>
          </w:p>
          <w:p w14:paraId="51CB6581" w14:textId="77777777" w:rsidR="00AF4FDE" w:rsidRPr="00E35287" w:rsidRDefault="00AF4FDE" w:rsidP="00B549F2">
            <w:pPr>
              <w:snapToGrid w:val="0"/>
              <w:spacing w:after="0" w:line="240" w:lineRule="auto"/>
              <w:jc w:val="both"/>
              <w:rPr>
                <w:rFonts w:ascii="Garamond" w:hAnsi="Garamond"/>
                <w:strike/>
                <w:color w:val="FF0000"/>
              </w:rPr>
            </w:pPr>
            <w:r w:rsidRPr="00E35287">
              <w:rPr>
                <w:rFonts w:ascii="Garamond" w:hAnsi="Garamond"/>
                <w:strike/>
                <w:color w:val="FF0000"/>
              </w:rPr>
              <w:t>Kryterium jest punktowane jeżeli :</w:t>
            </w:r>
          </w:p>
          <w:p w14:paraId="0301E793" w14:textId="77777777" w:rsidR="00AF4FDE" w:rsidRPr="00E35287" w:rsidRDefault="00AF4FDE" w:rsidP="00B549F2">
            <w:pPr>
              <w:snapToGrid w:val="0"/>
              <w:spacing w:after="0" w:line="240" w:lineRule="auto"/>
              <w:jc w:val="both"/>
              <w:rPr>
                <w:rFonts w:ascii="Garamond" w:hAnsi="Garamond"/>
                <w:strike/>
                <w:color w:val="FF0000"/>
              </w:rPr>
            </w:pPr>
            <w:r w:rsidRPr="00E35287">
              <w:rPr>
                <w:rFonts w:ascii="Garamond" w:hAnsi="Garamond"/>
                <w:strike/>
                <w:color w:val="FF0000"/>
              </w:rPr>
              <w:t>Operacja przyczyni się do osiągnięcia wskazanych w LSR wskaźników rezultatu zgodnych z danym przedsięwzięciem i opis powiązania zakresu operacji ze wskaźnikami jest uzasadniony we wniosku.</w:t>
            </w:r>
          </w:p>
          <w:p w14:paraId="7B1DA07B" w14:textId="77777777" w:rsidR="00AF4FDE" w:rsidRPr="00E35287" w:rsidRDefault="00AF4FDE" w:rsidP="008E0924">
            <w:pPr>
              <w:pStyle w:val="Akapitzlist"/>
              <w:numPr>
                <w:ilvl w:val="0"/>
                <w:numId w:val="80"/>
              </w:numPr>
              <w:snapToGrid w:val="0"/>
              <w:spacing w:after="0" w:line="240" w:lineRule="auto"/>
              <w:ind w:left="339" w:hanging="339"/>
              <w:jc w:val="both"/>
              <w:rPr>
                <w:rFonts w:ascii="Garamond" w:hAnsi="Garamond"/>
                <w:strike/>
                <w:color w:val="FF0000"/>
              </w:rPr>
            </w:pPr>
            <w:r w:rsidRPr="00E35287">
              <w:rPr>
                <w:rFonts w:ascii="Garamond" w:hAnsi="Garamond"/>
                <w:strike/>
                <w:color w:val="FF0000"/>
              </w:rPr>
              <w:t>Operacja przyczynia się do stworzenia nowych miejsc pracy, powyżej 1 etatu średniorocznie</w:t>
            </w:r>
            <w:r w:rsidR="00742095" w:rsidRPr="00E35287">
              <w:rPr>
                <w:rFonts w:ascii="Garamond" w:hAnsi="Garamond"/>
                <w:strike/>
                <w:color w:val="FF0000"/>
              </w:rPr>
              <w:t xml:space="preserve"> (</w:t>
            </w:r>
            <w:r w:rsidRPr="00E35287">
              <w:rPr>
                <w:rFonts w:ascii="Garamond" w:hAnsi="Garamond"/>
                <w:strike/>
                <w:color w:val="FF0000"/>
              </w:rPr>
              <w:t>nie wlicza się samozatrudnienia</w:t>
            </w:r>
            <w:r w:rsidR="00742095" w:rsidRPr="00E35287">
              <w:rPr>
                <w:rFonts w:ascii="Garamond" w:hAnsi="Garamond"/>
                <w:strike/>
                <w:color w:val="FF0000"/>
              </w:rPr>
              <w:t>)</w:t>
            </w:r>
            <w:r w:rsidRPr="00E35287">
              <w:rPr>
                <w:rFonts w:ascii="Garamond" w:hAnsi="Garamond"/>
                <w:strike/>
                <w:color w:val="FF0000"/>
              </w:rPr>
              <w:t>:</w:t>
            </w:r>
          </w:p>
          <w:p w14:paraId="3AA283B9" w14:textId="77777777" w:rsidR="00AF4FDE" w:rsidRPr="00E35287" w:rsidRDefault="00444B3A" w:rsidP="00BD63F7">
            <w:pPr>
              <w:pStyle w:val="Akapitzlist"/>
              <w:numPr>
                <w:ilvl w:val="0"/>
                <w:numId w:val="186"/>
              </w:numPr>
              <w:snapToGrid w:val="0"/>
              <w:spacing w:after="0" w:line="240" w:lineRule="auto"/>
              <w:ind w:left="339" w:hanging="339"/>
              <w:jc w:val="both"/>
              <w:rPr>
                <w:rFonts w:ascii="Garamond" w:hAnsi="Garamond"/>
                <w:strike/>
                <w:color w:val="FF0000"/>
              </w:rPr>
            </w:pPr>
            <w:r w:rsidRPr="00E35287">
              <w:rPr>
                <w:rFonts w:ascii="Garamond" w:hAnsi="Garamond"/>
                <w:strike/>
                <w:color w:val="FF0000"/>
              </w:rPr>
              <w:t xml:space="preserve">powyżej </w:t>
            </w:r>
            <w:r w:rsidR="00AF4FDE" w:rsidRPr="00E35287">
              <w:rPr>
                <w:rFonts w:ascii="Garamond" w:hAnsi="Garamond"/>
                <w:strike/>
                <w:color w:val="FF0000"/>
              </w:rPr>
              <w:t xml:space="preserve">1 etatu średniorocznie do </w:t>
            </w:r>
            <w:r w:rsidR="00BD63F7" w:rsidRPr="00E35287">
              <w:rPr>
                <w:rFonts w:ascii="Garamond" w:hAnsi="Garamond"/>
                <w:strike/>
                <w:color w:val="FF0000"/>
              </w:rPr>
              <w:t xml:space="preserve">1,5 etatu </w:t>
            </w:r>
            <w:r w:rsidR="00AF4FDE" w:rsidRPr="00E35287">
              <w:rPr>
                <w:rFonts w:ascii="Garamond" w:hAnsi="Garamond"/>
                <w:strike/>
                <w:color w:val="FF0000"/>
              </w:rPr>
              <w:t>średniorocznie – 5 pkt,</w:t>
            </w:r>
          </w:p>
          <w:p w14:paraId="07A4367D" w14:textId="77777777" w:rsidR="00AF4FDE" w:rsidRPr="00E35287" w:rsidRDefault="00AF4FDE" w:rsidP="00BD63F7">
            <w:pPr>
              <w:pStyle w:val="Akapitzlist"/>
              <w:numPr>
                <w:ilvl w:val="0"/>
                <w:numId w:val="186"/>
              </w:numPr>
              <w:snapToGrid w:val="0"/>
              <w:spacing w:after="0" w:line="240" w:lineRule="auto"/>
              <w:ind w:left="339" w:hanging="339"/>
              <w:jc w:val="both"/>
              <w:rPr>
                <w:rFonts w:ascii="Garamond" w:hAnsi="Garamond"/>
                <w:strike/>
                <w:color w:val="FF0000"/>
              </w:rPr>
            </w:pPr>
            <w:r w:rsidRPr="00E35287">
              <w:rPr>
                <w:rFonts w:ascii="Garamond" w:hAnsi="Garamond"/>
                <w:strike/>
                <w:color w:val="FF0000"/>
              </w:rPr>
              <w:t xml:space="preserve">powyżej </w:t>
            </w:r>
            <w:r w:rsidR="00BD63F7" w:rsidRPr="00E35287">
              <w:rPr>
                <w:rFonts w:ascii="Garamond" w:hAnsi="Garamond"/>
                <w:strike/>
                <w:color w:val="FF0000"/>
              </w:rPr>
              <w:t xml:space="preserve">1,5 etatu </w:t>
            </w:r>
            <w:r w:rsidRPr="00E35287">
              <w:rPr>
                <w:rFonts w:ascii="Garamond" w:hAnsi="Garamond"/>
                <w:strike/>
                <w:color w:val="FF0000"/>
              </w:rPr>
              <w:t xml:space="preserve">średniorocznie </w:t>
            </w:r>
            <w:r w:rsidR="00BD63F7" w:rsidRPr="00E35287">
              <w:rPr>
                <w:rFonts w:ascii="Garamond" w:hAnsi="Garamond"/>
                <w:strike/>
                <w:color w:val="FF0000"/>
              </w:rPr>
              <w:t xml:space="preserve">do 2 etatów średniorocznie </w:t>
            </w:r>
            <w:r w:rsidRPr="00E35287">
              <w:rPr>
                <w:rFonts w:ascii="Garamond" w:hAnsi="Garamond"/>
                <w:strike/>
                <w:color w:val="FF0000"/>
              </w:rPr>
              <w:t xml:space="preserve">– </w:t>
            </w:r>
            <w:r w:rsidR="00BD63F7" w:rsidRPr="00E35287">
              <w:rPr>
                <w:rFonts w:ascii="Garamond" w:hAnsi="Garamond"/>
                <w:strike/>
                <w:color w:val="FF0000"/>
              </w:rPr>
              <w:t>10 pkt</w:t>
            </w:r>
            <w:r w:rsidRPr="00E35287">
              <w:rPr>
                <w:rFonts w:ascii="Garamond" w:hAnsi="Garamond"/>
                <w:strike/>
                <w:color w:val="FF0000"/>
              </w:rPr>
              <w:t>,</w:t>
            </w:r>
          </w:p>
          <w:p w14:paraId="41CB0A90" w14:textId="77777777" w:rsidR="00BD63F7" w:rsidRPr="00E35287" w:rsidRDefault="00BD63F7" w:rsidP="00BD63F7">
            <w:pPr>
              <w:pStyle w:val="Akapitzlist"/>
              <w:numPr>
                <w:ilvl w:val="0"/>
                <w:numId w:val="186"/>
              </w:numPr>
              <w:snapToGrid w:val="0"/>
              <w:spacing w:after="0" w:line="240" w:lineRule="auto"/>
              <w:ind w:left="339" w:hanging="339"/>
              <w:jc w:val="both"/>
              <w:rPr>
                <w:rFonts w:ascii="Garamond" w:hAnsi="Garamond"/>
                <w:strike/>
                <w:color w:val="FF0000"/>
              </w:rPr>
            </w:pPr>
            <w:r w:rsidRPr="00E35287">
              <w:rPr>
                <w:rFonts w:ascii="Garamond" w:hAnsi="Garamond"/>
                <w:strike/>
                <w:color w:val="FF0000"/>
              </w:rPr>
              <w:t>powyżej 2 etatów średniorocznie – 15 pkt</w:t>
            </w:r>
          </w:p>
          <w:p w14:paraId="25611626" w14:textId="77777777" w:rsidR="00AF4FDE" w:rsidRPr="00E35287" w:rsidRDefault="00AF4FDE" w:rsidP="00BD63F7">
            <w:pPr>
              <w:pStyle w:val="Akapitzlist"/>
              <w:numPr>
                <w:ilvl w:val="0"/>
                <w:numId w:val="186"/>
              </w:numPr>
              <w:snapToGrid w:val="0"/>
              <w:spacing w:after="0" w:line="240" w:lineRule="auto"/>
              <w:ind w:left="339" w:hanging="339"/>
              <w:jc w:val="both"/>
              <w:rPr>
                <w:rFonts w:ascii="Garamond" w:hAnsi="Garamond"/>
                <w:strike/>
                <w:color w:val="FF0000"/>
              </w:rPr>
            </w:pPr>
            <w:r w:rsidRPr="00E35287">
              <w:rPr>
                <w:rFonts w:ascii="Garamond" w:hAnsi="Garamond"/>
                <w:strike/>
                <w:color w:val="FF0000"/>
              </w:rPr>
              <w:t xml:space="preserve">w ramach stworzonych miejsc pracy dla wartości z pkt od a) do b) stworzono miejsce dla osoby z grupy </w:t>
            </w:r>
            <w:proofErr w:type="spellStart"/>
            <w:r w:rsidRPr="00E35287">
              <w:rPr>
                <w:rFonts w:ascii="Garamond" w:hAnsi="Garamond"/>
                <w:strike/>
                <w:color w:val="FF0000"/>
              </w:rPr>
              <w:t>defaworyzowanej</w:t>
            </w:r>
            <w:proofErr w:type="spellEnd"/>
            <w:r w:rsidRPr="00E35287">
              <w:rPr>
                <w:rFonts w:ascii="Garamond" w:hAnsi="Garamond"/>
                <w:strike/>
                <w:color w:val="FF0000"/>
              </w:rPr>
              <w:t xml:space="preserve"> </w:t>
            </w:r>
            <w:r w:rsidRPr="00E35287">
              <w:rPr>
                <w:rFonts w:ascii="Garamond" w:hAnsi="Garamond"/>
                <w:strike/>
                <w:color w:val="FF0000"/>
              </w:rPr>
              <w:br/>
              <w:t xml:space="preserve">na rynku pracy + </w:t>
            </w:r>
            <w:r w:rsidR="00BD63F7" w:rsidRPr="00E35287">
              <w:rPr>
                <w:rFonts w:ascii="Garamond" w:hAnsi="Garamond"/>
                <w:strike/>
                <w:color w:val="FF0000"/>
              </w:rPr>
              <w:t xml:space="preserve">4  </w:t>
            </w:r>
            <w:r w:rsidRPr="00E35287">
              <w:rPr>
                <w:rFonts w:ascii="Garamond" w:hAnsi="Garamond"/>
                <w:strike/>
                <w:color w:val="FF0000"/>
              </w:rPr>
              <w:t>pkt.</w:t>
            </w:r>
          </w:p>
          <w:p w14:paraId="189B6F7F" w14:textId="77777777" w:rsidR="00AF4FDE" w:rsidRPr="00E35287" w:rsidRDefault="00AF4FDE" w:rsidP="008E0924">
            <w:pPr>
              <w:pStyle w:val="Akapitzlist"/>
              <w:numPr>
                <w:ilvl w:val="0"/>
                <w:numId w:val="80"/>
              </w:numPr>
              <w:snapToGrid w:val="0"/>
              <w:spacing w:after="0" w:line="240" w:lineRule="auto"/>
              <w:ind w:left="339" w:hanging="339"/>
              <w:jc w:val="both"/>
              <w:rPr>
                <w:rFonts w:ascii="Garamond" w:hAnsi="Garamond"/>
                <w:strike/>
                <w:color w:val="FF0000"/>
              </w:rPr>
            </w:pPr>
            <w:r w:rsidRPr="00E35287">
              <w:rPr>
                <w:rFonts w:ascii="Garamond" w:hAnsi="Garamond"/>
                <w:strike/>
                <w:color w:val="FF0000"/>
              </w:rPr>
              <w:lastRenderedPageBreak/>
              <w:t>Brak zgodności z założeniami i wskaźnikami rezultatu lub nie wykazano wskaźników</w:t>
            </w:r>
            <w:r w:rsidR="001556D2" w:rsidRPr="00E35287">
              <w:rPr>
                <w:rFonts w:ascii="Garamond" w:hAnsi="Garamond"/>
                <w:strike/>
                <w:color w:val="FF0000"/>
              </w:rPr>
              <w:t xml:space="preserve"> – 0 pkt.</w:t>
            </w:r>
          </w:p>
          <w:p w14:paraId="1E111DC0" w14:textId="77777777" w:rsidR="00BD63F7" w:rsidRPr="00E35287" w:rsidRDefault="00BD63F7">
            <w:pPr>
              <w:snapToGrid w:val="0"/>
              <w:spacing w:after="0" w:line="240" w:lineRule="auto"/>
              <w:jc w:val="both"/>
              <w:rPr>
                <w:rFonts w:ascii="Garamond" w:hAnsi="Garamond"/>
                <w:strike/>
                <w:color w:val="FF0000"/>
              </w:rPr>
            </w:pPr>
          </w:p>
          <w:p w14:paraId="11AF1496" w14:textId="77777777" w:rsidR="00AF4FDE" w:rsidRPr="00E51B60" w:rsidRDefault="00AF4FDE">
            <w:pPr>
              <w:snapToGrid w:val="0"/>
              <w:spacing w:after="0" w:line="240" w:lineRule="auto"/>
              <w:jc w:val="both"/>
              <w:rPr>
                <w:rFonts w:ascii="Garamond" w:hAnsi="Garamond"/>
              </w:rPr>
            </w:pPr>
            <w:r w:rsidRPr="00E35287">
              <w:rPr>
                <w:rFonts w:ascii="Garamond" w:hAnsi="Garamond"/>
                <w:strike/>
                <w:color w:val="FF0000"/>
              </w:rPr>
              <w:t>Ocenie podlegać będzie poprawność przyjętych wskaźników rezultatu, ich realność osiągnięcia co do terminu i wartości oraz wpływ przyjętych wskaźników na osiągnięcie wskaźników realizacji LSR.</w:t>
            </w:r>
            <w:r w:rsidR="00BD63F7" w:rsidRPr="00E35287">
              <w:rPr>
                <w:rFonts w:ascii="Garamond" w:hAnsi="Garamond"/>
                <w:strike/>
                <w:color w:val="FF0000"/>
              </w:rPr>
              <w:t xml:space="preserve"> </w:t>
            </w:r>
            <w:r w:rsidRPr="00E35287">
              <w:rPr>
                <w:rFonts w:ascii="Garamond" w:hAnsi="Garamond"/>
                <w:strike/>
                <w:color w:val="FF0000"/>
              </w:rPr>
              <w:t>Aby otrzymać punkty w tej kategorii we wniosku o przyznanie pomocy należy wyliczyć etaty średnioroczne. Do nowych miejsc pracy wlicza się osoby zatrudnione na podstawie umowy o prace i spółdzielcze umowy o prace.</w:t>
            </w:r>
            <w:r w:rsidR="008E0924" w:rsidRPr="00E35287">
              <w:rPr>
                <w:rFonts w:ascii="Garamond" w:hAnsi="Garamond"/>
                <w:strike/>
                <w:color w:val="FF0000"/>
              </w:rPr>
              <w:t xml:space="preserve"> </w:t>
            </w:r>
            <w:r w:rsidRPr="00E35287">
              <w:rPr>
                <w:rFonts w:ascii="Garamond" w:hAnsi="Garamond"/>
                <w:strike/>
                <w:color w:val="FF0000"/>
              </w:rPr>
              <w:t>Gdy w dokumentacji aplikacyjnej będą rozbieżności, co do powyższego kryterium do oceny przyjmuje się niższą wartość.</w:t>
            </w:r>
          </w:p>
        </w:tc>
      </w:tr>
      <w:tr w:rsidR="00563DDE" w:rsidRPr="00E51B60" w14:paraId="232CE677" w14:textId="77777777" w:rsidTr="00B549F2">
        <w:trPr>
          <w:trHeight w:val="253"/>
          <w:jc w:val="center"/>
        </w:trPr>
        <w:tc>
          <w:tcPr>
            <w:tcW w:w="540" w:type="dxa"/>
          </w:tcPr>
          <w:p w14:paraId="418B75A0"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lastRenderedPageBreak/>
              <w:t>4.</w:t>
            </w:r>
          </w:p>
        </w:tc>
        <w:tc>
          <w:tcPr>
            <w:tcW w:w="1784" w:type="dxa"/>
            <w:shd w:val="clear" w:color="auto" w:fill="92D050"/>
            <w:vAlign w:val="center"/>
          </w:tcPr>
          <w:p w14:paraId="1E2C586A"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Promocja podejścia oddolnego </w:t>
            </w:r>
          </w:p>
        </w:tc>
        <w:tc>
          <w:tcPr>
            <w:tcW w:w="1198" w:type="dxa"/>
          </w:tcPr>
          <w:p w14:paraId="26489375" w14:textId="77777777" w:rsidR="00AF4FDE" w:rsidRPr="00E51B60" w:rsidRDefault="00AF4FDE" w:rsidP="00B549F2">
            <w:pPr>
              <w:snapToGrid w:val="0"/>
              <w:spacing w:after="0" w:line="240" w:lineRule="auto"/>
              <w:jc w:val="center"/>
              <w:rPr>
                <w:rFonts w:ascii="Garamond" w:hAnsi="Garamond"/>
              </w:rPr>
            </w:pPr>
          </w:p>
          <w:p w14:paraId="494DA4C7"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lub 5</w:t>
            </w:r>
          </w:p>
          <w:p w14:paraId="42B745C0" w14:textId="77777777" w:rsidR="00AF4FDE" w:rsidRPr="00E51B60" w:rsidRDefault="00AF4FDE" w:rsidP="00B549F2">
            <w:pPr>
              <w:snapToGrid w:val="0"/>
              <w:spacing w:after="0" w:line="240" w:lineRule="auto"/>
              <w:jc w:val="center"/>
              <w:rPr>
                <w:rFonts w:ascii="Garamond" w:hAnsi="Garamond"/>
              </w:rPr>
            </w:pPr>
          </w:p>
          <w:p w14:paraId="0BFBC054"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Max.5</w:t>
            </w:r>
          </w:p>
        </w:tc>
        <w:tc>
          <w:tcPr>
            <w:tcW w:w="6514" w:type="dxa"/>
            <w:gridSpan w:val="2"/>
          </w:tcPr>
          <w:p w14:paraId="540E075E"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393D8B79" w14:textId="77777777" w:rsidR="00EF0E5F" w:rsidRPr="00E322B0" w:rsidRDefault="00EF0E5F" w:rsidP="00EF0E5F">
            <w:pPr>
              <w:pStyle w:val="Akapitzlist"/>
              <w:numPr>
                <w:ilvl w:val="0"/>
                <w:numId w:val="187"/>
              </w:numPr>
              <w:spacing w:line="240" w:lineRule="auto"/>
              <w:ind w:left="338" w:hanging="338"/>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p>
          <w:p w14:paraId="091C7122" w14:textId="77777777" w:rsidR="00AF4FDE" w:rsidRPr="00E51B60" w:rsidRDefault="00EF0E5F" w:rsidP="00EF0E5F">
            <w:pPr>
              <w:pStyle w:val="Akapitzlist"/>
              <w:numPr>
                <w:ilvl w:val="0"/>
                <w:numId w:val="187"/>
              </w:numPr>
              <w:spacing w:after="0" w:line="240" w:lineRule="auto"/>
              <w:ind w:left="338" w:hanging="338"/>
              <w:jc w:val="both"/>
              <w:rPr>
                <w:rFonts w:ascii="Garamond" w:hAnsi="Garamond"/>
                <w:bCs/>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1ABD5F45" w14:textId="77777777" w:rsidTr="00B549F2">
        <w:trPr>
          <w:trHeight w:val="253"/>
          <w:jc w:val="center"/>
        </w:trPr>
        <w:tc>
          <w:tcPr>
            <w:tcW w:w="540" w:type="dxa"/>
          </w:tcPr>
          <w:p w14:paraId="0C923727"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5.</w:t>
            </w:r>
          </w:p>
        </w:tc>
        <w:tc>
          <w:tcPr>
            <w:tcW w:w="1784" w:type="dxa"/>
            <w:shd w:val="clear" w:color="auto" w:fill="92D050"/>
            <w:vAlign w:val="center"/>
          </w:tcPr>
          <w:p w14:paraId="605A976D"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Preferowana kategoria wnioskodawców</w:t>
            </w:r>
          </w:p>
        </w:tc>
        <w:tc>
          <w:tcPr>
            <w:tcW w:w="1198" w:type="dxa"/>
          </w:tcPr>
          <w:p w14:paraId="0E701CA6" w14:textId="77777777" w:rsidR="00AF4FDE" w:rsidRPr="00E51B60" w:rsidRDefault="00AF4FDE" w:rsidP="00B549F2">
            <w:pPr>
              <w:snapToGrid w:val="0"/>
              <w:spacing w:after="0" w:line="240" w:lineRule="auto"/>
              <w:jc w:val="center"/>
              <w:rPr>
                <w:rFonts w:ascii="Garamond" w:hAnsi="Garamond"/>
              </w:rPr>
            </w:pPr>
          </w:p>
          <w:p w14:paraId="7E07BCEE"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 15; 20</w:t>
            </w:r>
          </w:p>
          <w:p w14:paraId="09E7F23F" w14:textId="77777777" w:rsidR="00AF4FDE" w:rsidRPr="00E51B60" w:rsidRDefault="00AF4FDE" w:rsidP="00B549F2">
            <w:pPr>
              <w:snapToGrid w:val="0"/>
              <w:spacing w:after="0" w:line="240" w:lineRule="auto"/>
              <w:jc w:val="center"/>
              <w:rPr>
                <w:rFonts w:ascii="Garamond" w:hAnsi="Garamond"/>
              </w:rPr>
            </w:pPr>
          </w:p>
          <w:p w14:paraId="22451110"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 20</w:t>
            </w:r>
          </w:p>
        </w:tc>
        <w:tc>
          <w:tcPr>
            <w:tcW w:w="6514" w:type="dxa"/>
            <w:gridSpan w:val="2"/>
          </w:tcPr>
          <w:p w14:paraId="4EAC52CD"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43F160F5" w14:textId="77777777" w:rsidR="00AF4FDE" w:rsidRPr="00E51B60" w:rsidRDefault="00AF4FDE" w:rsidP="00635E95">
            <w:pPr>
              <w:pStyle w:val="Akapitzlist"/>
              <w:numPr>
                <w:ilvl w:val="0"/>
                <w:numId w:val="76"/>
              </w:numPr>
              <w:spacing w:after="0" w:line="240" w:lineRule="auto"/>
              <w:ind w:left="266" w:hanging="266"/>
              <w:jc w:val="both"/>
              <w:rPr>
                <w:rFonts w:ascii="Garamond" w:hAnsi="Garamond"/>
              </w:rPr>
            </w:pPr>
            <w:r w:rsidRPr="00E51B60">
              <w:rPr>
                <w:rFonts w:ascii="Garamond" w:hAnsi="Garamond"/>
              </w:rPr>
              <w:t xml:space="preserve">Wnioskodawcą jest podmiot należący do grup </w:t>
            </w:r>
            <w:proofErr w:type="spellStart"/>
            <w:r w:rsidRPr="00E51B60">
              <w:rPr>
                <w:rFonts w:ascii="Garamond" w:hAnsi="Garamond"/>
              </w:rPr>
              <w:t>defaworyzowanych</w:t>
            </w:r>
            <w:proofErr w:type="spellEnd"/>
            <w:r w:rsidRPr="00E51B60">
              <w:rPr>
                <w:rFonts w:ascii="Garamond" w:hAnsi="Garamond"/>
              </w:rPr>
              <w:t xml:space="preserve"> ze względu na dostęp do rynku pracy określony w LSR -  10 pkt:</w:t>
            </w:r>
          </w:p>
          <w:p w14:paraId="1E2172B8" w14:textId="77777777" w:rsidR="00AF4FDE" w:rsidRPr="00E51B60" w:rsidRDefault="00AF4FDE" w:rsidP="00635E95">
            <w:pPr>
              <w:pStyle w:val="Akapitzlist"/>
              <w:numPr>
                <w:ilvl w:val="0"/>
                <w:numId w:val="77"/>
              </w:numPr>
              <w:spacing w:after="0" w:line="240" w:lineRule="auto"/>
              <w:ind w:left="266" w:hanging="266"/>
              <w:jc w:val="both"/>
              <w:rPr>
                <w:rFonts w:ascii="Garamond" w:hAnsi="Garamond"/>
              </w:rPr>
            </w:pPr>
            <w:r w:rsidRPr="00E51B60">
              <w:rPr>
                <w:rFonts w:ascii="Garamond" w:hAnsi="Garamond"/>
              </w:rPr>
              <w:t xml:space="preserve">Wnioskodawca posiada miejsce stałego zameldowania </w:t>
            </w:r>
            <w:r w:rsidRPr="00E51B60">
              <w:rPr>
                <w:rFonts w:ascii="Garamond" w:hAnsi="Garamond"/>
              </w:rPr>
              <w:br/>
              <w:t>na obszarze objętym LSR nie krócej niż 5 lat przed dniem złożenia wniosku – 5 pkt. *</w:t>
            </w:r>
          </w:p>
          <w:p w14:paraId="043ABCE9" w14:textId="77777777" w:rsidR="00AF4FDE" w:rsidRPr="00E51B60" w:rsidRDefault="00AF4FDE" w:rsidP="00635E95">
            <w:pPr>
              <w:pStyle w:val="Akapitzlist"/>
              <w:numPr>
                <w:ilvl w:val="0"/>
                <w:numId w:val="77"/>
              </w:numPr>
              <w:spacing w:after="0" w:line="240" w:lineRule="auto"/>
              <w:ind w:left="266" w:hanging="266"/>
              <w:jc w:val="both"/>
              <w:rPr>
                <w:rFonts w:ascii="Garamond" w:hAnsi="Garamond"/>
              </w:rPr>
            </w:pPr>
            <w:r w:rsidRPr="00E51B60">
              <w:rPr>
                <w:rFonts w:ascii="Garamond" w:hAnsi="Garamond"/>
              </w:rPr>
              <w:t>Wnioskodawca posiada udokumentowane doświadczenie lub kwalifikacje zawodowe lub wykształcenie w zakresie zbieżnym z tematyką uruchamianej działalności  – 5 pkt. *</w:t>
            </w:r>
          </w:p>
          <w:p w14:paraId="5C6DF5BC" w14:textId="77777777" w:rsidR="00AF4FDE" w:rsidRPr="00E51B60" w:rsidRDefault="00AF4FDE" w:rsidP="00635E95">
            <w:pPr>
              <w:pStyle w:val="Akapitzlist"/>
              <w:numPr>
                <w:ilvl w:val="0"/>
                <w:numId w:val="77"/>
              </w:numPr>
              <w:spacing w:after="0" w:line="240" w:lineRule="auto"/>
              <w:ind w:left="266" w:hanging="266"/>
              <w:jc w:val="both"/>
              <w:rPr>
                <w:rFonts w:ascii="Garamond" w:hAnsi="Garamond"/>
              </w:rPr>
            </w:pPr>
            <w:r w:rsidRPr="00E51B60">
              <w:rPr>
                <w:rFonts w:ascii="Garamond" w:hAnsi="Garamond"/>
              </w:rPr>
              <w:t>Wnioskodawcą nie jest podmiot należący do grup, o których mowa w pkt. 1, 2, 3 – 0 pkt.</w:t>
            </w:r>
          </w:p>
          <w:p w14:paraId="017904E4"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 xml:space="preserve">* Aby otrzymać dodatkowe punkty do wniosku o przyznanie pomocy należy załączyć dokumenty potwierdzające miejsce zameldowania oraz dokumenty stwierdzające posiadane kwalifikacje zawodowe. </w:t>
            </w:r>
          </w:p>
        </w:tc>
      </w:tr>
      <w:tr w:rsidR="00563DDE" w:rsidRPr="00E51B60" w14:paraId="0E055CB5" w14:textId="77777777" w:rsidTr="00B549F2">
        <w:trPr>
          <w:trHeight w:val="253"/>
          <w:jc w:val="center"/>
        </w:trPr>
        <w:tc>
          <w:tcPr>
            <w:tcW w:w="10036" w:type="dxa"/>
            <w:gridSpan w:val="5"/>
          </w:tcPr>
          <w:p w14:paraId="6DFC95A2" w14:textId="77777777" w:rsidR="00AF4FDE" w:rsidRPr="00E51B60" w:rsidRDefault="00AF4FDE" w:rsidP="00B549F2">
            <w:pPr>
              <w:spacing w:after="0" w:line="240" w:lineRule="auto"/>
              <w:jc w:val="center"/>
              <w:rPr>
                <w:rFonts w:ascii="Garamond" w:hAnsi="Garamond"/>
                <w:b/>
              </w:rPr>
            </w:pPr>
            <w:r w:rsidRPr="00E51B60">
              <w:rPr>
                <w:rFonts w:ascii="Garamond" w:hAnsi="Garamond"/>
                <w:b/>
              </w:rPr>
              <w:t>KRYTERIA SUBIEKTYWNE</w:t>
            </w:r>
          </w:p>
        </w:tc>
      </w:tr>
      <w:tr w:rsidR="00563DDE" w:rsidRPr="00E51B60" w14:paraId="48FE737E" w14:textId="77777777" w:rsidTr="00B549F2">
        <w:trPr>
          <w:trHeight w:val="920"/>
          <w:jc w:val="center"/>
        </w:trPr>
        <w:tc>
          <w:tcPr>
            <w:tcW w:w="540" w:type="dxa"/>
          </w:tcPr>
          <w:p w14:paraId="7EC23662"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8.</w:t>
            </w:r>
          </w:p>
        </w:tc>
        <w:tc>
          <w:tcPr>
            <w:tcW w:w="1784" w:type="dxa"/>
            <w:shd w:val="clear" w:color="auto" w:fill="92D050"/>
            <w:vAlign w:val="center"/>
          </w:tcPr>
          <w:p w14:paraId="7BAD5B5D"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Innowacyjność operacji</w:t>
            </w:r>
          </w:p>
        </w:tc>
        <w:tc>
          <w:tcPr>
            <w:tcW w:w="1198" w:type="dxa"/>
          </w:tcPr>
          <w:p w14:paraId="4496F21A" w14:textId="77777777" w:rsidR="00AF4FDE" w:rsidRPr="00E51B60" w:rsidRDefault="00AF4FDE" w:rsidP="00B549F2">
            <w:pPr>
              <w:snapToGrid w:val="0"/>
              <w:spacing w:after="0" w:line="240" w:lineRule="auto"/>
              <w:jc w:val="center"/>
              <w:rPr>
                <w:rFonts w:ascii="Garamond" w:hAnsi="Garamond"/>
              </w:rPr>
            </w:pPr>
          </w:p>
          <w:p w14:paraId="6DD297E6"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w:t>
            </w:r>
          </w:p>
          <w:p w14:paraId="431A4532" w14:textId="77777777" w:rsidR="00AF4FDE" w:rsidRPr="00E51B60" w:rsidRDefault="00AF4FDE" w:rsidP="00B549F2">
            <w:pPr>
              <w:snapToGrid w:val="0"/>
              <w:spacing w:after="0" w:line="240" w:lineRule="auto"/>
              <w:jc w:val="center"/>
              <w:rPr>
                <w:rFonts w:ascii="Garamond" w:hAnsi="Garamond"/>
              </w:rPr>
            </w:pPr>
          </w:p>
          <w:p w14:paraId="61DD65B4"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Max.10</w:t>
            </w:r>
          </w:p>
        </w:tc>
        <w:tc>
          <w:tcPr>
            <w:tcW w:w="6514" w:type="dxa"/>
            <w:gridSpan w:val="2"/>
          </w:tcPr>
          <w:p w14:paraId="0593A2BB"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0BD68879" w14:textId="77777777" w:rsidR="00AF4FDE" w:rsidRPr="00E51B60" w:rsidRDefault="00AF4FDE" w:rsidP="00AF4FDE">
            <w:pPr>
              <w:pStyle w:val="Akapitzlist"/>
              <w:numPr>
                <w:ilvl w:val="0"/>
                <w:numId w:val="189"/>
              </w:numPr>
              <w:snapToGrid w:val="0"/>
              <w:spacing w:after="0" w:line="240" w:lineRule="auto"/>
              <w:ind w:left="408"/>
              <w:jc w:val="both"/>
              <w:rPr>
                <w:rFonts w:ascii="Garamond" w:hAnsi="Garamond"/>
              </w:rPr>
            </w:pPr>
            <w:r w:rsidRPr="00E51B60">
              <w:rPr>
                <w:rFonts w:ascii="Garamond" w:hAnsi="Garamond"/>
              </w:rPr>
              <w:t xml:space="preserve">Wnioskowana operacja spełnia co najmniej jeden z kryteriów innowacyjności. </w:t>
            </w:r>
          </w:p>
          <w:p w14:paraId="403E47B3"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Innowacyjność polega na:</w:t>
            </w:r>
          </w:p>
          <w:p w14:paraId="30516B48" w14:textId="77777777" w:rsidR="00AF4FDE" w:rsidRPr="00E51B60" w:rsidRDefault="00AF4FDE" w:rsidP="00E60689">
            <w:pPr>
              <w:pStyle w:val="Akapitzlist"/>
              <w:numPr>
                <w:ilvl w:val="0"/>
                <w:numId w:val="190"/>
              </w:numPr>
              <w:snapToGrid w:val="0"/>
              <w:spacing w:after="0" w:line="240" w:lineRule="auto"/>
              <w:ind w:left="339" w:hanging="283"/>
              <w:jc w:val="both"/>
              <w:rPr>
                <w:rFonts w:ascii="Garamond" w:hAnsi="Garamond"/>
              </w:rPr>
            </w:pPr>
            <w:r w:rsidRPr="00E51B60">
              <w:rPr>
                <w:rFonts w:ascii="Garamond" w:hAnsi="Garamond"/>
              </w:rPr>
              <w:t>zastosowaniu nowych sposobów organizacji lub zarządzania, wcześniej niestosowanych na obszarze objętym LSR,</w:t>
            </w:r>
          </w:p>
          <w:p w14:paraId="3E8D670C" w14:textId="77777777" w:rsidR="00AF4FDE" w:rsidRPr="00E51B60" w:rsidRDefault="00AF4FDE" w:rsidP="00E60689">
            <w:pPr>
              <w:pStyle w:val="Akapitzlist"/>
              <w:numPr>
                <w:ilvl w:val="0"/>
                <w:numId w:val="190"/>
              </w:numPr>
              <w:snapToGrid w:val="0"/>
              <w:spacing w:after="0" w:line="240" w:lineRule="auto"/>
              <w:ind w:left="339" w:hanging="283"/>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51B7128C" w14:textId="77777777" w:rsidR="00AF4FDE" w:rsidRPr="00E51B60" w:rsidRDefault="00AF4FDE" w:rsidP="00E60689">
            <w:pPr>
              <w:pStyle w:val="Akapitzlist"/>
              <w:numPr>
                <w:ilvl w:val="0"/>
                <w:numId w:val="190"/>
              </w:numPr>
              <w:snapToGrid w:val="0"/>
              <w:spacing w:after="0" w:line="240" w:lineRule="auto"/>
              <w:ind w:left="339" w:hanging="283"/>
              <w:jc w:val="both"/>
              <w:rPr>
                <w:rFonts w:ascii="Garamond" w:hAnsi="Garamond"/>
              </w:rPr>
            </w:pPr>
            <w:r w:rsidRPr="00E51B60">
              <w:rPr>
                <w:rFonts w:ascii="Garamond" w:hAnsi="Garamond"/>
              </w:rPr>
              <w:t xml:space="preserve">nowym sposobie zaangażowania lokalnej społeczności w proces rozwoju, </w:t>
            </w:r>
          </w:p>
          <w:p w14:paraId="774F60DE" w14:textId="77777777" w:rsidR="00AF4FDE" w:rsidRPr="00E51B60" w:rsidRDefault="00AF4FDE" w:rsidP="00E60689">
            <w:pPr>
              <w:pStyle w:val="Akapitzlist"/>
              <w:numPr>
                <w:ilvl w:val="0"/>
                <w:numId w:val="190"/>
              </w:numPr>
              <w:snapToGrid w:val="0"/>
              <w:spacing w:after="0" w:line="240" w:lineRule="auto"/>
              <w:ind w:left="339" w:hanging="283"/>
              <w:jc w:val="both"/>
              <w:rPr>
                <w:rFonts w:ascii="Garamond" w:hAnsi="Garamond"/>
              </w:rPr>
            </w:pPr>
            <w:r w:rsidRPr="00E51B60">
              <w:rPr>
                <w:rFonts w:ascii="Garamond" w:hAnsi="Garamond"/>
              </w:rPr>
              <w:t xml:space="preserve">aktywizacji grup i środowisk lokalnych, dotychczas pozostających poza głównym nurtem procesu rozwoju, </w:t>
            </w:r>
          </w:p>
          <w:p w14:paraId="3B4426F3" w14:textId="77777777" w:rsidR="00BE4DE6" w:rsidRPr="00E51B60" w:rsidRDefault="00AF4FDE" w:rsidP="00E60689">
            <w:pPr>
              <w:pStyle w:val="Akapitzlist"/>
              <w:numPr>
                <w:ilvl w:val="0"/>
                <w:numId w:val="190"/>
              </w:numPr>
              <w:snapToGrid w:val="0"/>
              <w:spacing w:after="0" w:line="240" w:lineRule="auto"/>
              <w:ind w:left="339" w:hanging="283"/>
              <w:jc w:val="both"/>
              <w:rPr>
                <w:rFonts w:ascii="Garamond" w:hAnsi="Garamond"/>
              </w:rPr>
            </w:pPr>
            <w:r w:rsidRPr="00E51B60">
              <w:rPr>
                <w:rFonts w:ascii="Garamond" w:hAnsi="Garamond"/>
              </w:rPr>
              <w:t>wykorzystaniu nowoczesnych technik informacyjno-komunikacyjnych</w:t>
            </w:r>
          </w:p>
          <w:p w14:paraId="40970D52" w14:textId="77777777" w:rsidR="00AF4FDE" w:rsidRPr="00E51B60" w:rsidRDefault="00AF4FDE" w:rsidP="00E322B0">
            <w:pPr>
              <w:pStyle w:val="Akapitzlist"/>
              <w:snapToGrid w:val="0"/>
              <w:spacing w:after="0" w:line="240" w:lineRule="auto"/>
              <w:ind w:left="339"/>
              <w:jc w:val="both"/>
              <w:rPr>
                <w:rFonts w:ascii="Garamond" w:hAnsi="Garamond"/>
              </w:rPr>
            </w:pPr>
          </w:p>
          <w:p w14:paraId="7DE6E2D8" w14:textId="77777777" w:rsidR="00AF4FDE" w:rsidRPr="00E51B60" w:rsidRDefault="00AF4FDE" w:rsidP="00AF4FDE">
            <w:pPr>
              <w:pStyle w:val="Akapitzlist"/>
              <w:numPr>
                <w:ilvl w:val="0"/>
                <w:numId w:val="189"/>
              </w:numPr>
              <w:snapToGrid w:val="0"/>
              <w:spacing w:after="0" w:line="240" w:lineRule="auto"/>
              <w:ind w:left="408"/>
              <w:jc w:val="both"/>
              <w:rPr>
                <w:rFonts w:ascii="Garamond" w:hAnsi="Garamond"/>
              </w:rPr>
            </w:pPr>
            <w:r w:rsidRPr="00E51B60">
              <w:rPr>
                <w:rFonts w:ascii="Garamond" w:hAnsi="Garamond"/>
                <w:bCs/>
              </w:rPr>
              <w:t>Punktacja w tym kryterium liczona jest w skali obszarowej.</w:t>
            </w:r>
          </w:p>
          <w:p w14:paraId="1D99736E" w14:textId="77777777" w:rsidR="00AF4FDE" w:rsidRPr="00E51B60" w:rsidRDefault="00E60689" w:rsidP="00E60689">
            <w:pPr>
              <w:pStyle w:val="Akapitzlist"/>
              <w:numPr>
                <w:ilvl w:val="0"/>
                <w:numId w:val="191"/>
              </w:numPr>
              <w:snapToGrid w:val="0"/>
              <w:spacing w:after="0" w:line="240" w:lineRule="auto"/>
              <w:ind w:left="339" w:hanging="283"/>
              <w:jc w:val="both"/>
              <w:rPr>
                <w:rFonts w:ascii="Garamond" w:hAnsi="Garamond"/>
              </w:rPr>
            </w:pPr>
            <w:r w:rsidRPr="00E51B60">
              <w:rPr>
                <w:rFonts w:ascii="Garamond" w:hAnsi="Garamond"/>
              </w:rPr>
              <w:t xml:space="preserve">operacja </w:t>
            </w:r>
            <w:r w:rsidR="00AF4FDE" w:rsidRPr="00E51B60">
              <w:rPr>
                <w:rFonts w:ascii="Garamond" w:hAnsi="Garamond"/>
              </w:rPr>
              <w:t xml:space="preserve">innowacyjna w skali całego obszaru PLGR – 10 pkt. </w:t>
            </w:r>
          </w:p>
          <w:p w14:paraId="22EDF949" w14:textId="77777777" w:rsidR="00AF4FDE" w:rsidRPr="00E51B60" w:rsidRDefault="00E60689" w:rsidP="00E60689">
            <w:pPr>
              <w:pStyle w:val="Akapitzlist"/>
              <w:numPr>
                <w:ilvl w:val="0"/>
                <w:numId w:val="191"/>
              </w:numPr>
              <w:snapToGrid w:val="0"/>
              <w:spacing w:after="0" w:line="240" w:lineRule="auto"/>
              <w:ind w:left="339" w:hanging="283"/>
              <w:jc w:val="both"/>
              <w:rPr>
                <w:rFonts w:ascii="Garamond" w:hAnsi="Garamond"/>
              </w:rPr>
            </w:pPr>
            <w:r w:rsidRPr="00E51B60">
              <w:rPr>
                <w:rFonts w:ascii="Garamond" w:hAnsi="Garamond"/>
              </w:rPr>
              <w:t xml:space="preserve">operacja </w:t>
            </w:r>
            <w:r w:rsidR="00AF4FDE" w:rsidRPr="00E51B60">
              <w:rPr>
                <w:rFonts w:ascii="Garamond" w:hAnsi="Garamond"/>
              </w:rPr>
              <w:t>innowacyjna w skali gminy – 5 pkt.</w:t>
            </w:r>
          </w:p>
          <w:p w14:paraId="1E813373" w14:textId="77777777" w:rsidR="00AF4FDE" w:rsidRPr="00E51B60" w:rsidRDefault="00E60689" w:rsidP="00E60689">
            <w:pPr>
              <w:pStyle w:val="Akapitzlist"/>
              <w:numPr>
                <w:ilvl w:val="0"/>
                <w:numId w:val="191"/>
              </w:numPr>
              <w:snapToGrid w:val="0"/>
              <w:spacing w:after="0" w:line="240" w:lineRule="auto"/>
              <w:ind w:left="339" w:hanging="283"/>
              <w:jc w:val="both"/>
              <w:rPr>
                <w:rFonts w:ascii="Garamond" w:hAnsi="Garamond"/>
              </w:rPr>
            </w:pPr>
            <w:r w:rsidRPr="00E51B60">
              <w:rPr>
                <w:rFonts w:ascii="Garamond" w:hAnsi="Garamond"/>
              </w:rPr>
              <w:lastRenderedPageBreak/>
              <w:t xml:space="preserve">operacja </w:t>
            </w:r>
            <w:r w:rsidR="00AF4FDE" w:rsidRPr="00E51B60">
              <w:rPr>
                <w:rFonts w:ascii="Garamond" w:hAnsi="Garamond"/>
              </w:rPr>
              <w:t>nie jest innowacyjna lub jest innowacyjna w skali mniejszej niż obszar 1 gminy – 0 pkt.</w:t>
            </w:r>
          </w:p>
          <w:p w14:paraId="5D9F72A8" w14:textId="77777777" w:rsidR="00AF4FDE" w:rsidRPr="00E51B60" w:rsidRDefault="00AF4FDE" w:rsidP="00B549F2">
            <w:pPr>
              <w:spacing w:after="0" w:line="240" w:lineRule="auto"/>
              <w:jc w:val="both"/>
              <w:rPr>
                <w:rFonts w:ascii="Garamond" w:hAnsi="Garamond"/>
              </w:rPr>
            </w:pPr>
            <w:r w:rsidRPr="00E51B60">
              <w:rPr>
                <w:rFonts w:ascii="Garamond" w:hAnsi="Garamond"/>
              </w:rPr>
              <w:t>Przyznanie punktów w tej kategorii możliwe jest jedynie 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37C4A685" w14:textId="77777777" w:rsidTr="00B549F2">
        <w:trPr>
          <w:trHeight w:val="357"/>
          <w:jc w:val="center"/>
        </w:trPr>
        <w:tc>
          <w:tcPr>
            <w:tcW w:w="540" w:type="dxa"/>
          </w:tcPr>
          <w:p w14:paraId="64A18828"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lastRenderedPageBreak/>
              <w:t>9.</w:t>
            </w:r>
          </w:p>
        </w:tc>
        <w:tc>
          <w:tcPr>
            <w:tcW w:w="1784" w:type="dxa"/>
            <w:shd w:val="clear" w:color="auto" w:fill="92D050"/>
            <w:vAlign w:val="center"/>
          </w:tcPr>
          <w:p w14:paraId="23F14924" w14:textId="77777777" w:rsidR="00AF4FDE" w:rsidRPr="00E51B60" w:rsidRDefault="00AF4FDE" w:rsidP="00B549F2">
            <w:pPr>
              <w:rPr>
                <w:rFonts w:ascii="Garamond" w:hAnsi="Garamond"/>
              </w:rPr>
            </w:pPr>
            <w:r w:rsidRPr="00E51B60">
              <w:rPr>
                <w:rFonts w:ascii="Garamond" w:hAnsi="Garamond"/>
              </w:rPr>
              <w:t>Wpływ projektu na ochronę środowiska</w:t>
            </w:r>
          </w:p>
        </w:tc>
        <w:tc>
          <w:tcPr>
            <w:tcW w:w="1198" w:type="dxa"/>
          </w:tcPr>
          <w:p w14:paraId="7A8F9F0D" w14:textId="77777777" w:rsidR="00AF4FDE" w:rsidRPr="00E51B60" w:rsidRDefault="00AF4FDE" w:rsidP="00B549F2">
            <w:pPr>
              <w:jc w:val="center"/>
              <w:rPr>
                <w:rFonts w:ascii="Garamond" w:hAnsi="Garamond"/>
              </w:rPr>
            </w:pPr>
          </w:p>
          <w:p w14:paraId="72D59FAB" w14:textId="77777777" w:rsidR="00AF4FDE" w:rsidRPr="00E51B60" w:rsidRDefault="00AF4FDE" w:rsidP="00B549F2">
            <w:pPr>
              <w:jc w:val="center"/>
              <w:rPr>
                <w:rFonts w:ascii="Garamond" w:hAnsi="Garamond"/>
              </w:rPr>
            </w:pPr>
            <w:r w:rsidRPr="00E51B60">
              <w:rPr>
                <w:rFonts w:ascii="Garamond" w:hAnsi="Garamond"/>
              </w:rPr>
              <w:t>Punktacja:  0; 5; 10</w:t>
            </w:r>
          </w:p>
        </w:tc>
        <w:tc>
          <w:tcPr>
            <w:tcW w:w="6514" w:type="dxa"/>
            <w:gridSpan w:val="2"/>
          </w:tcPr>
          <w:p w14:paraId="085B5D55"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 :</w:t>
            </w:r>
          </w:p>
          <w:p w14:paraId="3418433F" w14:textId="77777777" w:rsidR="00AF4FDE" w:rsidRPr="00E51B60" w:rsidRDefault="00AF4FDE" w:rsidP="00AF4FDE">
            <w:pPr>
              <w:pStyle w:val="Akapitzlist"/>
              <w:numPr>
                <w:ilvl w:val="0"/>
                <w:numId w:val="192"/>
              </w:numPr>
              <w:snapToGrid w:val="0"/>
              <w:spacing w:after="0" w:line="240" w:lineRule="auto"/>
              <w:ind w:left="408"/>
              <w:jc w:val="both"/>
              <w:rPr>
                <w:rFonts w:ascii="Garamond" w:hAnsi="Garamond"/>
              </w:rPr>
            </w:pPr>
            <w:r w:rsidRPr="00E51B60">
              <w:rPr>
                <w:rFonts w:ascii="Garamond" w:hAnsi="Garamond"/>
              </w:rPr>
              <w:t>Operacja mieści się w co najmniej jednej z preferowanych kategorii- od 5 do 10 pkt.</w:t>
            </w:r>
          </w:p>
          <w:p w14:paraId="21D898A9"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 xml:space="preserve">Preferowane zakresy w ramach operacji: </w:t>
            </w:r>
          </w:p>
          <w:p w14:paraId="0D655DE5" w14:textId="77777777" w:rsidR="00AF4FDE" w:rsidRPr="00E51B60" w:rsidRDefault="00AF4FDE" w:rsidP="00BE4DE6">
            <w:pPr>
              <w:pStyle w:val="Akapitzlist"/>
              <w:numPr>
                <w:ilvl w:val="0"/>
                <w:numId w:val="193"/>
              </w:numPr>
              <w:snapToGrid w:val="0"/>
              <w:spacing w:after="0" w:line="240" w:lineRule="auto"/>
              <w:ind w:left="339" w:hanging="283"/>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 - 10 pkt,</w:t>
            </w:r>
          </w:p>
          <w:p w14:paraId="04CFCD26" w14:textId="77777777" w:rsidR="00AF4FDE" w:rsidRPr="00E51B60" w:rsidRDefault="00AF4FDE" w:rsidP="00BE4DE6">
            <w:pPr>
              <w:pStyle w:val="Akapitzlist"/>
              <w:numPr>
                <w:ilvl w:val="0"/>
                <w:numId w:val="193"/>
              </w:numPr>
              <w:snapToGrid w:val="0"/>
              <w:spacing w:after="0" w:line="240" w:lineRule="auto"/>
              <w:ind w:left="339" w:hanging="283"/>
              <w:jc w:val="both"/>
              <w:rPr>
                <w:rFonts w:ascii="Garamond" w:hAnsi="Garamond"/>
              </w:rPr>
            </w:pPr>
            <w:r w:rsidRPr="00E51B60">
              <w:rPr>
                <w:rFonts w:ascii="Garamond" w:hAnsi="Garamond"/>
              </w:rPr>
              <w:t xml:space="preserve">podejmowanie działań pośrednio przyczyniających się </w:t>
            </w:r>
            <w:r w:rsidRPr="00E51B60">
              <w:rPr>
                <w:rFonts w:ascii="Garamond" w:hAnsi="Garamond"/>
              </w:rPr>
              <w:br/>
              <w:t>do ochrony środowiska lub klimatu (np. poprzez wykorzystanie materiałów recyklingowych w realizacji operacji) – 5 pkt.</w:t>
            </w:r>
          </w:p>
          <w:p w14:paraId="32FDCBB3" w14:textId="77777777" w:rsidR="00AF4FDE" w:rsidRPr="00E51B60" w:rsidRDefault="00AF4FDE" w:rsidP="00AF4FDE">
            <w:pPr>
              <w:pStyle w:val="Akapitzlist"/>
              <w:numPr>
                <w:ilvl w:val="0"/>
                <w:numId w:val="192"/>
              </w:numPr>
              <w:snapToGrid w:val="0"/>
              <w:spacing w:after="0" w:line="240" w:lineRule="auto"/>
              <w:ind w:left="408"/>
              <w:jc w:val="both"/>
              <w:rPr>
                <w:rFonts w:ascii="Garamond" w:hAnsi="Garamond"/>
              </w:rPr>
            </w:pPr>
            <w:r w:rsidRPr="00E51B60">
              <w:rPr>
                <w:rFonts w:ascii="Garamond" w:hAnsi="Garamond"/>
              </w:rPr>
              <w:t>Operacja nie mieści się w żadnej z preferowanych kategorii operacji – 0 pkt.</w:t>
            </w:r>
          </w:p>
          <w:p w14:paraId="4D7C61E7" w14:textId="77777777" w:rsidR="00AF4FDE" w:rsidRPr="00E51B60" w:rsidRDefault="00AF4FDE" w:rsidP="00E322B0">
            <w:pPr>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preferowany zakres.</w:t>
            </w:r>
          </w:p>
        </w:tc>
      </w:tr>
      <w:tr w:rsidR="00563DDE" w:rsidRPr="00E51B60" w14:paraId="2AE9F7D3" w14:textId="77777777" w:rsidTr="00B549F2">
        <w:trPr>
          <w:trHeight w:val="833"/>
          <w:jc w:val="center"/>
        </w:trPr>
        <w:tc>
          <w:tcPr>
            <w:tcW w:w="540" w:type="dxa"/>
            <w:tcBorders>
              <w:top w:val="single" w:sz="4" w:space="0" w:color="C0504D"/>
              <w:bottom w:val="single" w:sz="4" w:space="0" w:color="C0504D"/>
              <w:right w:val="single" w:sz="4" w:space="0" w:color="C0504D"/>
            </w:tcBorders>
          </w:tcPr>
          <w:p w14:paraId="0E3520B9"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10.</w:t>
            </w:r>
          </w:p>
        </w:tc>
        <w:tc>
          <w:tcPr>
            <w:tcW w:w="1784"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27351BF8"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198" w:type="dxa"/>
            <w:tcBorders>
              <w:top w:val="single" w:sz="4" w:space="0" w:color="C0504D"/>
              <w:left w:val="single" w:sz="4" w:space="0" w:color="C0504D"/>
              <w:bottom w:val="single" w:sz="4" w:space="0" w:color="C0504D"/>
              <w:right w:val="single" w:sz="4" w:space="0" w:color="C0504D"/>
            </w:tcBorders>
          </w:tcPr>
          <w:p w14:paraId="3B7ECCDD" w14:textId="77777777" w:rsidR="00AF4FDE" w:rsidRPr="00E51B60" w:rsidRDefault="00AF4FDE" w:rsidP="00B549F2">
            <w:pPr>
              <w:snapToGrid w:val="0"/>
              <w:spacing w:after="0" w:line="240" w:lineRule="auto"/>
              <w:jc w:val="center"/>
              <w:rPr>
                <w:rFonts w:ascii="Garamond" w:hAnsi="Garamond"/>
              </w:rPr>
            </w:pPr>
          </w:p>
          <w:p w14:paraId="0A8616FA"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lub 10</w:t>
            </w:r>
          </w:p>
          <w:p w14:paraId="552C1C62" w14:textId="77777777" w:rsidR="00AF4FDE" w:rsidRPr="00E51B60" w:rsidRDefault="00AF4FDE" w:rsidP="00B549F2">
            <w:pPr>
              <w:snapToGrid w:val="0"/>
              <w:spacing w:after="0" w:line="240" w:lineRule="auto"/>
              <w:jc w:val="center"/>
              <w:rPr>
                <w:rFonts w:ascii="Garamond" w:hAnsi="Garamond"/>
              </w:rPr>
            </w:pPr>
          </w:p>
          <w:p w14:paraId="1849B1D9"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Max.10</w:t>
            </w:r>
          </w:p>
        </w:tc>
        <w:tc>
          <w:tcPr>
            <w:tcW w:w="6514" w:type="dxa"/>
            <w:gridSpan w:val="2"/>
            <w:tcBorders>
              <w:top w:val="single" w:sz="4" w:space="0" w:color="C0504D"/>
              <w:left w:val="single" w:sz="4" w:space="0" w:color="C0504D"/>
              <w:bottom w:val="single" w:sz="4" w:space="0" w:color="C0504D"/>
            </w:tcBorders>
          </w:tcPr>
          <w:p w14:paraId="5E3887EE"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39C394D8" w14:textId="77777777" w:rsidR="00AF4FDE" w:rsidRPr="00E51B60" w:rsidRDefault="00AF4FDE" w:rsidP="00AF4FDE">
            <w:pPr>
              <w:pStyle w:val="Akapitzlist"/>
              <w:numPr>
                <w:ilvl w:val="0"/>
                <w:numId w:val="79"/>
              </w:numPr>
              <w:ind w:left="408" w:hanging="284"/>
              <w:jc w:val="both"/>
              <w:rPr>
                <w:rFonts w:ascii="Garamond" w:hAnsi="Garamond"/>
                <w:bCs/>
              </w:rPr>
            </w:pPr>
            <w:r w:rsidRPr="00E51B60">
              <w:rPr>
                <w:rFonts w:ascii="Garamond" w:hAnsi="Garamond"/>
                <w:bCs/>
              </w:rPr>
              <w:t xml:space="preserve">Operacja zgodna jest z preferowanym zakresem LSR </w:t>
            </w:r>
          </w:p>
          <w:p w14:paraId="1F320514" w14:textId="77777777" w:rsidR="00AF4FDE" w:rsidRPr="00E51B60" w:rsidRDefault="00AF4FDE" w:rsidP="00FB5828">
            <w:pPr>
              <w:pStyle w:val="Akapitzlist"/>
              <w:ind w:left="0" w:firstLine="13"/>
              <w:jc w:val="both"/>
              <w:rPr>
                <w:rFonts w:ascii="Garamond" w:hAnsi="Garamond"/>
                <w:bCs/>
              </w:rPr>
            </w:pPr>
            <w:r w:rsidRPr="00E51B60">
              <w:rPr>
                <w:rFonts w:ascii="Garamond" w:hAnsi="Garamond"/>
                <w:bCs/>
              </w:rPr>
              <w:t>Preferowane będą przedsięwzięcia należące do co najmniej jednej z wymienionych grup – 10 pkt.</w:t>
            </w:r>
          </w:p>
          <w:p w14:paraId="5CF9853D" w14:textId="77777777" w:rsidR="00AF4FDE" w:rsidRPr="00E51B60" w:rsidRDefault="00AF4FDE" w:rsidP="00FB5828">
            <w:pPr>
              <w:pStyle w:val="Akapitzlist"/>
              <w:numPr>
                <w:ilvl w:val="0"/>
                <w:numId w:val="194"/>
              </w:numPr>
              <w:snapToGrid w:val="0"/>
              <w:spacing w:after="0" w:line="240" w:lineRule="auto"/>
              <w:ind w:left="339" w:hanging="283"/>
              <w:jc w:val="both"/>
              <w:rPr>
                <w:rFonts w:ascii="Garamond" w:hAnsi="Garamond"/>
                <w:bCs/>
              </w:rPr>
            </w:pPr>
            <w:r w:rsidRPr="00E51B60">
              <w:rPr>
                <w:rFonts w:ascii="Garamond" w:hAnsi="Garamond"/>
                <w:bCs/>
              </w:rPr>
              <w:t>działalność turystyczna z wyłączeniem tworzenia miejsc noclegowych,</w:t>
            </w:r>
          </w:p>
          <w:p w14:paraId="6B795F1B" w14:textId="77777777" w:rsidR="00AF4FDE" w:rsidRPr="00E51B60" w:rsidRDefault="00AF4FDE" w:rsidP="00FB5828">
            <w:pPr>
              <w:pStyle w:val="Akapitzlist"/>
              <w:numPr>
                <w:ilvl w:val="0"/>
                <w:numId w:val="194"/>
              </w:numPr>
              <w:snapToGrid w:val="0"/>
              <w:spacing w:after="0" w:line="240" w:lineRule="auto"/>
              <w:ind w:left="339" w:hanging="283"/>
              <w:jc w:val="both"/>
              <w:rPr>
                <w:rFonts w:ascii="Garamond" w:hAnsi="Garamond"/>
                <w:bCs/>
              </w:rPr>
            </w:pPr>
            <w:r w:rsidRPr="00E51B60">
              <w:rPr>
                <w:rFonts w:ascii="Garamond" w:hAnsi="Garamond"/>
                <w:bCs/>
              </w:rPr>
              <w:t>działalność przedszkolna,</w:t>
            </w:r>
          </w:p>
          <w:p w14:paraId="2A4288DE" w14:textId="77777777" w:rsidR="00AF4FDE" w:rsidRPr="00E51B60" w:rsidRDefault="00AF4FDE" w:rsidP="00FB5828">
            <w:pPr>
              <w:pStyle w:val="Akapitzlist"/>
              <w:numPr>
                <w:ilvl w:val="0"/>
                <w:numId w:val="194"/>
              </w:numPr>
              <w:snapToGrid w:val="0"/>
              <w:spacing w:after="0" w:line="240" w:lineRule="auto"/>
              <w:ind w:left="339" w:hanging="283"/>
              <w:jc w:val="both"/>
              <w:rPr>
                <w:rFonts w:ascii="Garamond" w:hAnsi="Garamond"/>
                <w:bCs/>
              </w:rPr>
            </w:pPr>
            <w:r w:rsidRPr="00E51B60">
              <w:rPr>
                <w:rFonts w:ascii="Garamond" w:hAnsi="Garamond"/>
                <w:bCs/>
              </w:rPr>
              <w:t>działalność opiekuńcza  adresowana do dzieci lub osób niepełnosprawnych lub seniorów,</w:t>
            </w:r>
          </w:p>
          <w:p w14:paraId="55898271" w14:textId="77777777" w:rsidR="00AF4FDE" w:rsidRPr="00E51B60" w:rsidRDefault="00AF4FDE" w:rsidP="00FB5828">
            <w:pPr>
              <w:pStyle w:val="Akapitzlist"/>
              <w:numPr>
                <w:ilvl w:val="0"/>
                <w:numId w:val="194"/>
              </w:numPr>
              <w:snapToGrid w:val="0"/>
              <w:spacing w:after="0" w:line="240" w:lineRule="auto"/>
              <w:ind w:left="339" w:hanging="283"/>
              <w:jc w:val="both"/>
              <w:rPr>
                <w:rFonts w:ascii="Garamond" w:hAnsi="Garamond"/>
                <w:bCs/>
              </w:rPr>
            </w:pPr>
            <w:r w:rsidRPr="00E51B60">
              <w:rPr>
                <w:rFonts w:ascii="Garamond" w:hAnsi="Garamond"/>
                <w:bCs/>
              </w:rPr>
              <w:t>rozwój produktów lokalnych,</w:t>
            </w:r>
          </w:p>
          <w:p w14:paraId="175E0212" w14:textId="77777777" w:rsidR="00AF4FDE" w:rsidRPr="00E51B60" w:rsidRDefault="00AF4FDE" w:rsidP="00FB5828">
            <w:pPr>
              <w:pStyle w:val="Akapitzlist"/>
              <w:numPr>
                <w:ilvl w:val="0"/>
                <w:numId w:val="194"/>
              </w:numPr>
              <w:snapToGrid w:val="0"/>
              <w:spacing w:after="0" w:line="240" w:lineRule="auto"/>
              <w:ind w:left="339" w:hanging="283"/>
              <w:jc w:val="both"/>
              <w:rPr>
                <w:rFonts w:ascii="Garamond" w:hAnsi="Garamond"/>
                <w:bCs/>
              </w:rPr>
            </w:pPr>
            <w:r w:rsidRPr="00E51B60">
              <w:rPr>
                <w:rFonts w:ascii="Garamond" w:hAnsi="Garamond"/>
                <w:bCs/>
              </w:rPr>
              <w:t>działalność prozdrowotna.</w:t>
            </w:r>
          </w:p>
          <w:p w14:paraId="0C8217ED" w14:textId="77777777" w:rsidR="00AF4FDE" w:rsidRPr="00E51B60" w:rsidRDefault="00AF4FDE" w:rsidP="00AF4FDE">
            <w:pPr>
              <w:pStyle w:val="Akapitzlist"/>
              <w:numPr>
                <w:ilvl w:val="0"/>
                <w:numId w:val="79"/>
              </w:numPr>
              <w:ind w:left="408" w:hanging="284"/>
              <w:jc w:val="both"/>
              <w:rPr>
                <w:rFonts w:ascii="Garamond" w:hAnsi="Garamond"/>
                <w:bCs/>
              </w:rPr>
            </w:pPr>
            <w:r w:rsidRPr="00E51B60">
              <w:rPr>
                <w:rFonts w:ascii="Garamond" w:hAnsi="Garamond"/>
                <w:bCs/>
              </w:rPr>
              <w:t>Operacja niezgodna z preferowanym zakresem LSR – 0 pkt.</w:t>
            </w:r>
          </w:p>
          <w:p w14:paraId="75DC9917" w14:textId="77777777" w:rsidR="00AF4FDE" w:rsidRPr="00E51B60" w:rsidRDefault="00AF4FDE" w:rsidP="00E322B0">
            <w:pPr>
              <w:spacing w:after="0" w:line="240" w:lineRule="auto"/>
              <w:jc w:val="both"/>
              <w:rPr>
                <w:rFonts w:ascii="Garamond" w:hAnsi="Garamond"/>
                <w:bCs/>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wykazać osiągnięcie kryterium w oparciu o specyfikę operacji.</w:t>
            </w:r>
          </w:p>
        </w:tc>
      </w:tr>
      <w:tr w:rsidR="00563DDE" w:rsidRPr="00E51B60" w14:paraId="303438FE" w14:textId="77777777" w:rsidTr="00B549F2">
        <w:trPr>
          <w:trHeight w:val="990"/>
          <w:jc w:val="center"/>
        </w:trPr>
        <w:tc>
          <w:tcPr>
            <w:tcW w:w="540" w:type="dxa"/>
            <w:tcBorders>
              <w:top w:val="single" w:sz="4" w:space="0" w:color="C0504D"/>
              <w:bottom w:val="single" w:sz="4" w:space="0" w:color="C0504D"/>
              <w:right w:val="single" w:sz="4" w:space="0" w:color="C0504D"/>
            </w:tcBorders>
          </w:tcPr>
          <w:p w14:paraId="6CD525DA"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11.</w:t>
            </w:r>
          </w:p>
        </w:tc>
        <w:tc>
          <w:tcPr>
            <w:tcW w:w="1784"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481A11FB"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Racjonalność i rzetelność przygotowania budżetu</w:t>
            </w:r>
          </w:p>
        </w:tc>
        <w:tc>
          <w:tcPr>
            <w:tcW w:w="1198" w:type="dxa"/>
            <w:tcBorders>
              <w:top w:val="single" w:sz="4" w:space="0" w:color="C0504D"/>
              <w:left w:val="single" w:sz="4" w:space="0" w:color="C0504D"/>
              <w:bottom w:val="single" w:sz="4" w:space="0" w:color="C0504D"/>
              <w:right w:val="single" w:sz="4" w:space="0" w:color="C0504D"/>
            </w:tcBorders>
          </w:tcPr>
          <w:p w14:paraId="2B30B8B4" w14:textId="77777777" w:rsidR="00AF4FDE" w:rsidRPr="00E51B60" w:rsidRDefault="00AF4FDE" w:rsidP="00B549F2">
            <w:pPr>
              <w:snapToGrid w:val="0"/>
              <w:spacing w:after="0" w:line="240" w:lineRule="auto"/>
              <w:jc w:val="center"/>
              <w:rPr>
                <w:rFonts w:ascii="Garamond" w:hAnsi="Garamond"/>
              </w:rPr>
            </w:pPr>
          </w:p>
          <w:p w14:paraId="072AA829"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Punktacja:  0 lub </w:t>
            </w:r>
            <w:r w:rsidR="000E769A" w:rsidRPr="00E51B60">
              <w:rPr>
                <w:rFonts w:ascii="Garamond" w:hAnsi="Garamond"/>
              </w:rPr>
              <w:t>10</w:t>
            </w:r>
          </w:p>
          <w:p w14:paraId="0A81ED69" w14:textId="77777777" w:rsidR="00AF4FDE" w:rsidRPr="00E51B60" w:rsidRDefault="00AF4FDE" w:rsidP="00B549F2">
            <w:pPr>
              <w:snapToGrid w:val="0"/>
              <w:spacing w:after="0" w:line="240" w:lineRule="auto"/>
              <w:jc w:val="center"/>
              <w:rPr>
                <w:rFonts w:ascii="Garamond" w:hAnsi="Garamond"/>
              </w:rPr>
            </w:pPr>
          </w:p>
          <w:p w14:paraId="357D97AF"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Max. </w:t>
            </w:r>
            <w:r w:rsidR="000E769A" w:rsidRPr="00E51B60">
              <w:rPr>
                <w:rFonts w:ascii="Garamond" w:hAnsi="Garamond"/>
              </w:rPr>
              <w:t>10</w:t>
            </w:r>
          </w:p>
        </w:tc>
        <w:tc>
          <w:tcPr>
            <w:tcW w:w="6514" w:type="dxa"/>
            <w:gridSpan w:val="2"/>
            <w:tcBorders>
              <w:top w:val="single" w:sz="4" w:space="0" w:color="C0504D"/>
              <w:left w:val="single" w:sz="4" w:space="0" w:color="C0504D"/>
              <w:bottom w:val="single" w:sz="4" w:space="0" w:color="C0504D"/>
            </w:tcBorders>
          </w:tcPr>
          <w:p w14:paraId="2E30D371" w14:textId="77777777" w:rsidR="00AF4FDE" w:rsidRPr="00E51B60" w:rsidRDefault="00AF4FDE">
            <w:pPr>
              <w:snapToGrid w:val="0"/>
              <w:spacing w:after="0" w:line="240" w:lineRule="auto"/>
              <w:jc w:val="both"/>
              <w:rPr>
                <w:rFonts w:ascii="Garamond" w:hAnsi="Garamond"/>
              </w:rPr>
            </w:pPr>
            <w:r w:rsidRPr="00E51B60">
              <w:rPr>
                <w:rFonts w:ascii="Garamond" w:hAnsi="Garamond"/>
              </w:rPr>
              <w:t>Kryterium jest punktowane jeżeli:</w:t>
            </w:r>
          </w:p>
          <w:p w14:paraId="222C58BD" w14:textId="77777777" w:rsidR="00AF4FDE" w:rsidRPr="00E51B60" w:rsidRDefault="00AF4FDE" w:rsidP="00E322B0">
            <w:pPr>
              <w:pStyle w:val="Akapitzlist"/>
              <w:numPr>
                <w:ilvl w:val="0"/>
                <w:numId w:val="81"/>
              </w:numPr>
              <w:spacing w:line="240" w:lineRule="auto"/>
              <w:ind w:left="459"/>
              <w:jc w:val="both"/>
              <w:rPr>
                <w:rFonts w:ascii="Garamond" w:hAnsi="Garamond"/>
              </w:rPr>
            </w:pPr>
            <w:r w:rsidRPr="00E51B60">
              <w:rPr>
                <w:rFonts w:ascii="Garamond" w:hAnsi="Garamond"/>
                <w:bCs/>
              </w:rPr>
              <w:t xml:space="preserve">Wnioskodawca wyjaśnił zasadność wydatków ponoszonych w ramach operacji oraz wiarygodnie udokumentował ich wysokość – </w:t>
            </w:r>
            <w:r w:rsidR="000E769A" w:rsidRPr="00E51B60">
              <w:rPr>
                <w:rFonts w:ascii="Garamond" w:hAnsi="Garamond"/>
              </w:rPr>
              <w:t>10</w:t>
            </w:r>
            <w:r w:rsidRPr="00E51B60">
              <w:rPr>
                <w:rFonts w:ascii="Garamond" w:hAnsi="Garamond"/>
                <w:bCs/>
              </w:rPr>
              <w:t xml:space="preserve"> pkt.</w:t>
            </w:r>
          </w:p>
          <w:p w14:paraId="1A551777" w14:textId="77777777" w:rsidR="00AF4FDE" w:rsidRPr="00E51B60" w:rsidRDefault="00AF4FDE" w:rsidP="00E322B0">
            <w:pPr>
              <w:pStyle w:val="Akapitzlist"/>
              <w:numPr>
                <w:ilvl w:val="0"/>
                <w:numId w:val="81"/>
              </w:numPr>
              <w:spacing w:line="240" w:lineRule="auto"/>
              <w:ind w:left="459"/>
              <w:jc w:val="both"/>
              <w:rPr>
                <w:rFonts w:ascii="Garamond" w:hAnsi="Garamond"/>
              </w:rPr>
            </w:pPr>
            <w:r w:rsidRPr="00E51B60">
              <w:rPr>
                <w:rFonts w:ascii="Garamond" w:hAnsi="Garamond"/>
                <w:bCs/>
              </w:rPr>
              <w:t>Wnioskodawca nie wyjaśnił lub niewystarczająco wyjaśnił zasadność wydatków  ponoszonych w ramach operacji lub  niewłaściwie udokumentował ich wysokość lub nie udokumentował poniesienia tych że wydatków – 0 pkt.</w:t>
            </w:r>
          </w:p>
          <w:p w14:paraId="4D71EAAD" w14:textId="77777777" w:rsidR="00AF4FDE" w:rsidRPr="00E51B60" w:rsidRDefault="00AF4FDE" w:rsidP="00E322B0">
            <w:pPr>
              <w:spacing w:line="240" w:lineRule="auto"/>
              <w:jc w:val="both"/>
              <w:rPr>
                <w:rFonts w:ascii="Garamond" w:hAnsi="Garamond"/>
              </w:rPr>
            </w:pPr>
            <w:r w:rsidRPr="00E51B60">
              <w:rPr>
                <w:rFonts w:ascii="Garamond" w:hAnsi="Garamond"/>
              </w:rPr>
              <w:t>Za wiarygodnie wyjaśnienie zasadności planowanych do ponoszenia wydatków należy rozumieć przedstawienie co najmniej trzech aktualnych* ofert i/lub aktualnego kosztorysu inwestorskiego wraz z uzasadnieniem wyboru danej oferty i planowanego do poniesienia wydatku. (zmiana gdyż nie można ponosić kosztów kwalifikowanych przed podpisaniem umowy o przyznanie pomocy)</w:t>
            </w:r>
          </w:p>
          <w:p w14:paraId="2644BC66" w14:textId="77777777" w:rsidR="00AF4FDE" w:rsidRPr="00E51B60" w:rsidRDefault="00AF4FDE" w:rsidP="00FB5828">
            <w:pPr>
              <w:spacing w:after="0" w:line="240" w:lineRule="auto"/>
              <w:jc w:val="both"/>
              <w:rPr>
                <w:rFonts w:ascii="Garamond" w:hAnsi="Garamond"/>
              </w:rPr>
            </w:pPr>
            <w:r w:rsidRPr="00E51B60">
              <w:rPr>
                <w:rFonts w:ascii="Garamond" w:hAnsi="Garamond"/>
              </w:rPr>
              <w:t>* za aktualne oferty należy rozumieć takie, które zostały wystawione lub wydrukowane nie wcześniej niż 30 dni od ogłoszenia konkursu,</w:t>
            </w:r>
          </w:p>
          <w:p w14:paraId="35FC6ED2" w14:textId="77777777" w:rsidR="00AF4FDE" w:rsidRPr="00E51B60" w:rsidRDefault="00AF4FDE" w:rsidP="00E322B0">
            <w:pPr>
              <w:spacing w:line="240" w:lineRule="auto"/>
              <w:jc w:val="both"/>
              <w:rPr>
                <w:rFonts w:ascii="Garamond" w:hAnsi="Garamond"/>
              </w:rPr>
            </w:pPr>
            <w:r w:rsidRPr="00E51B60">
              <w:rPr>
                <w:rFonts w:ascii="Garamond" w:hAnsi="Garamond"/>
              </w:rPr>
              <w:t xml:space="preserve">** za aktualny kosztorys inwestorski należy rozumieć taki kosztorys, który został sporządzony nie później niż sześć miesięcy przed ogłoszeniem </w:t>
            </w:r>
            <w:r w:rsidRPr="00E51B60">
              <w:rPr>
                <w:rFonts w:ascii="Garamond" w:hAnsi="Garamond"/>
              </w:rPr>
              <w:lastRenderedPageBreak/>
              <w:t>konkursu.</w:t>
            </w:r>
          </w:p>
        </w:tc>
      </w:tr>
      <w:tr w:rsidR="00AF4FDE" w:rsidRPr="00E51B60" w14:paraId="0488234A" w14:textId="77777777" w:rsidTr="00B549F2">
        <w:trPr>
          <w:trHeight w:val="552"/>
          <w:jc w:val="center"/>
        </w:trPr>
        <w:tc>
          <w:tcPr>
            <w:tcW w:w="10036" w:type="dxa"/>
            <w:gridSpan w:val="5"/>
          </w:tcPr>
          <w:p w14:paraId="5E7B45C8" w14:textId="77777777" w:rsidR="00AF4FDE" w:rsidRPr="00E51B60" w:rsidRDefault="00AF4FDE" w:rsidP="00B549F2">
            <w:pPr>
              <w:snapToGrid w:val="0"/>
              <w:spacing w:after="0" w:line="240" w:lineRule="auto"/>
              <w:jc w:val="both"/>
              <w:rPr>
                <w:rFonts w:ascii="Garamond" w:hAnsi="Garamond"/>
                <w:b/>
                <w:bCs/>
              </w:rPr>
            </w:pPr>
            <w:r w:rsidRPr="00E51B60">
              <w:rPr>
                <w:rFonts w:ascii="Garamond" w:hAnsi="Garamond"/>
                <w:b/>
                <w:bCs/>
              </w:rPr>
              <w:lastRenderedPageBreak/>
              <w:t>Maksymalna liczba punktów 100</w:t>
            </w:r>
            <w:r w:rsidR="001556D2" w:rsidRPr="00E51B60">
              <w:rPr>
                <w:rFonts w:ascii="Garamond" w:hAnsi="Garamond"/>
                <w:b/>
                <w:bCs/>
              </w:rPr>
              <w:t xml:space="preserve"> </w:t>
            </w:r>
          </w:p>
          <w:p w14:paraId="3A30FDDF"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b/>
                <w:bCs/>
              </w:rPr>
              <w:t>Minimalna liczba punktów 40</w:t>
            </w:r>
          </w:p>
        </w:tc>
      </w:tr>
    </w:tbl>
    <w:p w14:paraId="75BE8819" w14:textId="77777777" w:rsidR="000F5C3D" w:rsidRPr="00E51B60" w:rsidRDefault="000F5C3D" w:rsidP="000F5C3D">
      <w:pPr>
        <w:rPr>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494"/>
        <w:gridCol w:w="1531"/>
        <w:gridCol w:w="170"/>
        <w:gridCol w:w="1176"/>
        <w:gridCol w:w="6665"/>
      </w:tblGrid>
      <w:tr w:rsidR="00563DDE" w:rsidRPr="00E51B60" w14:paraId="0F9DD4A6" w14:textId="77777777" w:rsidTr="00B549F2">
        <w:trPr>
          <w:trHeight w:val="253"/>
          <w:jc w:val="center"/>
        </w:trPr>
        <w:tc>
          <w:tcPr>
            <w:tcW w:w="10036" w:type="dxa"/>
            <w:gridSpan w:val="5"/>
            <w:vAlign w:val="center"/>
          </w:tcPr>
          <w:p w14:paraId="29782C75" w14:textId="77777777" w:rsidR="00AF4FDE" w:rsidRPr="00E51B60" w:rsidRDefault="00AF4FDE" w:rsidP="00B549F2">
            <w:pPr>
              <w:pStyle w:val="Nagwek"/>
              <w:jc w:val="center"/>
              <w:rPr>
                <w:rFonts w:ascii="Garamond" w:hAnsi="Garamond"/>
                <w:b/>
              </w:rPr>
            </w:pPr>
            <w:r w:rsidRPr="00E51B60">
              <w:rPr>
                <w:rFonts w:ascii="Garamond" w:hAnsi="Garamond"/>
                <w:b/>
              </w:rPr>
              <w:t>CEL SZCZEGÓŁOWY 2.2: ROZWÓJ PRZEDSIĘBIORCZOŚCI I TWORZENIE MIEJSC PRACY ODPOWIADAJĄCYCH SPECYFICE  POTENCJAŁÓW ROZWOJOWYCH</w:t>
            </w:r>
          </w:p>
          <w:p w14:paraId="024E4446" w14:textId="77777777" w:rsidR="00AF4FDE" w:rsidRPr="00E51B60" w:rsidRDefault="00AF4FDE" w:rsidP="00B549F2">
            <w:pPr>
              <w:pStyle w:val="Nagwek"/>
              <w:rPr>
                <w:rFonts w:ascii="Garamond" w:hAnsi="Garamond"/>
              </w:rPr>
            </w:pPr>
            <w:r w:rsidRPr="00E51B60">
              <w:rPr>
                <w:rFonts w:ascii="Garamond" w:hAnsi="Garamond"/>
                <w:b/>
              </w:rPr>
              <w:t>Przedsięwzięcie: 2.2.2 Zwiększanie konkurencyjności sektora mikro i małych firm na obszarze</w:t>
            </w:r>
          </w:p>
        </w:tc>
      </w:tr>
      <w:tr w:rsidR="00563DDE" w:rsidRPr="00E51B60" w14:paraId="5A28CE57" w14:textId="77777777" w:rsidTr="00B549F2">
        <w:trPr>
          <w:trHeight w:val="253"/>
          <w:jc w:val="center"/>
        </w:trPr>
        <w:tc>
          <w:tcPr>
            <w:tcW w:w="494" w:type="dxa"/>
            <w:vAlign w:val="center"/>
          </w:tcPr>
          <w:p w14:paraId="34F3A605" w14:textId="77777777" w:rsidR="00AF4FDE" w:rsidRPr="00E51B60" w:rsidRDefault="00AF4FDE" w:rsidP="00B549F2">
            <w:pPr>
              <w:spacing w:after="0" w:line="240" w:lineRule="auto"/>
              <w:jc w:val="center"/>
              <w:rPr>
                <w:rFonts w:ascii="Garamond" w:hAnsi="Garamond"/>
                <w:b/>
              </w:rPr>
            </w:pPr>
            <w:r w:rsidRPr="00E51B60">
              <w:rPr>
                <w:rFonts w:ascii="Garamond" w:hAnsi="Garamond"/>
                <w:b/>
              </w:rPr>
              <w:t>LP</w:t>
            </w:r>
          </w:p>
        </w:tc>
        <w:tc>
          <w:tcPr>
            <w:tcW w:w="1531" w:type="dxa"/>
            <w:vAlign w:val="center"/>
          </w:tcPr>
          <w:p w14:paraId="0234E3C3" w14:textId="77777777" w:rsidR="00AF4FDE" w:rsidRPr="00E51B60" w:rsidRDefault="00AF4FDE" w:rsidP="00B549F2">
            <w:pPr>
              <w:spacing w:after="0" w:line="240" w:lineRule="auto"/>
              <w:jc w:val="center"/>
              <w:rPr>
                <w:rFonts w:ascii="Garamond" w:hAnsi="Garamond"/>
                <w:b/>
              </w:rPr>
            </w:pPr>
            <w:r w:rsidRPr="00E51B60">
              <w:rPr>
                <w:rFonts w:ascii="Garamond" w:hAnsi="Garamond"/>
                <w:b/>
              </w:rPr>
              <w:t>Nazwa kryterium</w:t>
            </w:r>
          </w:p>
        </w:tc>
        <w:tc>
          <w:tcPr>
            <w:tcW w:w="1346" w:type="dxa"/>
            <w:gridSpan w:val="2"/>
            <w:vAlign w:val="center"/>
          </w:tcPr>
          <w:p w14:paraId="4212706E" w14:textId="77777777" w:rsidR="00AF4FDE" w:rsidRPr="00E51B60" w:rsidRDefault="00AF4FDE" w:rsidP="00B549F2">
            <w:pPr>
              <w:spacing w:after="0" w:line="240" w:lineRule="auto"/>
              <w:jc w:val="center"/>
              <w:rPr>
                <w:rFonts w:ascii="Garamond" w:hAnsi="Garamond"/>
                <w:b/>
              </w:rPr>
            </w:pPr>
            <w:r w:rsidRPr="00E51B60">
              <w:rPr>
                <w:rFonts w:ascii="Garamond" w:hAnsi="Garamond"/>
                <w:b/>
              </w:rPr>
              <w:t>Punktacja</w:t>
            </w:r>
          </w:p>
        </w:tc>
        <w:tc>
          <w:tcPr>
            <w:tcW w:w="6665" w:type="dxa"/>
            <w:vAlign w:val="center"/>
          </w:tcPr>
          <w:p w14:paraId="586FF577" w14:textId="77777777" w:rsidR="00AF4FDE" w:rsidRPr="00E51B60" w:rsidRDefault="00AF4FDE" w:rsidP="00B549F2">
            <w:pPr>
              <w:spacing w:after="0" w:line="240" w:lineRule="auto"/>
              <w:jc w:val="center"/>
              <w:rPr>
                <w:rFonts w:ascii="Garamond" w:hAnsi="Garamond"/>
                <w:b/>
              </w:rPr>
            </w:pPr>
            <w:r w:rsidRPr="00E51B60">
              <w:rPr>
                <w:rFonts w:ascii="Garamond" w:hAnsi="Garamond"/>
                <w:b/>
              </w:rPr>
              <w:t>Sposób oceny</w:t>
            </w:r>
          </w:p>
        </w:tc>
      </w:tr>
      <w:tr w:rsidR="00563DDE" w:rsidRPr="00E51B60" w14:paraId="685130D5" w14:textId="77777777" w:rsidTr="00B549F2">
        <w:trPr>
          <w:trHeight w:val="253"/>
          <w:jc w:val="center"/>
        </w:trPr>
        <w:tc>
          <w:tcPr>
            <w:tcW w:w="10036" w:type="dxa"/>
            <w:gridSpan w:val="5"/>
          </w:tcPr>
          <w:p w14:paraId="6A80BFF6" w14:textId="77777777" w:rsidR="00AF4FDE" w:rsidRPr="00E51B60" w:rsidRDefault="00AF4FDE" w:rsidP="00B549F2">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03848A1A" w14:textId="77777777" w:rsidTr="00B549F2">
        <w:trPr>
          <w:trHeight w:val="253"/>
          <w:jc w:val="center"/>
        </w:trPr>
        <w:tc>
          <w:tcPr>
            <w:tcW w:w="494" w:type="dxa"/>
          </w:tcPr>
          <w:p w14:paraId="0DCB4DDF"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1.</w:t>
            </w:r>
          </w:p>
        </w:tc>
        <w:tc>
          <w:tcPr>
            <w:tcW w:w="1701" w:type="dxa"/>
            <w:gridSpan w:val="2"/>
            <w:shd w:val="clear" w:color="auto" w:fill="92D050"/>
            <w:vAlign w:val="center"/>
          </w:tcPr>
          <w:p w14:paraId="4B772C78"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Stopień przygotowania operacji do realizacji</w:t>
            </w:r>
          </w:p>
        </w:tc>
        <w:tc>
          <w:tcPr>
            <w:tcW w:w="1176" w:type="dxa"/>
          </w:tcPr>
          <w:p w14:paraId="35F1C3DF" w14:textId="77777777" w:rsidR="00AF4FDE" w:rsidRPr="00E51B60" w:rsidRDefault="00AF4FDE" w:rsidP="00B549F2">
            <w:pPr>
              <w:snapToGrid w:val="0"/>
              <w:spacing w:after="0" w:line="240" w:lineRule="auto"/>
              <w:jc w:val="center"/>
              <w:rPr>
                <w:rFonts w:ascii="Garamond" w:hAnsi="Garamond"/>
              </w:rPr>
            </w:pPr>
          </w:p>
          <w:p w14:paraId="16F41868" w14:textId="2DB4C1BD"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Punktacja:  0 lub </w:t>
            </w:r>
            <w:r w:rsidRPr="005E7583">
              <w:rPr>
                <w:rFonts w:ascii="Garamond" w:hAnsi="Garamond"/>
                <w:strike/>
                <w:color w:val="FF0000"/>
              </w:rPr>
              <w:t>10</w:t>
            </w:r>
            <w:r w:rsidR="005E7583" w:rsidRPr="005E7583">
              <w:rPr>
                <w:rFonts w:ascii="Garamond" w:hAnsi="Garamond"/>
                <w:strike/>
                <w:color w:val="FF0000"/>
              </w:rPr>
              <w:t xml:space="preserve"> </w:t>
            </w:r>
            <w:r w:rsidR="005E7583" w:rsidRPr="005E7583">
              <w:rPr>
                <w:rFonts w:ascii="Garamond" w:hAnsi="Garamond"/>
                <w:color w:val="FF0000"/>
              </w:rPr>
              <w:t>16</w:t>
            </w:r>
          </w:p>
          <w:p w14:paraId="2D5911D1" w14:textId="77777777" w:rsidR="00AF4FDE" w:rsidRPr="00E51B60" w:rsidRDefault="00AF4FDE" w:rsidP="00B549F2">
            <w:pPr>
              <w:snapToGrid w:val="0"/>
              <w:spacing w:after="0" w:line="240" w:lineRule="auto"/>
              <w:jc w:val="center"/>
              <w:rPr>
                <w:rFonts w:ascii="Garamond" w:hAnsi="Garamond"/>
              </w:rPr>
            </w:pPr>
          </w:p>
          <w:p w14:paraId="4D0D5611" w14:textId="63252E9B" w:rsidR="00AF4FDE" w:rsidRPr="00E51B60" w:rsidRDefault="00AF4FDE" w:rsidP="00B549F2">
            <w:pPr>
              <w:snapToGrid w:val="0"/>
              <w:spacing w:after="0" w:line="240" w:lineRule="auto"/>
              <w:jc w:val="center"/>
              <w:rPr>
                <w:rFonts w:ascii="Garamond" w:hAnsi="Garamond"/>
              </w:rPr>
            </w:pPr>
            <w:r w:rsidRPr="00E51B60">
              <w:rPr>
                <w:rFonts w:ascii="Garamond" w:hAnsi="Garamond"/>
              </w:rPr>
              <w:t>Max.</w:t>
            </w:r>
            <w:r w:rsidRPr="005E7583">
              <w:rPr>
                <w:rFonts w:ascii="Garamond" w:hAnsi="Garamond"/>
                <w:strike/>
                <w:color w:val="FF0000"/>
              </w:rPr>
              <w:t>10</w:t>
            </w:r>
            <w:r w:rsidR="005E7583" w:rsidRPr="005E7583">
              <w:rPr>
                <w:rFonts w:ascii="Garamond" w:hAnsi="Garamond"/>
                <w:color w:val="FF0000"/>
              </w:rPr>
              <w:t xml:space="preserve"> 16</w:t>
            </w:r>
          </w:p>
        </w:tc>
        <w:tc>
          <w:tcPr>
            <w:tcW w:w="6665" w:type="dxa"/>
          </w:tcPr>
          <w:p w14:paraId="13ABAD89"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Kryterium jest punktowane jeżeli:</w:t>
            </w:r>
          </w:p>
          <w:p w14:paraId="3C2D0EB3" w14:textId="3D2FEEF5"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w:t>
            </w:r>
            <w:r>
              <w:rPr>
                <w:rFonts w:ascii="Garamond" w:hAnsi="Garamond"/>
              </w:rPr>
              <w:t xml:space="preserve"> przygotowana do realizacji – </w:t>
            </w:r>
            <w:r w:rsidRPr="005E7583">
              <w:rPr>
                <w:rFonts w:ascii="Garamond" w:hAnsi="Garamond"/>
                <w:strike/>
                <w:color w:val="FF0000"/>
              </w:rPr>
              <w:t>10</w:t>
            </w:r>
            <w:r w:rsidR="005E7583" w:rsidRPr="005E7583">
              <w:rPr>
                <w:rFonts w:ascii="Garamond" w:hAnsi="Garamond"/>
                <w:color w:val="FF0000"/>
              </w:rPr>
              <w:t xml:space="preserve"> 16</w:t>
            </w:r>
            <w:r w:rsidRPr="005E7583">
              <w:rPr>
                <w:rFonts w:ascii="Garamond" w:hAnsi="Garamond"/>
                <w:color w:val="FF0000"/>
              </w:rPr>
              <w:t xml:space="preserve"> pkt.</w:t>
            </w:r>
          </w:p>
          <w:p w14:paraId="2799D021"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52D2596E"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6ABDA9D3"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0928EDD4"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0238A042"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5168A6F8"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36DA4B44" w14:textId="77777777" w:rsidR="001F371A" w:rsidRPr="00E322B0" w:rsidRDefault="001F371A" w:rsidP="001F371A">
            <w:pPr>
              <w:snapToGrid w:val="0"/>
              <w:spacing w:after="0" w:line="240" w:lineRule="auto"/>
              <w:jc w:val="both"/>
              <w:rPr>
                <w:rFonts w:ascii="Garamond" w:hAnsi="Garamond"/>
              </w:rPr>
            </w:pPr>
          </w:p>
          <w:p w14:paraId="6F865202"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0F04FC8F"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4D59A7BB" w14:textId="77777777" w:rsidR="00AF4FDE" w:rsidRPr="00E51B60" w:rsidRDefault="001F371A" w:rsidP="001F371A">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4EE0AA90" w14:textId="77777777" w:rsidTr="00B549F2">
        <w:trPr>
          <w:trHeight w:val="253"/>
          <w:jc w:val="center"/>
        </w:trPr>
        <w:tc>
          <w:tcPr>
            <w:tcW w:w="494" w:type="dxa"/>
          </w:tcPr>
          <w:p w14:paraId="0EB2C0C5"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2.</w:t>
            </w:r>
          </w:p>
        </w:tc>
        <w:tc>
          <w:tcPr>
            <w:tcW w:w="1701" w:type="dxa"/>
            <w:gridSpan w:val="2"/>
            <w:shd w:val="clear" w:color="auto" w:fill="92D050"/>
            <w:vAlign w:val="center"/>
          </w:tcPr>
          <w:p w14:paraId="7A99F751"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Kompletność dokumentacji</w:t>
            </w:r>
          </w:p>
        </w:tc>
        <w:tc>
          <w:tcPr>
            <w:tcW w:w="1176" w:type="dxa"/>
          </w:tcPr>
          <w:p w14:paraId="7FB1CFA4" w14:textId="77777777" w:rsidR="00AF4FDE" w:rsidRPr="00E51B60" w:rsidRDefault="00AF4FDE" w:rsidP="00B549F2">
            <w:pPr>
              <w:snapToGrid w:val="0"/>
              <w:spacing w:after="0" w:line="240" w:lineRule="auto"/>
              <w:jc w:val="center"/>
              <w:rPr>
                <w:rFonts w:ascii="Garamond" w:hAnsi="Garamond"/>
              </w:rPr>
            </w:pPr>
          </w:p>
          <w:p w14:paraId="6377B219" w14:textId="77777777" w:rsidR="00AF4FDE" w:rsidRPr="00E51B60" w:rsidRDefault="00AF4FDE" w:rsidP="00B549F2">
            <w:pPr>
              <w:snapToGrid w:val="0"/>
              <w:spacing w:after="0" w:line="240" w:lineRule="auto"/>
              <w:jc w:val="center"/>
              <w:rPr>
                <w:rFonts w:ascii="Garamond" w:hAnsi="Garamond"/>
                <w:strike/>
              </w:rPr>
            </w:pPr>
            <w:r w:rsidRPr="00E51B60">
              <w:rPr>
                <w:rFonts w:ascii="Garamond" w:hAnsi="Garamond"/>
              </w:rPr>
              <w:t xml:space="preserve">Punktacja:  </w:t>
            </w:r>
          </w:p>
          <w:p w14:paraId="01F85C1A" w14:textId="56D2C9D0"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0 lub </w:t>
            </w:r>
            <w:r w:rsidRPr="00CC2B24">
              <w:rPr>
                <w:rFonts w:ascii="Garamond" w:hAnsi="Garamond"/>
                <w:strike/>
                <w:color w:val="FF0000"/>
              </w:rPr>
              <w:t>6</w:t>
            </w:r>
            <w:r w:rsidR="00CC2B24" w:rsidRPr="00CC2B24">
              <w:rPr>
                <w:rFonts w:ascii="Garamond" w:hAnsi="Garamond"/>
                <w:color w:val="FF0000"/>
              </w:rPr>
              <w:t xml:space="preserve"> 10</w:t>
            </w:r>
          </w:p>
          <w:p w14:paraId="2FF1FDF4" w14:textId="77777777" w:rsidR="00AF4FDE" w:rsidRPr="00E51B60" w:rsidRDefault="00AF4FDE" w:rsidP="00B549F2">
            <w:pPr>
              <w:snapToGrid w:val="0"/>
              <w:spacing w:after="0" w:line="240" w:lineRule="auto"/>
              <w:jc w:val="center"/>
              <w:rPr>
                <w:rFonts w:ascii="Garamond" w:hAnsi="Garamond"/>
              </w:rPr>
            </w:pPr>
          </w:p>
          <w:p w14:paraId="71A84F6F" w14:textId="26CD623E" w:rsidR="00AF4FDE" w:rsidRPr="00E51B60" w:rsidRDefault="00AF4FDE" w:rsidP="00B549F2">
            <w:pPr>
              <w:snapToGrid w:val="0"/>
              <w:spacing w:after="0" w:line="240" w:lineRule="auto"/>
              <w:jc w:val="center"/>
              <w:rPr>
                <w:rFonts w:ascii="Garamond" w:hAnsi="Garamond"/>
              </w:rPr>
            </w:pPr>
            <w:r w:rsidRPr="00E51B60">
              <w:rPr>
                <w:rFonts w:ascii="Garamond" w:hAnsi="Garamond"/>
              </w:rPr>
              <w:t>Max.</w:t>
            </w:r>
            <w:r w:rsidRPr="00CC2B24">
              <w:rPr>
                <w:rFonts w:ascii="Garamond" w:hAnsi="Garamond"/>
                <w:strike/>
                <w:color w:val="FF0000"/>
              </w:rPr>
              <w:t>6</w:t>
            </w:r>
            <w:r w:rsidR="00CC2B24" w:rsidRPr="00CC2B24">
              <w:rPr>
                <w:rFonts w:ascii="Garamond" w:hAnsi="Garamond"/>
                <w:color w:val="FF0000"/>
              </w:rPr>
              <w:t xml:space="preserve"> 10</w:t>
            </w:r>
          </w:p>
        </w:tc>
        <w:tc>
          <w:tcPr>
            <w:tcW w:w="6665" w:type="dxa"/>
          </w:tcPr>
          <w:p w14:paraId="06A26C2C" w14:textId="77777777" w:rsidR="00EE64AF" w:rsidRPr="00E51B60" w:rsidRDefault="00EE64AF" w:rsidP="00EE64AF">
            <w:pPr>
              <w:snapToGrid w:val="0"/>
              <w:spacing w:after="0" w:line="240" w:lineRule="auto"/>
              <w:jc w:val="both"/>
              <w:rPr>
                <w:rFonts w:ascii="Garamond" w:hAnsi="Garamond"/>
              </w:rPr>
            </w:pPr>
            <w:r w:rsidRPr="00E51B60">
              <w:rPr>
                <w:rFonts w:ascii="Garamond" w:hAnsi="Garamond"/>
              </w:rPr>
              <w:t>Kryterium jest punktowane jeżeli:</w:t>
            </w:r>
          </w:p>
          <w:p w14:paraId="201C837E" w14:textId="77777777" w:rsidR="00EE64AF" w:rsidRPr="00E51B60" w:rsidRDefault="00EE64AF" w:rsidP="00EE64AF">
            <w:pPr>
              <w:snapToGrid w:val="0"/>
              <w:spacing w:after="0" w:line="240" w:lineRule="auto"/>
              <w:jc w:val="both"/>
              <w:rPr>
                <w:rFonts w:ascii="Garamond" w:hAnsi="Garamond"/>
              </w:rPr>
            </w:pPr>
            <w:r w:rsidRPr="00E51B60">
              <w:rPr>
                <w:rFonts w:ascii="Garamond" w:hAnsi="Garamond"/>
              </w:rPr>
              <w:t>1. Do złożonego wniosku załączono wszystkie wymagane dla danej operacji załączniki zgodnie z listą załączników</w:t>
            </w:r>
            <w:r>
              <w:rPr>
                <w:rFonts w:ascii="Garamond" w:hAnsi="Garamond"/>
              </w:rPr>
              <w:t xml:space="preserve"> </w:t>
            </w:r>
            <w:r w:rsidRPr="00B736C2">
              <w:rPr>
                <w:rFonts w:ascii="Garamond" w:hAnsi="Garamond"/>
                <w:color w:val="FF0000"/>
              </w:rPr>
              <w:t>oraz wniosek został przygotowany zgodnie z informacją</w:t>
            </w:r>
            <w:r w:rsidRPr="00E51B60">
              <w:rPr>
                <w:rFonts w:ascii="Garamond" w:hAnsi="Garamond"/>
              </w:rPr>
              <w:t xml:space="preserve"> podaną w ogłoszeniu o konkursie – </w:t>
            </w:r>
            <w:r w:rsidRPr="00B736C2">
              <w:rPr>
                <w:rFonts w:ascii="Garamond" w:hAnsi="Garamond"/>
                <w:strike/>
                <w:color w:val="FF0000"/>
              </w:rPr>
              <w:t xml:space="preserve">5 </w:t>
            </w:r>
            <w:r w:rsidRPr="00B736C2">
              <w:rPr>
                <w:rFonts w:ascii="Garamond" w:hAnsi="Garamond"/>
                <w:color w:val="FF0000"/>
              </w:rPr>
              <w:t xml:space="preserve">10 </w:t>
            </w:r>
            <w:r w:rsidRPr="00E51B60">
              <w:rPr>
                <w:rFonts w:ascii="Garamond" w:hAnsi="Garamond"/>
              </w:rPr>
              <w:t>pkt.</w:t>
            </w:r>
          </w:p>
          <w:p w14:paraId="00ED3266" w14:textId="77777777" w:rsidR="00EE64AF" w:rsidRPr="00E51B60" w:rsidRDefault="00EE64AF" w:rsidP="00EE64AF">
            <w:pPr>
              <w:snapToGrid w:val="0"/>
              <w:spacing w:after="0" w:line="240" w:lineRule="auto"/>
              <w:jc w:val="both"/>
              <w:rPr>
                <w:rFonts w:ascii="Garamond" w:hAnsi="Garamond"/>
              </w:rPr>
            </w:pPr>
            <w:r w:rsidRPr="00E51B60">
              <w:rPr>
                <w:rFonts w:ascii="Garamond" w:hAnsi="Garamond"/>
              </w:rPr>
              <w:t xml:space="preserve">2. Do złożonego wniosku nie załączono wszystkich wymaganych dla danej operacji załączników zgodnie z listą załączników </w:t>
            </w:r>
            <w:r w:rsidRPr="00975B1C">
              <w:rPr>
                <w:rFonts w:ascii="Garamond" w:hAnsi="Garamond"/>
                <w:color w:val="FF0000"/>
              </w:rPr>
              <w:t xml:space="preserve">lub/i wniosek nie został przygotowany zgodnie z informacją </w:t>
            </w:r>
            <w:r w:rsidRPr="00E51B60">
              <w:rPr>
                <w:rFonts w:ascii="Garamond" w:hAnsi="Garamond"/>
              </w:rPr>
              <w:t>podaną</w:t>
            </w:r>
            <w:r>
              <w:rPr>
                <w:rFonts w:ascii="Garamond" w:hAnsi="Garamond"/>
              </w:rPr>
              <w:t xml:space="preserve"> </w:t>
            </w:r>
            <w:r w:rsidRPr="00E51B60">
              <w:rPr>
                <w:rFonts w:ascii="Garamond" w:hAnsi="Garamond"/>
              </w:rPr>
              <w:t>w ogłoszeniu o konkursie</w:t>
            </w:r>
            <w:r>
              <w:rPr>
                <w:rFonts w:ascii="Garamond" w:hAnsi="Garamond"/>
              </w:rPr>
              <w:t xml:space="preserve"> </w:t>
            </w:r>
            <w:r w:rsidRPr="00E51B60">
              <w:rPr>
                <w:rFonts w:ascii="Garamond" w:hAnsi="Garamond"/>
              </w:rPr>
              <w:t>- 0 pkt.</w:t>
            </w:r>
          </w:p>
          <w:p w14:paraId="26B31A52" w14:textId="77777777" w:rsidR="00EE64AF" w:rsidRPr="00E51B60" w:rsidRDefault="00EE64AF" w:rsidP="00EE64AF">
            <w:pPr>
              <w:snapToGrid w:val="0"/>
              <w:spacing w:after="0" w:line="240" w:lineRule="auto"/>
              <w:jc w:val="both"/>
              <w:rPr>
                <w:rFonts w:ascii="Garamond" w:hAnsi="Garamond"/>
              </w:rPr>
            </w:pPr>
          </w:p>
          <w:p w14:paraId="5CB60B69" w14:textId="40057629" w:rsidR="00D35F7C" w:rsidRPr="00E51B60" w:rsidRDefault="00EE64AF" w:rsidP="00EE64AF">
            <w:pPr>
              <w:snapToGrid w:val="0"/>
              <w:spacing w:after="0" w:line="240" w:lineRule="auto"/>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48A3BE8F" w14:textId="77777777" w:rsidTr="00B549F2">
        <w:trPr>
          <w:trHeight w:val="253"/>
          <w:jc w:val="center"/>
        </w:trPr>
        <w:tc>
          <w:tcPr>
            <w:tcW w:w="494" w:type="dxa"/>
          </w:tcPr>
          <w:p w14:paraId="1BFC33FA"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lastRenderedPageBreak/>
              <w:t>3.</w:t>
            </w:r>
          </w:p>
        </w:tc>
        <w:tc>
          <w:tcPr>
            <w:tcW w:w="1701" w:type="dxa"/>
            <w:gridSpan w:val="2"/>
            <w:shd w:val="clear" w:color="auto" w:fill="92D050"/>
            <w:vAlign w:val="center"/>
          </w:tcPr>
          <w:p w14:paraId="3562B33F"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26833EEC" w14:textId="77777777" w:rsidR="00AF4FDE" w:rsidRPr="00E51B60" w:rsidRDefault="00AF4FDE" w:rsidP="00B549F2">
            <w:pPr>
              <w:snapToGrid w:val="0"/>
              <w:spacing w:after="0" w:line="240" w:lineRule="auto"/>
              <w:rPr>
                <w:rFonts w:ascii="Garamond" w:hAnsi="Garamond"/>
                <w:bCs/>
              </w:rPr>
            </w:pPr>
          </w:p>
          <w:p w14:paraId="14119EB5" w14:textId="77777777" w:rsidR="00AF4FDE" w:rsidRPr="00E51B60" w:rsidRDefault="00AF4FDE" w:rsidP="00B549F2">
            <w:pPr>
              <w:snapToGrid w:val="0"/>
              <w:spacing w:after="0" w:line="240" w:lineRule="auto"/>
              <w:rPr>
                <w:rFonts w:ascii="Garamond" w:hAnsi="Garamond"/>
                <w:bCs/>
              </w:rPr>
            </w:pPr>
          </w:p>
          <w:p w14:paraId="0302375C" w14:textId="77777777" w:rsidR="00AF4FDE" w:rsidRPr="00E51B60" w:rsidRDefault="00AF4FDE" w:rsidP="00B549F2">
            <w:pPr>
              <w:snapToGrid w:val="0"/>
              <w:spacing w:after="0" w:line="240" w:lineRule="auto"/>
              <w:rPr>
                <w:rFonts w:ascii="Garamond" w:hAnsi="Garamond"/>
                <w:bCs/>
              </w:rPr>
            </w:pPr>
          </w:p>
        </w:tc>
        <w:tc>
          <w:tcPr>
            <w:tcW w:w="1176" w:type="dxa"/>
          </w:tcPr>
          <w:p w14:paraId="07128158" w14:textId="77777777" w:rsidR="00AF4FDE" w:rsidRDefault="00AF4FDE" w:rsidP="00B549F2">
            <w:pPr>
              <w:snapToGrid w:val="0"/>
              <w:spacing w:after="0" w:line="240" w:lineRule="auto"/>
              <w:jc w:val="center"/>
              <w:rPr>
                <w:rFonts w:ascii="Garamond" w:hAnsi="Garamond"/>
              </w:rPr>
            </w:pPr>
          </w:p>
          <w:p w14:paraId="6BF8B3EE" w14:textId="77777777" w:rsidR="00E35287" w:rsidRDefault="00E35287" w:rsidP="00B549F2">
            <w:pPr>
              <w:snapToGrid w:val="0"/>
              <w:spacing w:after="0" w:line="240" w:lineRule="auto"/>
              <w:jc w:val="center"/>
              <w:rPr>
                <w:rFonts w:ascii="Garamond" w:hAnsi="Garamond"/>
              </w:rPr>
            </w:pPr>
          </w:p>
          <w:p w14:paraId="3F1BB3AD" w14:textId="4E8CF7FB" w:rsidR="00E35287" w:rsidRPr="00E35287" w:rsidRDefault="00E35287" w:rsidP="00E35287">
            <w:pPr>
              <w:snapToGrid w:val="0"/>
              <w:spacing w:after="0" w:line="240" w:lineRule="auto"/>
              <w:jc w:val="center"/>
              <w:rPr>
                <w:rFonts w:ascii="Garamond" w:hAnsi="Garamond"/>
                <w:color w:val="FF0000"/>
              </w:rPr>
            </w:pPr>
            <w:r w:rsidRPr="00E35287">
              <w:rPr>
                <w:rFonts w:ascii="Garamond" w:hAnsi="Garamond"/>
                <w:color w:val="FF0000"/>
              </w:rPr>
              <w:t>Punktacja:  0; 2; 5</w:t>
            </w:r>
            <w:r w:rsidR="00CC2B24">
              <w:rPr>
                <w:rFonts w:ascii="Garamond" w:hAnsi="Garamond"/>
                <w:color w:val="FF0000"/>
              </w:rPr>
              <w:t>; 7; 8; 10</w:t>
            </w:r>
          </w:p>
          <w:p w14:paraId="24C8D914" w14:textId="77777777" w:rsidR="00E35287" w:rsidRPr="00E35287" w:rsidRDefault="00E35287" w:rsidP="00E35287">
            <w:pPr>
              <w:snapToGrid w:val="0"/>
              <w:spacing w:after="0" w:line="240" w:lineRule="auto"/>
              <w:jc w:val="center"/>
              <w:rPr>
                <w:rFonts w:ascii="Garamond" w:hAnsi="Garamond"/>
                <w:color w:val="FF0000"/>
              </w:rPr>
            </w:pPr>
          </w:p>
          <w:p w14:paraId="483C96F4" w14:textId="6BBC5DDC" w:rsidR="00E35287" w:rsidRPr="00E35287" w:rsidRDefault="00E35287" w:rsidP="00E35287">
            <w:pPr>
              <w:snapToGrid w:val="0"/>
              <w:spacing w:after="0" w:line="240" w:lineRule="auto"/>
              <w:jc w:val="center"/>
              <w:rPr>
                <w:rFonts w:ascii="Garamond" w:hAnsi="Garamond"/>
                <w:color w:val="FF0000"/>
              </w:rPr>
            </w:pPr>
            <w:r w:rsidRPr="00E35287">
              <w:rPr>
                <w:rFonts w:ascii="Garamond" w:hAnsi="Garamond"/>
                <w:color w:val="FF0000"/>
              </w:rPr>
              <w:t xml:space="preserve">Max. </w:t>
            </w:r>
            <w:r w:rsidR="00CC2B24">
              <w:rPr>
                <w:rFonts w:ascii="Garamond" w:hAnsi="Garamond"/>
                <w:color w:val="FF0000"/>
              </w:rPr>
              <w:t>10</w:t>
            </w:r>
          </w:p>
          <w:p w14:paraId="5777DB71" w14:textId="77777777" w:rsidR="00E35287" w:rsidRDefault="00E35287" w:rsidP="00E35287">
            <w:pPr>
              <w:snapToGrid w:val="0"/>
              <w:spacing w:after="0" w:line="240" w:lineRule="auto"/>
              <w:jc w:val="center"/>
              <w:rPr>
                <w:rFonts w:ascii="Garamond" w:hAnsi="Garamond"/>
              </w:rPr>
            </w:pPr>
          </w:p>
          <w:p w14:paraId="7085EB78" w14:textId="77777777" w:rsidR="00132AC1" w:rsidRDefault="00132AC1" w:rsidP="00E35287">
            <w:pPr>
              <w:snapToGrid w:val="0"/>
              <w:spacing w:after="0" w:line="240" w:lineRule="auto"/>
              <w:jc w:val="center"/>
              <w:rPr>
                <w:rFonts w:ascii="Garamond" w:hAnsi="Garamond"/>
              </w:rPr>
            </w:pPr>
          </w:p>
          <w:p w14:paraId="5CA75AB8" w14:textId="77777777" w:rsidR="00E35287" w:rsidRPr="00E51B60" w:rsidRDefault="00E35287" w:rsidP="00E35287">
            <w:pPr>
              <w:snapToGrid w:val="0"/>
              <w:spacing w:after="0" w:line="240" w:lineRule="auto"/>
              <w:jc w:val="center"/>
              <w:rPr>
                <w:rFonts w:ascii="Garamond" w:hAnsi="Garamond"/>
              </w:rPr>
            </w:pPr>
          </w:p>
          <w:p w14:paraId="1B503610" w14:textId="77777777" w:rsidR="00AF4FDE" w:rsidRPr="00132AC1" w:rsidRDefault="00AF4FDE" w:rsidP="00B549F2">
            <w:pPr>
              <w:snapToGrid w:val="0"/>
              <w:spacing w:after="0" w:line="240" w:lineRule="auto"/>
              <w:jc w:val="center"/>
              <w:rPr>
                <w:rFonts w:ascii="Garamond" w:hAnsi="Garamond"/>
                <w:strike/>
                <w:color w:val="FF0000"/>
              </w:rPr>
            </w:pPr>
            <w:r w:rsidRPr="00132AC1">
              <w:rPr>
                <w:rFonts w:ascii="Garamond" w:hAnsi="Garamond"/>
                <w:strike/>
                <w:color w:val="FF0000"/>
              </w:rPr>
              <w:t>Punktacja:  0; 5; 10; 15; 20</w:t>
            </w:r>
          </w:p>
          <w:p w14:paraId="6F36C8E5" w14:textId="77777777" w:rsidR="00AF4FDE" w:rsidRPr="00132AC1" w:rsidRDefault="00AF4FDE" w:rsidP="00B549F2">
            <w:pPr>
              <w:snapToGrid w:val="0"/>
              <w:spacing w:after="0" w:line="240" w:lineRule="auto"/>
              <w:jc w:val="center"/>
              <w:rPr>
                <w:rFonts w:ascii="Garamond" w:hAnsi="Garamond"/>
                <w:strike/>
                <w:color w:val="FF0000"/>
              </w:rPr>
            </w:pPr>
          </w:p>
          <w:p w14:paraId="23C5E52A" w14:textId="77777777" w:rsidR="00AF4FDE" w:rsidRPr="00E51B60" w:rsidRDefault="00AF4FDE" w:rsidP="00B549F2">
            <w:pPr>
              <w:snapToGrid w:val="0"/>
              <w:spacing w:after="0" w:line="240" w:lineRule="auto"/>
              <w:jc w:val="center"/>
              <w:rPr>
                <w:rFonts w:ascii="Garamond" w:hAnsi="Garamond"/>
              </w:rPr>
            </w:pPr>
            <w:r w:rsidRPr="00132AC1">
              <w:rPr>
                <w:rFonts w:ascii="Garamond" w:hAnsi="Garamond"/>
                <w:strike/>
                <w:color w:val="FF0000"/>
              </w:rPr>
              <w:t>Max.20</w:t>
            </w:r>
          </w:p>
        </w:tc>
        <w:tc>
          <w:tcPr>
            <w:tcW w:w="6665" w:type="dxa"/>
          </w:tcPr>
          <w:p w14:paraId="67E3F96C"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Kryterium jest punktowane jeżeli:</w:t>
            </w:r>
          </w:p>
          <w:p w14:paraId="2FE4905B"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1. Operacja przyczyni się do osiągnięcia wskazanych w LSR wskaźników rezultatu zgodnych z danym przedsięwzięciem i opis powiązania zakresu operacji z wskaźnikami jest uzasadniony we wniosku</w:t>
            </w:r>
          </w:p>
          <w:p w14:paraId="6E82D104"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Operacja przyczynia się do stworzenia nowych miejsc pracy, powyżej 1 etatu średniorocznie, które podlegać będą pełnemu ubezpieczeniu społecznemu:</w:t>
            </w:r>
          </w:p>
          <w:p w14:paraId="2B997E1D"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a)</w:t>
            </w:r>
            <w:r w:rsidRPr="00FA7963">
              <w:rPr>
                <w:rFonts w:ascii="Garamond" w:hAnsi="Garamond"/>
                <w:color w:val="FF0000"/>
              </w:rPr>
              <w:tab/>
              <w:t>powyżej 1 etatu średniorocznie – 5 pkt,</w:t>
            </w:r>
          </w:p>
          <w:p w14:paraId="3A87FB86"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b)</w:t>
            </w:r>
            <w:r w:rsidRPr="00FA7963">
              <w:rPr>
                <w:rFonts w:ascii="Garamond" w:hAnsi="Garamond"/>
                <w:color w:val="FF0000"/>
              </w:rPr>
              <w:tab/>
              <w:t>powyżej 2 etatów średniorocznie – 8 pkt.</w:t>
            </w:r>
          </w:p>
          <w:p w14:paraId="0DC9071E"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 xml:space="preserve">b) w ramach stworzonych miejsc pracy stworzono miejsce dla osoby </w:t>
            </w:r>
          </w:p>
          <w:p w14:paraId="7422CFA7" w14:textId="77777777" w:rsidR="0086459B" w:rsidRDefault="0086459B" w:rsidP="0086459B">
            <w:pPr>
              <w:snapToGrid w:val="0"/>
              <w:spacing w:after="0" w:line="240" w:lineRule="auto"/>
              <w:jc w:val="both"/>
              <w:rPr>
                <w:rFonts w:ascii="Garamond" w:hAnsi="Garamond"/>
                <w:color w:val="FF0000"/>
              </w:rPr>
            </w:pPr>
            <w:r w:rsidRPr="00FA7963">
              <w:rPr>
                <w:rFonts w:ascii="Garamond" w:hAnsi="Garamond"/>
                <w:color w:val="FF0000"/>
              </w:rPr>
              <w:t xml:space="preserve">z grupy </w:t>
            </w:r>
            <w:proofErr w:type="spellStart"/>
            <w:r w:rsidRPr="00FA7963">
              <w:rPr>
                <w:rFonts w:ascii="Garamond" w:hAnsi="Garamond"/>
                <w:color w:val="FF0000"/>
              </w:rPr>
              <w:t>defaworyzowanej</w:t>
            </w:r>
            <w:proofErr w:type="spellEnd"/>
            <w:r w:rsidRPr="00FA7963">
              <w:rPr>
                <w:rFonts w:ascii="Garamond" w:hAnsi="Garamond"/>
                <w:color w:val="FF0000"/>
              </w:rPr>
              <w:t xml:space="preserve"> na rynku pracy – 2 pkt.</w:t>
            </w:r>
          </w:p>
          <w:p w14:paraId="0ACCCC0F" w14:textId="77777777" w:rsidR="00E35287" w:rsidRDefault="00E35287" w:rsidP="00E35287">
            <w:pPr>
              <w:snapToGrid w:val="0"/>
              <w:spacing w:after="0" w:line="240" w:lineRule="auto"/>
              <w:jc w:val="both"/>
              <w:rPr>
                <w:rFonts w:ascii="Garamond" w:hAnsi="Garamond"/>
                <w:color w:val="FF0000"/>
              </w:rPr>
            </w:pPr>
          </w:p>
          <w:p w14:paraId="6DBD0063" w14:textId="77777777" w:rsidR="00E35287" w:rsidRDefault="00E35287" w:rsidP="00E35287">
            <w:pPr>
              <w:snapToGrid w:val="0"/>
              <w:spacing w:after="0" w:line="240" w:lineRule="auto"/>
              <w:jc w:val="both"/>
              <w:rPr>
                <w:rFonts w:ascii="Garamond" w:hAnsi="Garamond"/>
                <w:color w:val="FF0000"/>
              </w:rPr>
            </w:pPr>
            <w:r>
              <w:rPr>
                <w:rFonts w:ascii="Garamond" w:hAnsi="Garamond"/>
                <w:color w:val="FF0000"/>
              </w:rPr>
              <w:t xml:space="preserve">2. </w:t>
            </w:r>
            <w:r w:rsidRPr="00CD0FB2">
              <w:rPr>
                <w:rFonts w:ascii="Garamond" w:hAnsi="Garamond"/>
                <w:color w:val="FF0000"/>
              </w:rPr>
              <w:t>Brak zgodności z założeniami i wskaźnikami rezult</w:t>
            </w:r>
            <w:r>
              <w:rPr>
                <w:rFonts w:ascii="Garamond" w:hAnsi="Garamond"/>
                <w:color w:val="FF0000"/>
              </w:rPr>
              <w:t>atu lub nie wykazano wskaźników, o</w:t>
            </w:r>
            <w:r w:rsidRPr="00CD0FB2">
              <w:rPr>
                <w:rFonts w:ascii="Garamond" w:hAnsi="Garamond"/>
                <w:color w:val="FF0000"/>
              </w:rPr>
              <w:t>peracja nie przyczynia się do tworzenia nowych miejsc pracy powyżej 1 etatu – 0 pkt.</w:t>
            </w:r>
          </w:p>
          <w:p w14:paraId="06C4C4DD" w14:textId="77777777" w:rsidR="00E35287" w:rsidRPr="00CD0FB2" w:rsidRDefault="00E35287" w:rsidP="00E35287">
            <w:pPr>
              <w:snapToGrid w:val="0"/>
              <w:spacing w:after="0" w:line="240" w:lineRule="auto"/>
              <w:jc w:val="both"/>
              <w:rPr>
                <w:rFonts w:ascii="Garamond" w:hAnsi="Garamond"/>
                <w:color w:val="FF0000"/>
              </w:rPr>
            </w:pPr>
          </w:p>
          <w:p w14:paraId="45C0FF2B" w14:textId="77777777" w:rsidR="00E35287" w:rsidRPr="00CD0FB2" w:rsidRDefault="00E35287" w:rsidP="00E35287">
            <w:pPr>
              <w:snapToGrid w:val="0"/>
              <w:spacing w:after="0" w:line="240" w:lineRule="auto"/>
              <w:jc w:val="both"/>
              <w:rPr>
                <w:rFonts w:ascii="Garamond" w:hAnsi="Garamond"/>
                <w:color w:val="FF0000"/>
              </w:rPr>
            </w:pPr>
            <w:r w:rsidRPr="00CD0FB2">
              <w:rPr>
                <w:rFonts w:ascii="Garamond" w:hAnsi="Garamond"/>
                <w:color w:val="FF0000"/>
              </w:rPr>
              <w:t>Aby otrzymać punkty w tej kategorii we wniosku</w:t>
            </w:r>
            <w:r>
              <w:rPr>
                <w:rFonts w:ascii="Garamond" w:hAnsi="Garamond"/>
                <w:color w:val="FF0000"/>
              </w:rPr>
              <w:t xml:space="preserve"> </w:t>
            </w:r>
            <w:r w:rsidRPr="00CD0FB2">
              <w:rPr>
                <w:rFonts w:ascii="Garamond" w:hAnsi="Garamond"/>
                <w:color w:val="FF0000"/>
              </w:rPr>
              <w:t xml:space="preserve">o dofinansowanie należy wyliczyć etaty średnioroczne. Do nowych miejsc pracy wlicza się osoby zatrudnione na podstawie umowy o prace i spółdzielcze umowy </w:t>
            </w:r>
            <w:r>
              <w:rPr>
                <w:rFonts w:ascii="Garamond" w:hAnsi="Garamond"/>
                <w:color w:val="FF0000"/>
              </w:rPr>
              <w:br/>
            </w:r>
            <w:r w:rsidRPr="00CD0FB2">
              <w:rPr>
                <w:rFonts w:ascii="Garamond" w:hAnsi="Garamond"/>
                <w:color w:val="FF0000"/>
              </w:rPr>
              <w:t>o prace. Gdy w dokumentacji aplikacyjnej będą rozbieżności, co do powyższego kryterium do oceny przyjmuje się niższą wartość.</w:t>
            </w:r>
          </w:p>
          <w:p w14:paraId="1809E6E5" w14:textId="77777777" w:rsidR="00E35287" w:rsidRDefault="00E35287" w:rsidP="00B549F2">
            <w:pPr>
              <w:snapToGrid w:val="0"/>
              <w:spacing w:after="0" w:line="240" w:lineRule="auto"/>
              <w:jc w:val="both"/>
              <w:rPr>
                <w:rFonts w:ascii="Garamond" w:hAnsi="Garamond"/>
              </w:rPr>
            </w:pPr>
          </w:p>
          <w:p w14:paraId="4EEBA39A" w14:textId="77777777" w:rsidR="00E35287" w:rsidRDefault="00E35287" w:rsidP="00B549F2">
            <w:pPr>
              <w:snapToGrid w:val="0"/>
              <w:spacing w:after="0" w:line="240" w:lineRule="auto"/>
              <w:jc w:val="both"/>
              <w:rPr>
                <w:rFonts w:ascii="Garamond" w:hAnsi="Garamond"/>
              </w:rPr>
            </w:pPr>
          </w:p>
          <w:p w14:paraId="40F01E91"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56D16F6D" w14:textId="77777777" w:rsidR="00AF4FDE" w:rsidRPr="00E51B60" w:rsidRDefault="00AF4FDE" w:rsidP="00432C4E">
            <w:pPr>
              <w:pStyle w:val="Akapitzlist"/>
              <w:numPr>
                <w:ilvl w:val="0"/>
                <w:numId w:val="90"/>
              </w:numPr>
              <w:snapToGrid w:val="0"/>
              <w:spacing w:after="0" w:line="240" w:lineRule="auto"/>
              <w:ind w:left="459" w:hanging="395"/>
              <w:jc w:val="both"/>
              <w:rPr>
                <w:rFonts w:ascii="Garamond" w:hAnsi="Garamond"/>
              </w:rPr>
            </w:pPr>
            <w:r w:rsidRPr="00E51B60">
              <w:rPr>
                <w:rFonts w:ascii="Garamond" w:hAnsi="Garamond"/>
              </w:rPr>
              <w:t>Operacja przyczynia się do stworzenia nowych miejsc pracy, powyżej 1 etatu średniorocznie</w:t>
            </w:r>
            <w:r w:rsidR="00742095" w:rsidRPr="00E51B60">
              <w:rPr>
                <w:rFonts w:ascii="Garamond" w:hAnsi="Garamond"/>
              </w:rPr>
              <w:t xml:space="preserve"> (</w:t>
            </w:r>
            <w:r w:rsidRPr="00E322B0">
              <w:rPr>
                <w:rFonts w:ascii="Garamond" w:hAnsi="Garamond"/>
                <w:strike/>
              </w:rPr>
              <w:t>nie wlicza się samozatrudnienia</w:t>
            </w:r>
            <w:r w:rsidR="00742095" w:rsidRPr="00E51B60">
              <w:rPr>
                <w:rFonts w:ascii="Garamond" w:hAnsi="Garamond"/>
              </w:rPr>
              <w:t>)</w:t>
            </w:r>
            <w:r w:rsidRPr="00E51B60">
              <w:rPr>
                <w:rFonts w:ascii="Garamond" w:hAnsi="Garamond"/>
              </w:rPr>
              <w:t>:</w:t>
            </w:r>
          </w:p>
          <w:p w14:paraId="3BAC7EC4" w14:textId="77777777" w:rsidR="00AF4FDE" w:rsidRPr="00E51B60" w:rsidRDefault="00BC01F2" w:rsidP="00432C4E">
            <w:pPr>
              <w:pStyle w:val="Akapitzlist"/>
              <w:numPr>
                <w:ilvl w:val="0"/>
                <w:numId w:val="89"/>
              </w:numPr>
              <w:snapToGrid w:val="0"/>
              <w:spacing w:after="0" w:line="240" w:lineRule="auto"/>
              <w:ind w:left="348" w:hanging="284"/>
              <w:jc w:val="both"/>
              <w:rPr>
                <w:rFonts w:ascii="Garamond" w:hAnsi="Garamond"/>
              </w:rPr>
            </w:pPr>
            <w:r w:rsidRPr="00E51B60">
              <w:rPr>
                <w:rFonts w:ascii="Garamond" w:hAnsi="Garamond"/>
              </w:rPr>
              <w:t xml:space="preserve">powyżej </w:t>
            </w:r>
            <w:r w:rsidR="00AF4FDE" w:rsidRPr="00E51B60">
              <w:rPr>
                <w:rFonts w:ascii="Garamond" w:hAnsi="Garamond"/>
              </w:rPr>
              <w:t>1 etatu średniorocznie do 2 etatów średniorocznie – 5 pkt,</w:t>
            </w:r>
          </w:p>
          <w:p w14:paraId="6387FAB2" w14:textId="77777777" w:rsidR="00AF4FDE" w:rsidRPr="00E51B60" w:rsidRDefault="00AF4FDE" w:rsidP="00432C4E">
            <w:pPr>
              <w:pStyle w:val="Akapitzlist"/>
              <w:numPr>
                <w:ilvl w:val="0"/>
                <w:numId w:val="89"/>
              </w:numPr>
              <w:snapToGrid w:val="0"/>
              <w:spacing w:after="0" w:line="240" w:lineRule="auto"/>
              <w:ind w:left="348" w:hanging="284"/>
              <w:jc w:val="both"/>
              <w:rPr>
                <w:rFonts w:ascii="Garamond" w:hAnsi="Garamond"/>
              </w:rPr>
            </w:pPr>
            <w:r w:rsidRPr="00E51B60">
              <w:rPr>
                <w:rFonts w:ascii="Garamond" w:hAnsi="Garamond"/>
              </w:rPr>
              <w:t>powyżej 2 etatu  do 3 etatów średniorocznie  – 10 pkt,</w:t>
            </w:r>
          </w:p>
          <w:p w14:paraId="72A9622B" w14:textId="77777777" w:rsidR="00AF4FDE" w:rsidRPr="00E51B60" w:rsidRDefault="00AF4FDE" w:rsidP="00432C4E">
            <w:pPr>
              <w:pStyle w:val="Akapitzlist"/>
              <w:numPr>
                <w:ilvl w:val="0"/>
                <w:numId w:val="89"/>
              </w:numPr>
              <w:snapToGrid w:val="0"/>
              <w:spacing w:after="0" w:line="240" w:lineRule="auto"/>
              <w:ind w:left="348" w:hanging="284"/>
              <w:jc w:val="both"/>
              <w:rPr>
                <w:rFonts w:ascii="Garamond" w:hAnsi="Garamond"/>
              </w:rPr>
            </w:pPr>
            <w:r w:rsidRPr="00E51B60">
              <w:rPr>
                <w:rFonts w:ascii="Garamond" w:hAnsi="Garamond"/>
              </w:rPr>
              <w:t>powyżej 3 etatów średniorocznie - 15 pkt,</w:t>
            </w:r>
          </w:p>
          <w:p w14:paraId="6727EDDA" w14:textId="77777777" w:rsidR="00AF4FDE" w:rsidRPr="00E51B60" w:rsidRDefault="00AF4FDE" w:rsidP="00432C4E">
            <w:pPr>
              <w:pStyle w:val="Akapitzlist"/>
              <w:numPr>
                <w:ilvl w:val="0"/>
                <w:numId w:val="89"/>
              </w:numPr>
              <w:snapToGrid w:val="0"/>
              <w:spacing w:after="0" w:line="240" w:lineRule="auto"/>
              <w:ind w:left="348" w:hanging="284"/>
              <w:jc w:val="both"/>
              <w:rPr>
                <w:rFonts w:ascii="Garamond" w:hAnsi="Garamond"/>
              </w:rPr>
            </w:pPr>
            <w:r w:rsidRPr="00E51B60">
              <w:rPr>
                <w:rFonts w:ascii="Garamond" w:hAnsi="Garamond"/>
              </w:rPr>
              <w:t xml:space="preserve">dodatkowo jeżeli w ramach stworzonych miejsc pracy dla wartości z pkt od a do c stworzono co najmniej 1 miejsca dla osoby z grupy </w:t>
            </w:r>
            <w:proofErr w:type="spellStart"/>
            <w:r w:rsidRPr="00E51B60">
              <w:rPr>
                <w:rFonts w:ascii="Garamond" w:hAnsi="Garamond"/>
              </w:rPr>
              <w:t>defaworyzowanej</w:t>
            </w:r>
            <w:proofErr w:type="spellEnd"/>
            <w:r w:rsidRPr="00E51B60">
              <w:rPr>
                <w:rFonts w:ascii="Garamond" w:hAnsi="Garamond"/>
              </w:rPr>
              <w:t xml:space="preserve"> na rynku pracy. + 5 pkt.</w:t>
            </w:r>
          </w:p>
          <w:p w14:paraId="01DCA322" w14:textId="77777777" w:rsidR="00AF4FDE" w:rsidRPr="00E51B60" w:rsidRDefault="00AF4FDE" w:rsidP="00432C4E">
            <w:pPr>
              <w:pStyle w:val="Akapitzlist"/>
              <w:numPr>
                <w:ilvl w:val="0"/>
                <w:numId w:val="90"/>
              </w:numPr>
              <w:snapToGrid w:val="0"/>
              <w:spacing w:after="0" w:line="240" w:lineRule="auto"/>
              <w:ind w:left="459" w:hanging="395"/>
              <w:jc w:val="both"/>
              <w:rPr>
                <w:rFonts w:ascii="Garamond" w:hAnsi="Garamond"/>
              </w:rPr>
            </w:pPr>
            <w:r w:rsidRPr="00E51B60">
              <w:rPr>
                <w:rFonts w:ascii="Garamond" w:hAnsi="Garamond"/>
              </w:rPr>
              <w:t>Brak zgodności z założeniami i wskaźnikami rezultatu lub nie wykazano wskaźników – 0 pkt</w:t>
            </w:r>
          </w:p>
          <w:p w14:paraId="086B0827" w14:textId="77777777" w:rsidR="00432C4E" w:rsidRPr="00E51B60" w:rsidRDefault="00432C4E">
            <w:pPr>
              <w:snapToGrid w:val="0"/>
              <w:spacing w:after="0" w:line="240" w:lineRule="auto"/>
              <w:jc w:val="both"/>
              <w:rPr>
                <w:rFonts w:ascii="Garamond" w:hAnsi="Garamond"/>
              </w:rPr>
            </w:pPr>
          </w:p>
          <w:p w14:paraId="0D246783" w14:textId="77777777" w:rsidR="00AF4FDE" w:rsidRPr="00E51B60" w:rsidRDefault="00AF4FDE">
            <w:pPr>
              <w:snapToGrid w:val="0"/>
              <w:spacing w:after="0" w:line="240" w:lineRule="auto"/>
              <w:jc w:val="both"/>
              <w:rPr>
                <w:rFonts w:ascii="Garamond" w:hAnsi="Garamond"/>
              </w:rPr>
            </w:pPr>
            <w:r w:rsidRPr="00E51B60">
              <w:rPr>
                <w:rFonts w:ascii="Garamond" w:hAnsi="Garamond"/>
              </w:rPr>
              <w:t>Aby otrzymać punkty w tej kategorii we wniosku o przyznanie pomocy należy wyliczyć etaty średnioroczne. Do nowych miejsc pracy wlicza się osoby zatrudnione na podstawie umowy o prace i spółdzielcze umowy o prace.</w:t>
            </w:r>
            <w:r w:rsidR="00432C4E" w:rsidRPr="00E51B60">
              <w:rPr>
                <w:rFonts w:ascii="Garamond" w:hAnsi="Garamond"/>
              </w:rPr>
              <w:t xml:space="preserve"> </w:t>
            </w:r>
            <w:r w:rsidRPr="00E51B60">
              <w:rPr>
                <w:rFonts w:ascii="Garamond" w:hAnsi="Garamond"/>
              </w:rPr>
              <w:t>Gdy w dokumentacji aplikacyjnej będą rozbieżności, co do powyższego kryterium do oceny przyjmuje się niższą wartość</w:t>
            </w:r>
          </w:p>
        </w:tc>
      </w:tr>
      <w:tr w:rsidR="00563DDE" w:rsidRPr="00E51B60" w14:paraId="365D3207" w14:textId="77777777" w:rsidTr="00B549F2">
        <w:trPr>
          <w:trHeight w:val="253"/>
          <w:jc w:val="center"/>
        </w:trPr>
        <w:tc>
          <w:tcPr>
            <w:tcW w:w="494" w:type="dxa"/>
          </w:tcPr>
          <w:p w14:paraId="4CD24473"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4.</w:t>
            </w:r>
          </w:p>
        </w:tc>
        <w:tc>
          <w:tcPr>
            <w:tcW w:w="1701" w:type="dxa"/>
            <w:gridSpan w:val="2"/>
            <w:shd w:val="clear" w:color="auto" w:fill="92D050"/>
            <w:vAlign w:val="center"/>
          </w:tcPr>
          <w:p w14:paraId="3998D42F"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Promocja podejścia oddolnego </w:t>
            </w:r>
          </w:p>
        </w:tc>
        <w:tc>
          <w:tcPr>
            <w:tcW w:w="1176" w:type="dxa"/>
          </w:tcPr>
          <w:p w14:paraId="3710D1D6" w14:textId="77777777" w:rsidR="00AF4FDE" w:rsidRPr="00E51B60" w:rsidRDefault="00AF4FDE" w:rsidP="00B549F2">
            <w:pPr>
              <w:snapToGrid w:val="0"/>
              <w:spacing w:after="0" w:line="240" w:lineRule="auto"/>
              <w:jc w:val="center"/>
              <w:rPr>
                <w:rFonts w:ascii="Garamond" w:hAnsi="Garamond"/>
              </w:rPr>
            </w:pPr>
          </w:p>
          <w:p w14:paraId="1B4ED284"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lub 5</w:t>
            </w:r>
          </w:p>
          <w:p w14:paraId="39EEC847" w14:textId="77777777" w:rsidR="00AF4FDE" w:rsidRPr="00E51B60" w:rsidRDefault="00AF4FDE" w:rsidP="00B549F2">
            <w:pPr>
              <w:snapToGrid w:val="0"/>
              <w:spacing w:after="0" w:line="240" w:lineRule="auto"/>
              <w:jc w:val="center"/>
              <w:rPr>
                <w:rFonts w:ascii="Garamond" w:hAnsi="Garamond"/>
              </w:rPr>
            </w:pPr>
          </w:p>
          <w:p w14:paraId="188619B9"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Max.5</w:t>
            </w:r>
          </w:p>
        </w:tc>
        <w:tc>
          <w:tcPr>
            <w:tcW w:w="6665" w:type="dxa"/>
          </w:tcPr>
          <w:p w14:paraId="6B957E15"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6112EE74" w14:textId="77777777" w:rsidR="00EF0E5F" w:rsidRPr="00E322B0" w:rsidRDefault="00EF0E5F" w:rsidP="00EF0E5F">
            <w:pPr>
              <w:pStyle w:val="Akapitzlist"/>
              <w:numPr>
                <w:ilvl w:val="0"/>
                <w:numId w:val="196"/>
              </w:numPr>
              <w:spacing w:line="240" w:lineRule="auto"/>
              <w:ind w:left="347" w:hanging="347"/>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p>
          <w:p w14:paraId="2E52B7AD" w14:textId="77777777" w:rsidR="00AF4FDE" w:rsidRPr="00E51B60" w:rsidRDefault="00EF0E5F" w:rsidP="00EF0E5F">
            <w:pPr>
              <w:pStyle w:val="Akapitzlist"/>
              <w:numPr>
                <w:ilvl w:val="0"/>
                <w:numId w:val="196"/>
              </w:numPr>
              <w:spacing w:after="0" w:line="240" w:lineRule="auto"/>
              <w:ind w:left="347" w:hanging="347"/>
              <w:jc w:val="both"/>
              <w:rPr>
                <w:rFonts w:ascii="Garamond" w:hAnsi="Garamond"/>
                <w:bCs/>
              </w:rPr>
            </w:pPr>
            <w:r w:rsidRPr="00E322B0">
              <w:rPr>
                <w:rFonts w:ascii="Garamond" w:hAnsi="Garamond"/>
              </w:rPr>
              <w:t xml:space="preserve">Brak informacji o sposobie promocji  realizacji operacji ze środków pozyskanych w ramach Lokalnej Strategii Rozwoju 2014-2020 </w:t>
            </w:r>
            <w:r w:rsidRPr="00E322B0">
              <w:rPr>
                <w:rFonts w:ascii="Garamond" w:hAnsi="Garamond"/>
              </w:rPr>
              <w:lastRenderedPageBreak/>
              <w:t>Stowarzyszenia PLGR - 0 pkt.</w:t>
            </w:r>
          </w:p>
        </w:tc>
      </w:tr>
      <w:tr w:rsidR="00563DDE" w:rsidRPr="00E51B60" w14:paraId="7E20BF5A" w14:textId="77777777" w:rsidTr="00B549F2">
        <w:trPr>
          <w:trHeight w:val="253"/>
          <w:jc w:val="center"/>
        </w:trPr>
        <w:tc>
          <w:tcPr>
            <w:tcW w:w="494" w:type="dxa"/>
          </w:tcPr>
          <w:p w14:paraId="305509A4"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lastRenderedPageBreak/>
              <w:t>5.</w:t>
            </w:r>
          </w:p>
        </w:tc>
        <w:tc>
          <w:tcPr>
            <w:tcW w:w="1701" w:type="dxa"/>
            <w:gridSpan w:val="2"/>
            <w:shd w:val="clear" w:color="auto" w:fill="92D050"/>
            <w:vAlign w:val="center"/>
          </w:tcPr>
          <w:p w14:paraId="495F9CEA"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Wartość wnioskowanego dofinansowania</w:t>
            </w:r>
          </w:p>
        </w:tc>
        <w:tc>
          <w:tcPr>
            <w:tcW w:w="1176" w:type="dxa"/>
          </w:tcPr>
          <w:p w14:paraId="741389A8" w14:textId="77777777" w:rsidR="00AF4FDE" w:rsidRPr="00E51B60" w:rsidRDefault="00AF4FDE" w:rsidP="00B549F2">
            <w:pPr>
              <w:snapToGrid w:val="0"/>
              <w:spacing w:after="0" w:line="240" w:lineRule="auto"/>
              <w:jc w:val="center"/>
              <w:rPr>
                <w:rFonts w:ascii="Garamond" w:hAnsi="Garamond"/>
              </w:rPr>
            </w:pPr>
          </w:p>
          <w:p w14:paraId="2C94EB44"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3; 5; 10</w:t>
            </w:r>
          </w:p>
          <w:p w14:paraId="681265A5" w14:textId="77777777" w:rsidR="00AF4FDE" w:rsidRPr="00E51B60" w:rsidRDefault="00AF4FDE" w:rsidP="00B549F2">
            <w:pPr>
              <w:snapToGrid w:val="0"/>
              <w:spacing w:after="0" w:line="240" w:lineRule="auto"/>
              <w:jc w:val="center"/>
              <w:rPr>
                <w:rFonts w:ascii="Garamond" w:hAnsi="Garamond"/>
              </w:rPr>
            </w:pPr>
          </w:p>
          <w:p w14:paraId="24D251E5" w14:textId="77777777" w:rsidR="00AF4FDE" w:rsidRPr="00E51B60" w:rsidRDefault="00AF4FDE" w:rsidP="00B549F2">
            <w:pPr>
              <w:spacing w:after="0" w:line="240" w:lineRule="auto"/>
              <w:jc w:val="center"/>
              <w:rPr>
                <w:rFonts w:ascii="Garamond" w:hAnsi="Garamond"/>
                <w:strike/>
              </w:rPr>
            </w:pPr>
            <w:r w:rsidRPr="00E51B60">
              <w:rPr>
                <w:rFonts w:ascii="Garamond" w:hAnsi="Garamond"/>
              </w:rPr>
              <w:t>Max.10</w:t>
            </w:r>
          </w:p>
        </w:tc>
        <w:tc>
          <w:tcPr>
            <w:tcW w:w="6665" w:type="dxa"/>
          </w:tcPr>
          <w:p w14:paraId="339C87B2"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170E98C6"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Wnioskowana kwota przyznanie pomocy wynosi:</w:t>
            </w:r>
          </w:p>
          <w:p w14:paraId="2607A6FE" w14:textId="77777777" w:rsidR="00AF4FDE" w:rsidRPr="00E51B60" w:rsidRDefault="00AF4FDE" w:rsidP="00E322B0">
            <w:pPr>
              <w:pStyle w:val="Akapitzlist"/>
              <w:numPr>
                <w:ilvl w:val="0"/>
                <w:numId w:val="303"/>
              </w:numPr>
              <w:tabs>
                <w:tab w:val="left" w:pos="459"/>
              </w:tabs>
              <w:snapToGrid w:val="0"/>
              <w:spacing w:after="0" w:line="240" w:lineRule="auto"/>
              <w:ind w:left="489" w:hanging="489"/>
              <w:jc w:val="both"/>
              <w:rPr>
                <w:rFonts w:ascii="Garamond" w:hAnsi="Garamond"/>
                <w:strike/>
              </w:rPr>
            </w:pPr>
            <w:r w:rsidRPr="00E51B60">
              <w:rPr>
                <w:rFonts w:ascii="Garamond" w:hAnsi="Garamond"/>
              </w:rPr>
              <w:t>do 100 000,00  PLN – 10  pkt,</w:t>
            </w:r>
          </w:p>
          <w:p w14:paraId="0E9E278F" w14:textId="77777777" w:rsidR="00AF4FDE" w:rsidRPr="00E51B60" w:rsidRDefault="00AF4FDE" w:rsidP="00E322B0">
            <w:pPr>
              <w:pStyle w:val="Akapitzlist"/>
              <w:numPr>
                <w:ilvl w:val="0"/>
                <w:numId w:val="303"/>
              </w:numPr>
              <w:tabs>
                <w:tab w:val="left" w:pos="459"/>
              </w:tabs>
              <w:snapToGrid w:val="0"/>
              <w:spacing w:after="0" w:line="240" w:lineRule="auto"/>
              <w:ind w:left="489" w:hanging="489"/>
              <w:jc w:val="both"/>
              <w:rPr>
                <w:rFonts w:ascii="Garamond" w:hAnsi="Garamond"/>
              </w:rPr>
            </w:pPr>
            <w:r w:rsidRPr="00E51B60">
              <w:rPr>
                <w:rFonts w:ascii="Garamond" w:hAnsi="Garamond"/>
              </w:rPr>
              <w:t>od 100 000,01 do 200 000,00 PLN – 5 pkt,</w:t>
            </w:r>
          </w:p>
          <w:p w14:paraId="64603EC9" w14:textId="77777777" w:rsidR="00AF4FDE" w:rsidRPr="00E51B60" w:rsidRDefault="00AF4FDE" w:rsidP="00E322B0">
            <w:pPr>
              <w:pStyle w:val="Akapitzlist"/>
              <w:numPr>
                <w:ilvl w:val="0"/>
                <w:numId w:val="303"/>
              </w:numPr>
              <w:tabs>
                <w:tab w:val="left" w:pos="459"/>
              </w:tabs>
              <w:snapToGrid w:val="0"/>
              <w:spacing w:after="0" w:line="240" w:lineRule="auto"/>
              <w:ind w:left="489" w:hanging="489"/>
              <w:jc w:val="both"/>
              <w:rPr>
                <w:rFonts w:ascii="Garamond" w:hAnsi="Garamond"/>
              </w:rPr>
            </w:pPr>
            <w:r w:rsidRPr="00E51B60">
              <w:rPr>
                <w:rFonts w:ascii="Garamond" w:hAnsi="Garamond"/>
              </w:rPr>
              <w:t>od 200 000,01 do 250 000,00 PLN - 3 pkt.</w:t>
            </w:r>
          </w:p>
          <w:p w14:paraId="5B559ACE" w14:textId="77777777" w:rsidR="00AF4FDE" w:rsidRPr="00E51B60" w:rsidRDefault="00AF4FDE" w:rsidP="00E322B0">
            <w:pPr>
              <w:pStyle w:val="Akapitzlist"/>
              <w:numPr>
                <w:ilvl w:val="0"/>
                <w:numId w:val="303"/>
              </w:numPr>
              <w:tabs>
                <w:tab w:val="left" w:pos="459"/>
              </w:tabs>
              <w:snapToGrid w:val="0"/>
              <w:spacing w:after="0" w:line="240" w:lineRule="auto"/>
              <w:ind w:left="489" w:hanging="489"/>
              <w:jc w:val="both"/>
              <w:rPr>
                <w:rFonts w:ascii="Garamond" w:hAnsi="Garamond"/>
              </w:rPr>
            </w:pPr>
            <w:r w:rsidRPr="00E51B60">
              <w:rPr>
                <w:rFonts w:ascii="Garamond" w:hAnsi="Garamond"/>
              </w:rPr>
              <w:t>powyżej 250 000,00 PLN – 0 pkt.</w:t>
            </w:r>
          </w:p>
        </w:tc>
      </w:tr>
      <w:tr w:rsidR="00563DDE" w:rsidRPr="00E51B60" w14:paraId="3C23BB67" w14:textId="77777777" w:rsidTr="00B549F2">
        <w:trPr>
          <w:trHeight w:val="253"/>
          <w:jc w:val="center"/>
        </w:trPr>
        <w:tc>
          <w:tcPr>
            <w:tcW w:w="494" w:type="dxa"/>
          </w:tcPr>
          <w:p w14:paraId="4959DCD3"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6.</w:t>
            </w:r>
          </w:p>
        </w:tc>
        <w:tc>
          <w:tcPr>
            <w:tcW w:w="1701" w:type="dxa"/>
            <w:gridSpan w:val="2"/>
            <w:shd w:val="clear" w:color="auto" w:fill="92D050"/>
            <w:vAlign w:val="center"/>
          </w:tcPr>
          <w:p w14:paraId="177971AE"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Poziom wnioskowanego dofinansowania</w:t>
            </w:r>
          </w:p>
        </w:tc>
        <w:tc>
          <w:tcPr>
            <w:tcW w:w="1176" w:type="dxa"/>
          </w:tcPr>
          <w:p w14:paraId="290AF0B0" w14:textId="77777777" w:rsidR="00AF4FDE" w:rsidRPr="00E51B60" w:rsidRDefault="00AF4FDE" w:rsidP="00B549F2">
            <w:pPr>
              <w:snapToGrid w:val="0"/>
              <w:spacing w:before="100" w:beforeAutospacing="1" w:after="0" w:line="240" w:lineRule="auto"/>
              <w:jc w:val="center"/>
              <w:rPr>
                <w:rFonts w:ascii="Garamond" w:eastAsia="Times New Roman" w:hAnsi="Garamond"/>
                <w:lang w:eastAsia="pl-PL"/>
              </w:rPr>
            </w:pPr>
          </w:p>
          <w:p w14:paraId="23C04690" w14:textId="77777777" w:rsidR="00AF4FDE" w:rsidRPr="00E51B60" w:rsidRDefault="00AF4FDE" w:rsidP="00B549F2">
            <w:pPr>
              <w:snapToGrid w:val="0"/>
              <w:spacing w:before="100" w:beforeAutospacing="1" w:after="0" w:line="240" w:lineRule="auto"/>
              <w:jc w:val="center"/>
              <w:rPr>
                <w:rFonts w:ascii="Garamond" w:eastAsia="Times New Roman" w:hAnsi="Garamond"/>
                <w:lang w:eastAsia="pl-PL"/>
              </w:rPr>
            </w:pPr>
            <w:r w:rsidRPr="00E51B60">
              <w:rPr>
                <w:rFonts w:ascii="Garamond" w:eastAsia="Times New Roman" w:hAnsi="Garamond"/>
                <w:lang w:eastAsia="pl-PL"/>
              </w:rPr>
              <w:t>Punktacja:  0 lub 5</w:t>
            </w:r>
          </w:p>
          <w:p w14:paraId="225FC5C0" w14:textId="77777777" w:rsidR="00AF4FDE" w:rsidRPr="00E51B60" w:rsidRDefault="00AF4FDE" w:rsidP="00B549F2">
            <w:pPr>
              <w:snapToGrid w:val="0"/>
              <w:spacing w:before="100" w:beforeAutospacing="1" w:after="0" w:line="240" w:lineRule="auto"/>
              <w:jc w:val="center"/>
              <w:rPr>
                <w:rFonts w:ascii="Garamond" w:eastAsia="Times New Roman" w:hAnsi="Garamond"/>
                <w:lang w:eastAsia="pl-PL"/>
              </w:rPr>
            </w:pPr>
            <w:r w:rsidRPr="00E51B60">
              <w:rPr>
                <w:rFonts w:ascii="Garamond" w:eastAsia="Times New Roman" w:hAnsi="Garamond"/>
                <w:lang w:eastAsia="pl-PL"/>
              </w:rPr>
              <w:t> Max.5</w:t>
            </w:r>
          </w:p>
          <w:p w14:paraId="4F321C82" w14:textId="77777777" w:rsidR="00AF4FDE" w:rsidRPr="00E51B60" w:rsidRDefault="00AF4FDE" w:rsidP="00B549F2">
            <w:pPr>
              <w:snapToGrid w:val="0"/>
              <w:spacing w:after="0" w:line="240" w:lineRule="auto"/>
              <w:jc w:val="center"/>
              <w:rPr>
                <w:rFonts w:ascii="Garamond" w:hAnsi="Garamond"/>
              </w:rPr>
            </w:pPr>
          </w:p>
        </w:tc>
        <w:tc>
          <w:tcPr>
            <w:tcW w:w="6665" w:type="dxa"/>
          </w:tcPr>
          <w:p w14:paraId="507C8530" w14:textId="77777777" w:rsidR="00E51649" w:rsidRPr="00E51B60" w:rsidRDefault="00AF4FDE" w:rsidP="00E322B0">
            <w:pPr>
              <w:snapToGrid w:val="0"/>
              <w:spacing w:after="0" w:line="240" w:lineRule="auto"/>
              <w:jc w:val="both"/>
              <w:rPr>
                <w:rFonts w:ascii="Garamond" w:hAnsi="Garamond"/>
              </w:rPr>
            </w:pPr>
            <w:r w:rsidRPr="00E51B60">
              <w:rPr>
                <w:rFonts w:ascii="Garamond" w:hAnsi="Garamond"/>
              </w:rPr>
              <w:t>Kryterium jest punktowane jeżeli:</w:t>
            </w:r>
          </w:p>
          <w:p w14:paraId="540E53BC" w14:textId="77777777" w:rsidR="00E51649" w:rsidRPr="00E322B0" w:rsidRDefault="00AF4FDE" w:rsidP="00E322B0">
            <w:pPr>
              <w:pStyle w:val="Akapitzlist"/>
              <w:numPr>
                <w:ilvl w:val="0"/>
                <w:numId w:val="304"/>
              </w:numPr>
              <w:snapToGrid w:val="0"/>
              <w:spacing w:after="0" w:line="240" w:lineRule="auto"/>
              <w:ind w:left="348" w:hanging="348"/>
              <w:jc w:val="both"/>
              <w:rPr>
                <w:rFonts w:ascii="Garamond" w:hAnsi="Garamond"/>
              </w:rPr>
            </w:pPr>
            <w:r w:rsidRPr="00E322B0">
              <w:rPr>
                <w:rFonts w:ascii="Garamond" w:hAnsi="Garamond"/>
              </w:rPr>
              <w:t>Wkład własny Wnioskodawcy jest większy niż minimalny wkład własny beneficjenta określony w LSR 2014-2020 dla danego konkursu</w:t>
            </w:r>
            <w:r w:rsidR="0013470C" w:rsidRPr="00E322B0">
              <w:rPr>
                <w:rFonts w:ascii="Garamond" w:hAnsi="Garamond"/>
              </w:rPr>
              <w:t xml:space="preserve">, </w:t>
            </w:r>
            <w:r w:rsidR="004B22AA" w:rsidRPr="00E322B0">
              <w:rPr>
                <w:rFonts w:ascii="Garamond" w:hAnsi="Garamond"/>
              </w:rPr>
              <w:t xml:space="preserve"> </w:t>
            </w:r>
            <w:r w:rsidR="00532C1B" w:rsidRPr="00E322B0">
              <w:rPr>
                <w:rFonts w:ascii="Garamond" w:hAnsi="Garamond"/>
              </w:rPr>
              <w:t>o</w:t>
            </w:r>
            <w:r w:rsidR="0013470C" w:rsidRPr="00E322B0">
              <w:rPr>
                <w:rFonts w:ascii="Garamond" w:hAnsi="Garamond"/>
              </w:rPr>
              <w:t>:</w:t>
            </w:r>
            <w:r w:rsidRPr="00E322B0">
              <w:rPr>
                <w:rFonts w:ascii="Garamond" w:hAnsi="Garamond"/>
              </w:rPr>
              <w:t xml:space="preserve"> </w:t>
            </w:r>
          </w:p>
          <w:p w14:paraId="44AF3035" w14:textId="77777777" w:rsidR="0013470C" w:rsidRPr="00E51B60" w:rsidRDefault="00172DDE" w:rsidP="00432C4E">
            <w:pPr>
              <w:pStyle w:val="Akapitzlist"/>
              <w:numPr>
                <w:ilvl w:val="0"/>
                <w:numId w:val="283"/>
              </w:numPr>
              <w:snapToGrid w:val="0"/>
              <w:spacing w:after="0" w:line="240" w:lineRule="auto"/>
              <w:ind w:left="490" w:hanging="426"/>
              <w:jc w:val="both"/>
              <w:rPr>
                <w:rFonts w:ascii="Garamond" w:hAnsi="Garamond"/>
              </w:rPr>
            </w:pPr>
            <w:r w:rsidRPr="00E51B60">
              <w:rPr>
                <w:rFonts w:ascii="Garamond" w:hAnsi="Garamond"/>
              </w:rPr>
              <w:t>o</w:t>
            </w:r>
            <w:r w:rsidR="0013470C" w:rsidRPr="00E51B60">
              <w:rPr>
                <w:rFonts w:ascii="Garamond" w:hAnsi="Garamond"/>
              </w:rPr>
              <w:t>d 5 do 10 % - 2 pkt</w:t>
            </w:r>
          </w:p>
          <w:p w14:paraId="0FD94416" w14:textId="77777777" w:rsidR="0013470C" w:rsidRPr="00E51B60" w:rsidRDefault="00172DDE" w:rsidP="00432C4E">
            <w:pPr>
              <w:pStyle w:val="Akapitzlist"/>
              <w:numPr>
                <w:ilvl w:val="0"/>
                <w:numId w:val="283"/>
              </w:numPr>
              <w:snapToGrid w:val="0"/>
              <w:spacing w:after="0" w:line="240" w:lineRule="auto"/>
              <w:ind w:left="490" w:hanging="426"/>
              <w:jc w:val="both"/>
              <w:rPr>
                <w:rFonts w:ascii="Garamond" w:hAnsi="Garamond"/>
              </w:rPr>
            </w:pPr>
            <w:r w:rsidRPr="00E51B60">
              <w:rPr>
                <w:rFonts w:ascii="Garamond" w:hAnsi="Garamond"/>
              </w:rPr>
              <w:t>o</w:t>
            </w:r>
            <w:r w:rsidR="0013470C" w:rsidRPr="00E51B60">
              <w:rPr>
                <w:rFonts w:ascii="Garamond" w:hAnsi="Garamond"/>
              </w:rPr>
              <w:t>d 10</w:t>
            </w:r>
            <w:r w:rsidR="00742095" w:rsidRPr="00E322B0">
              <w:rPr>
                <w:rFonts w:ascii="Garamond" w:hAnsi="Garamond"/>
              </w:rPr>
              <w:t>,01</w:t>
            </w:r>
            <w:r w:rsidR="0013470C" w:rsidRPr="00E51B60">
              <w:rPr>
                <w:rFonts w:ascii="Garamond" w:hAnsi="Garamond"/>
              </w:rPr>
              <w:t xml:space="preserve"> do 15 % - 3 pkt</w:t>
            </w:r>
          </w:p>
          <w:p w14:paraId="1D15C9E0" w14:textId="77777777" w:rsidR="0013470C" w:rsidRPr="00E51B60" w:rsidRDefault="00172DDE" w:rsidP="00432C4E">
            <w:pPr>
              <w:pStyle w:val="Akapitzlist"/>
              <w:numPr>
                <w:ilvl w:val="0"/>
                <w:numId w:val="283"/>
              </w:numPr>
              <w:snapToGrid w:val="0"/>
              <w:spacing w:after="0" w:line="240" w:lineRule="auto"/>
              <w:ind w:left="490" w:hanging="426"/>
              <w:jc w:val="both"/>
              <w:rPr>
                <w:rFonts w:ascii="Garamond" w:hAnsi="Garamond"/>
              </w:rPr>
            </w:pPr>
            <w:r w:rsidRPr="00E51B60">
              <w:rPr>
                <w:rFonts w:ascii="Garamond" w:hAnsi="Garamond"/>
              </w:rPr>
              <w:t>p</w:t>
            </w:r>
            <w:r w:rsidR="0013470C" w:rsidRPr="00E51B60">
              <w:rPr>
                <w:rFonts w:ascii="Garamond" w:hAnsi="Garamond"/>
              </w:rPr>
              <w:t xml:space="preserve">owyżej 15 % - 5 pkt  </w:t>
            </w:r>
          </w:p>
          <w:p w14:paraId="67EE4D98" w14:textId="77777777" w:rsidR="00AF4FDE" w:rsidRPr="00E322B0" w:rsidRDefault="00AF4FDE" w:rsidP="00E322B0">
            <w:pPr>
              <w:pStyle w:val="Akapitzlist"/>
              <w:numPr>
                <w:ilvl w:val="0"/>
                <w:numId w:val="304"/>
              </w:numPr>
              <w:snapToGrid w:val="0"/>
              <w:spacing w:after="0" w:line="240" w:lineRule="auto"/>
              <w:ind w:left="348" w:hanging="348"/>
              <w:jc w:val="both"/>
              <w:rPr>
                <w:rFonts w:ascii="Garamond" w:hAnsi="Garamond"/>
              </w:rPr>
            </w:pPr>
            <w:r w:rsidRPr="00E322B0">
              <w:rPr>
                <w:rFonts w:ascii="Garamond" w:hAnsi="Garamond"/>
              </w:rPr>
              <w:t>We wniosku o przyznanie pomocy nie przewidziano</w:t>
            </w:r>
            <w:r w:rsidR="00172DDE" w:rsidRPr="00E322B0">
              <w:rPr>
                <w:rFonts w:ascii="Garamond" w:hAnsi="Garamond"/>
              </w:rPr>
              <w:t xml:space="preserve"> udziału wkładu własnego przekraczającego o min</w:t>
            </w:r>
            <w:r w:rsidRPr="00E322B0">
              <w:rPr>
                <w:rFonts w:ascii="Garamond" w:hAnsi="Garamond"/>
              </w:rPr>
              <w:t xml:space="preserve"> </w:t>
            </w:r>
            <w:r w:rsidR="0057775B" w:rsidRPr="00E322B0">
              <w:rPr>
                <w:rFonts w:ascii="Garamond" w:hAnsi="Garamond"/>
              </w:rPr>
              <w:t>5%</w:t>
            </w:r>
            <w:r w:rsidR="00172DDE" w:rsidRPr="00E322B0">
              <w:rPr>
                <w:rFonts w:ascii="Garamond" w:hAnsi="Garamond"/>
              </w:rPr>
              <w:t xml:space="preserve"> wkład minimalny </w:t>
            </w:r>
            <w:r w:rsidRPr="00E322B0">
              <w:rPr>
                <w:rFonts w:ascii="Garamond" w:hAnsi="Garamond"/>
              </w:rPr>
              <w:t>- 0 pkt.</w:t>
            </w:r>
          </w:p>
        </w:tc>
      </w:tr>
      <w:tr w:rsidR="00563DDE" w:rsidRPr="00E51B60" w14:paraId="04F0E590" w14:textId="77777777" w:rsidTr="00B549F2">
        <w:trPr>
          <w:trHeight w:val="253"/>
          <w:jc w:val="center"/>
        </w:trPr>
        <w:tc>
          <w:tcPr>
            <w:tcW w:w="494" w:type="dxa"/>
          </w:tcPr>
          <w:p w14:paraId="41D92992"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7.</w:t>
            </w:r>
          </w:p>
        </w:tc>
        <w:tc>
          <w:tcPr>
            <w:tcW w:w="1701" w:type="dxa"/>
            <w:gridSpan w:val="2"/>
            <w:shd w:val="clear" w:color="auto" w:fill="92D050"/>
            <w:vAlign w:val="center"/>
          </w:tcPr>
          <w:p w14:paraId="431CA6FF" w14:textId="77777777" w:rsidR="00AF4FDE" w:rsidRPr="00E51B60" w:rsidRDefault="00AF4FDE" w:rsidP="00B549F2">
            <w:pPr>
              <w:snapToGrid w:val="0"/>
              <w:spacing w:after="0" w:line="240" w:lineRule="auto"/>
              <w:rPr>
                <w:rFonts w:ascii="Garamond" w:hAnsi="Garamond"/>
              </w:rPr>
            </w:pPr>
            <w:r w:rsidRPr="00E51B60">
              <w:rPr>
                <w:rFonts w:ascii="Garamond" w:hAnsi="Garamond"/>
                <w:bCs/>
              </w:rPr>
              <w:t>Liczba składanych wniosków w odpowiedzi na dany konkurs</w:t>
            </w:r>
          </w:p>
        </w:tc>
        <w:tc>
          <w:tcPr>
            <w:tcW w:w="1176" w:type="dxa"/>
          </w:tcPr>
          <w:p w14:paraId="3D3F6020"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lub 5</w:t>
            </w:r>
          </w:p>
          <w:p w14:paraId="43577D26" w14:textId="77777777" w:rsidR="00AF4FDE" w:rsidRPr="00E51B60" w:rsidRDefault="00AF4FDE" w:rsidP="00B549F2">
            <w:pPr>
              <w:snapToGrid w:val="0"/>
              <w:spacing w:after="0" w:line="240" w:lineRule="auto"/>
              <w:jc w:val="center"/>
              <w:rPr>
                <w:rFonts w:ascii="Garamond" w:hAnsi="Garamond"/>
              </w:rPr>
            </w:pPr>
          </w:p>
          <w:p w14:paraId="0E68E643" w14:textId="77777777" w:rsidR="00AF4FDE" w:rsidRPr="00E51B60" w:rsidRDefault="00AF4FDE" w:rsidP="00B549F2">
            <w:pPr>
              <w:spacing w:after="0" w:line="240" w:lineRule="auto"/>
              <w:jc w:val="center"/>
              <w:rPr>
                <w:rFonts w:ascii="Garamond" w:hAnsi="Garamond"/>
              </w:rPr>
            </w:pPr>
            <w:r w:rsidRPr="00E51B60">
              <w:rPr>
                <w:rFonts w:ascii="Garamond" w:hAnsi="Garamond"/>
              </w:rPr>
              <w:t>Max.5</w:t>
            </w:r>
          </w:p>
        </w:tc>
        <w:tc>
          <w:tcPr>
            <w:tcW w:w="6665" w:type="dxa"/>
          </w:tcPr>
          <w:p w14:paraId="69564871"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2E26086B" w14:textId="77777777" w:rsidR="00AF4FDE" w:rsidRPr="00E51B60" w:rsidRDefault="00AF4FDE" w:rsidP="00AF4FDE">
            <w:pPr>
              <w:pStyle w:val="Akapitzlist"/>
              <w:numPr>
                <w:ilvl w:val="0"/>
                <w:numId w:val="85"/>
              </w:numPr>
              <w:snapToGrid w:val="0"/>
              <w:spacing w:after="0" w:line="240" w:lineRule="auto"/>
              <w:ind w:left="283" w:hanging="283"/>
              <w:jc w:val="both"/>
              <w:rPr>
                <w:rFonts w:ascii="Garamond" w:hAnsi="Garamond"/>
              </w:rPr>
            </w:pPr>
            <w:r w:rsidRPr="00E51B60">
              <w:rPr>
                <w:rFonts w:ascii="Garamond" w:hAnsi="Garamond"/>
              </w:rPr>
              <w:t>Wnioskodawca składa 1 wniosek o przyznanie pomocy w ramach danego konkursu - 5 pkt.</w:t>
            </w:r>
          </w:p>
          <w:p w14:paraId="041DC3E5" w14:textId="77777777" w:rsidR="00AF4FDE" w:rsidRPr="00E51B60" w:rsidRDefault="00AF4FDE" w:rsidP="00855C39">
            <w:pPr>
              <w:pStyle w:val="Akapitzlist"/>
              <w:numPr>
                <w:ilvl w:val="0"/>
                <w:numId w:val="85"/>
              </w:numPr>
              <w:spacing w:after="0" w:line="240" w:lineRule="auto"/>
              <w:ind w:left="283" w:hanging="283"/>
              <w:jc w:val="both"/>
              <w:rPr>
                <w:rFonts w:ascii="Garamond" w:hAnsi="Garamond"/>
              </w:rPr>
            </w:pPr>
            <w:r w:rsidRPr="00E51B60">
              <w:rPr>
                <w:rFonts w:ascii="Garamond" w:hAnsi="Garamond"/>
              </w:rPr>
              <w:t>Wnioskodawca składa więcej niż 1 wniosek o przyznanie pomocy w ramach danego konkursu – 0 pkt.</w:t>
            </w:r>
          </w:p>
        </w:tc>
      </w:tr>
      <w:tr w:rsidR="00563DDE" w:rsidRPr="00E51B60" w14:paraId="11BA1BEB" w14:textId="77777777" w:rsidTr="00B549F2">
        <w:trPr>
          <w:trHeight w:val="253"/>
          <w:jc w:val="center"/>
        </w:trPr>
        <w:tc>
          <w:tcPr>
            <w:tcW w:w="494" w:type="dxa"/>
          </w:tcPr>
          <w:p w14:paraId="28A36FB9"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8.</w:t>
            </w:r>
          </w:p>
        </w:tc>
        <w:tc>
          <w:tcPr>
            <w:tcW w:w="1701" w:type="dxa"/>
            <w:gridSpan w:val="2"/>
            <w:shd w:val="clear" w:color="auto" w:fill="92D050"/>
            <w:vAlign w:val="center"/>
          </w:tcPr>
          <w:p w14:paraId="2101DEB5"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Wnioskodawca </w:t>
            </w:r>
          </w:p>
          <w:p w14:paraId="5FC978B4" w14:textId="77777777" w:rsidR="00EC7172" w:rsidRPr="00E51B60" w:rsidRDefault="00EC7172" w:rsidP="00B549F2">
            <w:pPr>
              <w:snapToGrid w:val="0"/>
              <w:spacing w:after="0" w:line="240" w:lineRule="auto"/>
              <w:rPr>
                <w:rFonts w:ascii="Garamond" w:hAnsi="Garamond"/>
                <w:bCs/>
              </w:rPr>
            </w:pPr>
          </w:p>
        </w:tc>
        <w:tc>
          <w:tcPr>
            <w:tcW w:w="1176" w:type="dxa"/>
          </w:tcPr>
          <w:p w14:paraId="4F287F03" w14:textId="77777777" w:rsidR="00AF4FDE" w:rsidRPr="00E51B60" w:rsidRDefault="00AF4FDE" w:rsidP="00B549F2">
            <w:pPr>
              <w:snapToGrid w:val="0"/>
              <w:spacing w:after="0" w:line="240" w:lineRule="auto"/>
              <w:jc w:val="center"/>
              <w:rPr>
                <w:rFonts w:ascii="Garamond" w:hAnsi="Garamond"/>
              </w:rPr>
            </w:pPr>
          </w:p>
          <w:p w14:paraId="5F9D65F6" w14:textId="77777777" w:rsidR="00AF4FDE" w:rsidRPr="00E51B60" w:rsidRDefault="00AF4FDE">
            <w:pPr>
              <w:snapToGrid w:val="0"/>
              <w:spacing w:after="0" w:line="240" w:lineRule="auto"/>
              <w:jc w:val="center"/>
              <w:rPr>
                <w:rFonts w:ascii="Garamond" w:hAnsi="Garamond"/>
                <w:strike/>
              </w:rPr>
            </w:pPr>
            <w:r w:rsidRPr="00E51B60">
              <w:rPr>
                <w:rFonts w:ascii="Garamond" w:hAnsi="Garamond"/>
              </w:rPr>
              <w:t xml:space="preserve">Punktacja:  </w:t>
            </w:r>
          </w:p>
          <w:p w14:paraId="345D8056"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0; 5; 7</w:t>
            </w:r>
          </w:p>
          <w:p w14:paraId="02112149" w14:textId="77777777" w:rsidR="00AF4FDE" w:rsidRPr="00E51B60" w:rsidRDefault="00AF4FDE" w:rsidP="00B549F2">
            <w:pPr>
              <w:snapToGrid w:val="0"/>
              <w:spacing w:after="0" w:line="240" w:lineRule="auto"/>
              <w:jc w:val="center"/>
              <w:rPr>
                <w:rFonts w:ascii="Garamond" w:hAnsi="Garamond"/>
              </w:rPr>
            </w:pPr>
          </w:p>
          <w:p w14:paraId="6636B047"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 7</w:t>
            </w:r>
          </w:p>
        </w:tc>
        <w:tc>
          <w:tcPr>
            <w:tcW w:w="6665" w:type="dxa"/>
          </w:tcPr>
          <w:p w14:paraId="5B158DED"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64F2B0C9" w14:textId="77777777" w:rsidR="00AF4FDE" w:rsidRPr="00E51B60" w:rsidRDefault="00AF4FDE" w:rsidP="00AF4FDE">
            <w:pPr>
              <w:pStyle w:val="Akapitzlist"/>
              <w:numPr>
                <w:ilvl w:val="0"/>
                <w:numId w:val="84"/>
              </w:numPr>
              <w:snapToGrid w:val="0"/>
              <w:spacing w:after="0" w:line="240" w:lineRule="auto"/>
              <w:ind w:left="283" w:hanging="283"/>
              <w:jc w:val="both"/>
              <w:rPr>
                <w:rFonts w:ascii="Garamond" w:hAnsi="Garamond"/>
              </w:rPr>
            </w:pPr>
            <w:r w:rsidRPr="00E51B60">
              <w:rPr>
                <w:rFonts w:ascii="Garamond" w:hAnsi="Garamond"/>
              </w:rPr>
              <w:t xml:space="preserve">Wnioskodawca nie składał wniosków o dofinansowanie </w:t>
            </w:r>
            <w:r w:rsidRPr="00E51B60">
              <w:rPr>
                <w:rFonts w:ascii="Garamond" w:hAnsi="Garamond"/>
              </w:rPr>
              <w:br/>
              <w:t xml:space="preserve">za pośrednictwem PLGR lub składał wniosek, który nie został wybrany do dofinansowania – </w:t>
            </w:r>
            <w:r w:rsidR="00172DDE" w:rsidRPr="00E51B60">
              <w:rPr>
                <w:rFonts w:ascii="Garamond" w:hAnsi="Garamond"/>
              </w:rPr>
              <w:t xml:space="preserve">7 </w:t>
            </w:r>
            <w:r w:rsidRPr="00E51B60">
              <w:rPr>
                <w:rFonts w:ascii="Garamond" w:hAnsi="Garamond"/>
              </w:rPr>
              <w:t>pkt.</w:t>
            </w:r>
          </w:p>
          <w:p w14:paraId="4D74FA3E" w14:textId="77777777" w:rsidR="00AF4FDE" w:rsidRPr="00E51B60" w:rsidRDefault="00AF4FDE" w:rsidP="00AF4FDE">
            <w:pPr>
              <w:pStyle w:val="Akapitzlist"/>
              <w:numPr>
                <w:ilvl w:val="0"/>
                <w:numId w:val="84"/>
              </w:numPr>
              <w:snapToGrid w:val="0"/>
              <w:spacing w:after="0" w:line="240" w:lineRule="auto"/>
              <w:ind w:left="283" w:hanging="283"/>
              <w:jc w:val="both"/>
              <w:rPr>
                <w:rFonts w:ascii="Garamond" w:hAnsi="Garamond"/>
              </w:rPr>
            </w:pPr>
            <w:r w:rsidRPr="00E51B60">
              <w:rPr>
                <w:rFonts w:ascii="Garamond" w:hAnsi="Garamond"/>
              </w:rPr>
              <w:t>Wnioskodawca zrealizował i rozliczył operację zgodnie z zawartą umową</w:t>
            </w:r>
            <w:r w:rsidR="00172DDE" w:rsidRPr="00E51B60">
              <w:rPr>
                <w:rFonts w:ascii="Garamond" w:hAnsi="Garamond"/>
              </w:rPr>
              <w:t>*</w:t>
            </w:r>
            <w:r w:rsidRPr="00E51B60">
              <w:rPr>
                <w:rFonts w:ascii="Garamond" w:hAnsi="Garamond"/>
              </w:rPr>
              <w:t xml:space="preserve"> – </w:t>
            </w:r>
            <w:r w:rsidR="00432C4E" w:rsidRPr="00E322B0">
              <w:rPr>
                <w:rFonts w:ascii="Garamond" w:hAnsi="Garamond"/>
              </w:rPr>
              <w:t>5</w:t>
            </w:r>
            <w:r w:rsidRPr="00E51B60">
              <w:rPr>
                <w:rFonts w:ascii="Garamond" w:hAnsi="Garamond"/>
              </w:rPr>
              <w:t xml:space="preserve"> pkt.</w:t>
            </w:r>
          </w:p>
          <w:p w14:paraId="1BB0F398" w14:textId="77777777" w:rsidR="00AF4FDE" w:rsidRPr="00E51B60" w:rsidRDefault="00AF4FDE" w:rsidP="00AF4FDE">
            <w:pPr>
              <w:pStyle w:val="Akapitzlist"/>
              <w:numPr>
                <w:ilvl w:val="0"/>
                <w:numId w:val="84"/>
              </w:numPr>
              <w:snapToGrid w:val="0"/>
              <w:spacing w:after="0" w:line="240" w:lineRule="auto"/>
              <w:ind w:left="283" w:hanging="283"/>
              <w:jc w:val="both"/>
              <w:rPr>
                <w:rFonts w:ascii="Garamond" w:hAnsi="Garamond"/>
              </w:rPr>
            </w:pPr>
            <w:r w:rsidRPr="00E51B60">
              <w:rPr>
                <w:rFonts w:ascii="Garamond" w:hAnsi="Garamond"/>
              </w:rPr>
              <w:t>Wnioskodawca nie spełnia warunków określonych w pkt. 1 i 2 – 0 pkt.</w:t>
            </w:r>
          </w:p>
          <w:p w14:paraId="6E7DC43D" w14:textId="77777777" w:rsidR="00172DDE" w:rsidRPr="00E51B60" w:rsidRDefault="00172DDE" w:rsidP="00B549F2">
            <w:pPr>
              <w:snapToGrid w:val="0"/>
              <w:spacing w:after="0" w:line="240" w:lineRule="auto"/>
              <w:jc w:val="both"/>
              <w:rPr>
                <w:rFonts w:ascii="Garamond" w:hAnsi="Garamond"/>
              </w:rPr>
            </w:pPr>
          </w:p>
          <w:p w14:paraId="69DE56F0" w14:textId="77777777" w:rsidR="00AF4FDE" w:rsidRPr="00E51B60" w:rsidRDefault="00AF4FDE">
            <w:pPr>
              <w:snapToGrid w:val="0"/>
              <w:spacing w:after="0" w:line="240" w:lineRule="auto"/>
              <w:jc w:val="both"/>
              <w:rPr>
                <w:rFonts w:ascii="Garamond" w:hAnsi="Garamond"/>
              </w:rPr>
            </w:pPr>
            <w:r w:rsidRPr="00E51B60">
              <w:rPr>
                <w:rFonts w:ascii="Garamond" w:hAnsi="Garamond"/>
              </w:rPr>
              <w:t>W ramach kryterium będzie weryfikowana wiarygodność Wnioskodawcy ze względu na wywiązanie się przez niego z umów o dofinansowanie projektów wybranych do dofinansowania przez PLGR w okresie programowania 2007-2013.</w:t>
            </w:r>
            <w:r w:rsidR="009041C0" w:rsidRPr="00E322B0">
              <w:rPr>
                <w:rFonts w:ascii="Garamond" w:hAnsi="Garamond"/>
              </w:rPr>
              <w:t xml:space="preserve"> </w:t>
            </w:r>
            <w:r w:rsidRPr="00E51B60">
              <w:rPr>
                <w:rFonts w:ascii="Garamond" w:hAnsi="Garamond"/>
              </w:rPr>
              <w:t>* należy udokumentować zrealizowanie i rozliczenie wniosku</w:t>
            </w:r>
          </w:p>
        </w:tc>
      </w:tr>
      <w:tr w:rsidR="00563DDE" w:rsidRPr="00E51B60" w14:paraId="0E8AA991" w14:textId="77777777" w:rsidTr="00B549F2">
        <w:trPr>
          <w:trHeight w:val="253"/>
          <w:jc w:val="center"/>
        </w:trPr>
        <w:tc>
          <w:tcPr>
            <w:tcW w:w="10036" w:type="dxa"/>
            <w:gridSpan w:val="5"/>
          </w:tcPr>
          <w:p w14:paraId="2BCDBAF9" w14:textId="77777777" w:rsidR="00AF4FDE" w:rsidRPr="00E51B60" w:rsidRDefault="00AF4FDE" w:rsidP="00B549F2">
            <w:pPr>
              <w:spacing w:after="0" w:line="240" w:lineRule="auto"/>
              <w:jc w:val="center"/>
              <w:rPr>
                <w:rFonts w:ascii="Garamond" w:hAnsi="Garamond"/>
                <w:b/>
              </w:rPr>
            </w:pPr>
            <w:r w:rsidRPr="00E51B60">
              <w:rPr>
                <w:rFonts w:ascii="Garamond" w:hAnsi="Garamond"/>
                <w:b/>
              </w:rPr>
              <w:t>KRYTERIA SUBIEKTYWNE</w:t>
            </w:r>
          </w:p>
        </w:tc>
      </w:tr>
      <w:tr w:rsidR="00563DDE" w:rsidRPr="00E51B60" w14:paraId="2373D473" w14:textId="77777777" w:rsidTr="00B549F2">
        <w:trPr>
          <w:trHeight w:val="920"/>
          <w:jc w:val="center"/>
        </w:trPr>
        <w:tc>
          <w:tcPr>
            <w:tcW w:w="494" w:type="dxa"/>
          </w:tcPr>
          <w:p w14:paraId="7897E19C"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9.</w:t>
            </w:r>
          </w:p>
        </w:tc>
        <w:tc>
          <w:tcPr>
            <w:tcW w:w="1701" w:type="dxa"/>
            <w:gridSpan w:val="2"/>
            <w:shd w:val="clear" w:color="auto" w:fill="92D050"/>
            <w:vAlign w:val="center"/>
          </w:tcPr>
          <w:p w14:paraId="75B717E1"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Innowa</w:t>
            </w:r>
            <w:r w:rsidRPr="00E51B60">
              <w:rPr>
                <w:rFonts w:ascii="Garamond" w:hAnsi="Garamond"/>
                <w:bCs/>
                <w:shd w:val="clear" w:color="auto" w:fill="92D050"/>
              </w:rPr>
              <w:t>c</w:t>
            </w:r>
            <w:r w:rsidRPr="00E51B60">
              <w:rPr>
                <w:rFonts w:ascii="Garamond" w:hAnsi="Garamond"/>
                <w:bCs/>
              </w:rPr>
              <w:t>yjność operacji</w:t>
            </w:r>
          </w:p>
        </w:tc>
        <w:tc>
          <w:tcPr>
            <w:tcW w:w="1176" w:type="dxa"/>
          </w:tcPr>
          <w:p w14:paraId="0C1BF679" w14:textId="77777777" w:rsidR="00AF4FDE" w:rsidRPr="00E51B60" w:rsidRDefault="00AF4FDE" w:rsidP="00B549F2">
            <w:pPr>
              <w:snapToGrid w:val="0"/>
              <w:spacing w:after="0" w:line="240" w:lineRule="auto"/>
              <w:jc w:val="center"/>
              <w:rPr>
                <w:rFonts w:ascii="Garamond" w:hAnsi="Garamond"/>
              </w:rPr>
            </w:pPr>
          </w:p>
          <w:p w14:paraId="27CB2A71"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w:t>
            </w:r>
          </w:p>
          <w:p w14:paraId="38280A84" w14:textId="77777777" w:rsidR="00AF4FDE" w:rsidRPr="00E51B60" w:rsidRDefault="00AF4FDE" w:rsidP="00B549F2">
            <w:pPr>
              <w:snapToGrid w:val="0"/>
              <w:spacing w:after="0" w:line="240" w:lineRule="auto"/>
              <w:jc w:val="center"/>
              <w:rPr>
                <w:rFonts w:ascii="Garamond" w:hAnsi="Garamond"/>
              </w:rPr>
            </w:pPr>
          </w:p>
          <w:p w14:paraId="73283F25"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Max.10</w:t>
            </w:r>
          </w:p>
        </w:tc>
        <w:tc>
          <w:tcPr>
            <w:tcW w:w="6665" w:type="dxa"/>
          </w:tcPr>
          <w:p w14:paraId="6A0B5C6F"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50E6010A" w14:textId="77777777" w:rsidR="00AF4FDE" w:rsidRPr="00E51B60" w:rsidRDefault="00AF4FDE" w:rsidP="00AF4FDE">
            <w:pPr>
              <w:pStyle w:val="Akapitzlist"/>
              <w:numPr>
                <w:ilvl w:val="2"/>
                <w:numId w:val="112"/>
              </w:numPr>
              <w:snapToGrid w:val="0"/>
              <w:spacing w:after="0" w:line="240" w:lineRule="auto"/>
              <w:ind w:left="417"/>
              <w:jc w:val="both"/>
              <w:rPr>
                <w:rFonts w:ascii="Garamond" w:hAnsi="Garamond"/>
              </w:rPr>
            </w:pPr>
            <w:r w:rsidRPr="00E51B60">
              <w:rPr>
                <w:rFonts w:ascii="Garamond" w:hAnsi="Garamond"/>
              </w:rPr>
              <w:t xml:space="preserve">Wnioskowana operacja spełnia co najmniej jeden z kryteriów innowacyjności. </w:t>
            </w:r>
          </w:p>
          <w:p w14:paraId="22C2B9FF"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Innowacyjność polega na:</w:t>
            </w:r>
          </w:p>
          <w:p w14:paraId="23662B8D" w14:textId="77777777" w:rsidR="00AF4FDE" w:rsidRPr="00E51B60" w:rsidRDefault="00AF4FDE" w:rsidP="00432C4E">
            <w:pPr>
              <w:pStyle w:val="Akapitzlist"/>
              <w:numPr>
                <w:ilvl w:val="0"/>
                <w:numId w:val="200"/>
              </w:numPr>
              <w:snapToGrid w:val="0"/>
              <w:spacing w:after="0" w:line="240" w:lineRule="auto"/>
              <w:ind w:left="348" w:hanging="284"/>
              <w:jc w:val="both"/>
              <w:rPr>
                <w:rFonts w:ascii="Garamond" w:hAnsi="Garamond"/>
              </w:rPr>
            </w:pPr>
            <w:r w:rsidRPr="00E51B60">
              <w:rPr>
                <w:rFonts w:ascii="Garamond" w:hAnsi="Garamond"/>
              </w:rPr>
              <w:t>zastosowaniu nowych sposobów organizacji lub zarządzania, wcześniej niestosowanych na obszarze objętym LSR,</w:t>
            </w:r>
          </w:p>
          <w:p w14:paraId="21A197BE" w14:textId="77777777" w:rsidR="00AF4FDE" w:rsidRPr="00E51B60" w:rsidRDefault="00AF4FDE" w:rsidP="00432C4E">
            <w:pPr>
              <w:pStyle w:val="Akapitzlist"/>
              <w:numPr>
                <w:ilvl w:val="0"/>
                <w:numId w:val="200"/>
              </w:numPr>
              <w:snapToGrid w:val="0"/>
              <w:spacing w:after="0" w:line="240" w:lineRule="auto"/>
              <w:ind w:left="348" w:hanging="284"/>
              <w:jc w:val="both"/>
              <w:rPr>
                <w:rFonts w:ascii="Garamond" w:hAnsi="Garamond"/>
              </w:rPr>
            </w:pPr>
            <w:r w:rsidRPr="00E51B60">
              <w:rPr>
                <w:rFonts w:ascii="Garamond" w:hAnsi="Garamond"/>
              </w:rPr>
              <w:t xml:space="preserve">zastosowaniu nowych technologii wytwarzania, </w:t>
            </w:r>
          </w:p>
          <w:p w14:paraId="4F470D7E" w14:textId="77777777" w:rsidR="00AF4FDE" w:rsidRPr="00E51B60" w:rsidRDefault="00AF4FDE" w:rsidP="00432C4E">
            <w:pPr>
              <w:pStyle w:val="Akapitzlist"/>
              <w:numPr>
                <w:ilvl w:val="0"/>
                <w:numId w:val="200"/>
              </w:numPr>
              <w:snapToGrid w:val="0"/>
              <w:spacing w:after="0" w:line="240" w:lineRule="auto"/>
              <w:ind w:left="348" w:hanging="284"/>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73DD80D3" w14:textId="77777777" w:rsidR="00AF4FDE" w:rsidRPr="00E51B60" w:rsidRDefault="00AF4FDE" w:rsidP="00432C4E">
            <w:pPr>
              <w:pStyle w:val="Akapitzlist"/>
              <w:numPr>
                <w:ilvl w:val="0"/>
                <w:numId w:val="200"/>
              </w:numPr>
              <w:snapToGrid w:val="0"/>
              <w:spacing w:after="0" w:line="240" w:lineRule="auto"/>
              <w:ind w:left="348" w:hanging="284"/>
              <w:jc w:val="both"/>
              <w:rPr>
                <w:rFonts w:ascii="Garamond" w:hAnsi="Garamond"/>
              </w:rPr>
            </w:pPr>
            <w:r w:rsidRPr="00E51B60">
              <w:rPr>
                <w:rFonts w:ascii="Garamond" w:hAnsi="Garamond"/>
              </w:rPr>
              <w:t xml:space="preserve">nowym sposobie zaangażowania lokalnej społeczności w proces rozwoju, </w:t>
            </w:r>
          </w:p>
          <w:p w14:paraId="13A407A1" w14:textId="77777777" w:rsidR="00AF4FDE" w:rsidRPr="00E51B60" w:rsidRDefault="00AF4FDE" w:rsidP="00432C4E">
            <w:pPr>
              <w:pStyle w:val="Akapitzlist"/>
              <w:numPr>
                <w:ilvl w:val="0"/>
                <w:numId w:val="200"/>
              </w:numPr>
              <w:snapToGrid w:val="0"/>
              <w:spacing w:after="0" w:line="240" w:lineRule="auto"/>
              <w:ind w:left="348" w:hanging="284"/>
              <w:jc w:val="both"/>
              <w:rPr>
                <w:rFonts w:ascii="Garamond" w:hAnsi="Garamond"/>
              </w:rPr>
            </w:pPr>
            <w:r w:rsidRPr="00E51B60">
              <w:rPr>
                <w:rFonts w:ascii="Garamond" w:hAnsi="Garamond"/>
              </w:rPr>
              <w:t xml:space="preserve">aktywizacji grup i środowisk lokalnych, dotychczas pozostających poza głównym nurtem procesu rozwoju, </w:t>
            </w:r>
          </w:p>
          <w:p w14:paraId="16C57166" w14:textId="77777777" w:rsidR="00AF4FDE" w:rsidRPr="00E51B60" w:rsidRDefault="00AF4FDE" w:rsidP="00432C4E">
            <w:pPr>
              <w:pStyle w:val="Akapitzlist"/>
              <w:numPr>
                <w:ilvl w:val="0"/>
                <w:numId w:val="200"/>
              </w:numPr>
              <w:snapToGrid w:val="0"/>
              <w:spacing w:after="0" w:line="240" w:lineRule="auto"/>
              <w:ind w:left="348" w:hanging="284"/>
              <w:jc w:val="both"/>
              <w:rPr>
                <w:rFonts w:ascii="Garamond" w:hAnsi="Garamond"/>
              </w:rPr>
            </w:pPr>
            <w:r w:rsidRPr="00E51B60">
              <w:rPr>
                <w:rFonts w:ascii="Garamond" w:hAnsi="Garamond"/>
              </w:rPr>
              <w:t>wykorzystaniu nowoczesnych technik informacyjno-komunikacyjnych.</w:t>
            </w:r>
          </w:p>
          <w:p w14:paraId="2F9C1B97" w14:textId="77777777" w:rsidR="00AF4FDE" w:rsidRPr="00E51B60" w:rsidRDefault="00AF4FDE" w:rsidP="00B549F2">
            <w:pPr>
              <w:snapToGrid w:val="0"/>
              <w:spacing w:after="0" w:line="240" w:lineRule="auto"/>
              <w:jc w:val="both"/>
              <w:rPr>
                <w:rFonts w:ascii="Garamond" w:hAnsi="Garamond"/>
                <w:bCs/>
              </w:rPr>
            </w:pPr>
            <w:r w:rsidRPr="00E51B60">
              <w:rPr>
                <w:rFonts w:ascii="Garamond" w:hAnsi="Garamond"/>
                <w:bCs/>
              </w:rPr>
              <w:t>Punktacja w tym kryterium liczona jest w skali obszarowej.</w:t>
            </w:r>
          </w:p>
          <w:p w14:paraId="12DB38EA" w14:textId="77777777" w:rsidR="00AF4FDE" w:rsidRPr="00E51B60" w:rsidRDefault="00AF4FDE" w:rsidP="00AF4FDE">
            <w:pPr>
              <w:pStyle w:val="Akapitzlist"/>
              <w:numPr>
                <w:ilvl w:val="2"/>
                <w:numId w:val="112"/>
              </w:numPr>
              <w:snapToGrid w:val="0"/>
              <w:spacing w:after="0" w:line="240" w:lineRule="auto"/>
              <w:ind w:left="417"/>
              <w:jc w:val="both"/>
              <w:rPr>
                <w:rFonts w:ascii="Garamond" w:hAnsi="Garamond"/>
              </w:rPr>
            </w:pPr>
            <w:r w:rsidRPr="00E51B60">
              <w:rPr>
                <w:rFonts w:ascii="Garamond" w:hAnsi="Garamond"/>
              </w:rPr>
              <w:t xml:space="preserve">Zakres obszarowy innowacji wg. w/w kryteriów : </w:t>
            </w:r>
          </w:p>
          <w:p w14:paraId="7F23204D" w14:textId="77777777" w:rsidR="00AF4FDE" w:rsidRPr="00E51B60" w:rsidRDefault="00432C4E" w:rsidP="00432C4E">
            <w:pPr>
              <w:pStyle w:val="Akapitzlist"/>
              <w:numPr>
                <w:ilvl w:val="0"/>
                <w:numId w:val="201"/>
              </w:numPr>
              <w:snapToGrid w:val="0"/>
              <w:spacing w:after="0" w:line="240" w:lineRule="auto"/>
              <w:ind w:left="348" w:hanging="284"/>
              <w:jc w:val="both"/>
              <w:rPr>
                <w:rFonts w:ascii="Garamond" w:hAnsi="Garamond"/>
              </w:rPr>
            </w:pPr>
            <w:r w:rsidRPr="00E51B60">
              <w:rPr>
                <w:rFonts w:ascii="Garamond" w:hAnsi="Garamond"/>
              </w:rPr>
              <w:t xml:space="preserve">operacja </w:t>
            </w:r>
            <w:r w:rsidR="00AF4FDE" w:rsidRPr="00E51B60">
              <w:rPr>
                <w:rFonts w:ascii="Garamond" w:hAnsi="Garamond"/>
              </w:rPr>
              <w:t xml:space="preserve">innowacyjna w skali całego obszaru PLGR – 10 pkt. </w:t>
            </w:r>
          </w:p>
          <w:p w14:paraId="019B2C21" w14:textId="77777777" w:rsidR="00AF4FDE" w:rsidRPr="00E51B60" w:rsidRDefault="00432C4E" w:rsidP="00432C4E">
            <w:pPr>
              <w:pStyle w:val="Akapitzlist"/>
              <w:numPr>
                <w:ilvl w:val="0"/>
                <w:numId w:val="201"/>
              </w:numPr>
              <w:snapToGrid w:val="0"/>
              <w:spacing w:after="0" w:line="240" w:lineRule="auto"/>
              <w:ind w:left="348" w:hanging="284"/>
              <w:jc w:val="both"/>
              <w:rPr>
                <w:rFonts w:ascii="Garamond" w:hAnsi="Garamond"/>
              </w:rPr>
            </w:pPr>
            <w:r w:rsidRPr="00E51B60">
              <w:rPr>
                <w:rFonts w:ascii="Garamond" w:hAnsi="Garamond"/>
              </w:rPr>
              <w:t xml:space="preserve">operacja </w:t>
            </w:r>
            <w:r w:rsidR="00AF4FDE" w:rsidRPr="00E51B60">
              <w:rPr>
                <w:rFonts w:ascii="Garamond" w:hAnsi="Garamond"/>
              </w:rPr>
              <w:t>innowacyjna w skali gminy – 5 pkt.</w:t>
            </w:r>
          </w:p>
          <w:p w14:paraId="38F88EBC" w14:textId="77777777" w:rsidR="00AF4FDE" w:rsidRPr="00E51B60" w:rsidRDefault="00432C4E" w:rsidP="00432C4E">
            <w:pPr>
              <w:pStyle w:val="Akapitzlist"/>
              <w:numPr>
                <w:ilvl w:val="0"/>
                <w:numId w:val="201"/>
              </w:numPr>
              <w:snapToGrid w:val="0"/>
              <w:spacing w:after="0" w:line="240" w:lineRule="auto"/>
              <w:ind w:left="348" w:hanging="284"/>
              <w:jc w:val="both"/>
              <w:rPr>
                <w:rFonts w:ascii="Garamond" w:hAnsi="Garamond"/>
              </w:rPr>
            </w:pPr>
            <w:r w:rsidRPr="00E51B60">
              <w:rPr>
                <w:rFonts w:ascii="Garamond" w:hAnsi="Garamond"/>
              </w:rPr>
              <w:t xml:space="preserve">operacja </w:t>
            </w:r>
            <w:r w:rsidR="00AF4FDE" w:rsidRPr="00E51B60">
              <w:rPr>
                <w:rFonts w:ascii="Garamond" w:hAnsi="Garamond"/>
              </w:rPr>
              <w:t>nie jest innowacyjna lub jest innowacyjna w skali mniejszej niż obszar 1 gminy – 0 pkt.</w:t>
            </w:r>
          </w:p>
          <w:p w14:paraId="3288843C" w14:textId="77777777" w:rsidR="00432C4E" w:rsidRPr="00E51B60" w:rsidRDefault="00432C4E" w:rsidP="00B549F2">
            <w:pPr>
              <w:spacing w:after="0" w:line="240" w:lineRule="auto"/>
              <w:jc w:val="both"/>
              <w:rPr>
                <w:rFonts w:ascii="Garamond" w:hAnsi="Garamond"/>
              </w:rPr>
            </w:pPr>
          </w:p>
          <w:p w14:paraId="3A45D11B" w14:textId="77777777" w:rsidR="00AF4FDE" w:rsidRPr="00E51B60" w:rsidRDefault="00AF4FDE" w:rsidP="00B549F2">
            <w:pPr>
              <w:spacing w:after="0" w:line="240" w:lineRule="auto"/>
              <w:jc w:val="both"/>
              <w:rPr>
                <w:rFonts w:ascii="Garamond" w:hAnsi="Garamond"/>
              </w:rPr>
            </w:pPr>
            <w:r w:rsidRPr="00E51B60">
              <w:rPr>
                <w:rFonts w:ascii="Garamond" w:hAnsi="Garamond"/>
              </w:rPr>
              <w:t xml:space="preserve">Przyznanie punktów w tej kategorii możliwe jest jedynie w przypadku </w:t>
            </w:r>
            <w:r w:rsidRPr="00E51B60">
              <w:rPr>
                <w:rFonts w:ascii="Garamond" w:hAnsi="Garamond"/>
              </w:rPr>
              <w:lastRenderedPageBreak/>
              <w:t>przedstawienia przez Wnioskodawcę precyzyjnej informacji o dotychczasowym niewystępowaniu na danym obszarze proponowanych przez niego rozwiązań, wraz ze wskazaniem sposobu ustalenia przez niego ww. stanu rzeczy.</w:t>
            </w:r>
          </w:p>
        </w:tc>
      </w:tr>
      <w:tr w:rsidR="00563DDE" w:rsidRPr="00E51B60" w14:paraId="112FC068" w14:textId="77777777" w:rsidTr="00B549F2">
        <w:trPr>
          <w:trHeight w:val="253"/>
          <w:jc w:val="center"/>
        </w:trPr>
        <w:tc>
          <w:tcPr>
            <w:tcW w:w="494" w:type="dxa"/>
          </w:tcPr>
          <w:p w14:paraId="2DA9F8E0"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lastRenderedPageBreak/>
              <w:t>10.</w:t>
            </w:r>
          </w:p>
        </w:tc>
        <w:tc>
          <w:tcPr>
            <w:tcW w:w="1701" w:type="dxa"/>
            <w:gridSpan w:val="2"/>
            <w:shd w:val="clear" w:color="auto" w:fill="92D050"/>
            <w:vAlign w:val="center"/>
          </w:tcPr>
          <w:p w14:paraId="6CBD6C95"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176" w:type="dxa"/>
          </w:tcPr>
          <w:p w14:paraId="39FB8DB6" w14:textId="77777777" w:rsidR="00AF4FDE" w:rsidRPr="00E51B60" w:rsidRDefault="00AF4FDE" w:rsidP="00B549F2">
            <w:pPr>
              <w:snapToGrid w:val="0"/>
              <w:spacing w:after="0" w:line="240" w:lineRule="auto"/>
              <w:jc w:val="center"/>
              <w:rPr>
                <w:rFonts w:ascii="Garamond" w:hAnsi="Garamond"/>
              </w:rPr>
            </w:pPr>
          </w:p>
          <w:p w14:paraId="02784315" w14:textId="77777777" w:rsidR="00AF4FDE" w:rsidRPr="00E51B60" w:rsidRDefault="00AF4FDE" w:rsidP="00B549F2">
            <w:pPr>
              <w:snapToGrid w:val="0"/>
              <w:spacing w:after="0" w:line="240" w:lineRule="auto"/>
              <w:jc w:val="center"/>
              <w:rPr>
                <w:rFonts w:ascii="Garamond" w:hAnsi="Garamond"/>
                <w:strike/>
              </w:rPr>
            </w:pPr>
            <w:r w:rsidRPr="00E51B60">
              <w:rPr>
                <w:rFonts w:ascii="Garamond" w:hAnsi="Garamond"/>
              </w:rPr>
              <w:t xml:space="preserve">Punktacja:  </w:t>
            </w:r>
          </w:p>
          <w:p w14:paraId="5AB22670"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0; 7; 12</w:t>
            </w:r>
          </w:p>
          <w:p w14:paraId="7F797E2A" w14:textId="77777777" w:rsidR="00AF4FDE" w:rsidRPr="00E51B60" w:rsidRDefault="00AF4FDE" w:rsidP="00B549F2">
            <w:pPr>
              <w:snapToGrid w:val="0"/>
              <w:spacing w:after="0" w:line="240" w:lineRule="auto"/>
              <w:jc w:val="center"/>
              <w:rPr>
                <w:rFonts w:ascii="Garamond" w:hAnsi="Garamond"/>
              </w:rPr>
            </w:pPr>
          </w:p>
          <w:p w14:paraId="72E9FC2D"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Max.12</w:t>
            </w:r>
          </w:p>
        </w:tc>
        <w:tc>
          <w:tcPr>
            <w:tcW w:w="6665" w:type="dxa"/>
          </w:tcPr>
          <w:p w14:paraId="157C5258"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 :</w:t>
            </w:r>
          </w:p>
          <w:p w14:paraId="5D6FC785" w14:textId="77777777" w:rsidR="00AF4FDE" w:rsidRPr="00E51B60" w:rsidRDefault="00AF4FDE" w:rsidP="00AF4FDE">
            <w:pPr>
              <w:pStyle w:val="Akapitzlist"/>
              <w:numPr>
                <w:ilvl w:val="0"/>
                <w:numId w:val="88"/>
              </w:numPr>
              <w:snapToGrid w:val="0"/>
              <w:spacing w:after="0" w:line="240" w:lineRule="auto"/>
              <w:ind w:left="459"/>
              <w:jc w:val="both"/>
              <w:rPr>
                <w:rFonts w:ascii="Garamond" w:hAnsi="Garamond"/>
              </w:rPr>
            </w:pPr>
            <w:r w:rsidRPr="00E51B60">
              <w:rPr>
                <w:rFonts w:ascii="Garamond" w:hAnsi="Garamond"/>
              </w:rPr>
              <w:t>Operacja mieści się w co najmniej jednej z preferowanych kategorii – 7 pkt:</w:t>
            </w:r>
          </w:p>
          <w:p w14:paraId="24461315" w14:textId="77777777" w:rsidR="00AF4FDE" w:rsidRPr="00E51B60" w:rsidRDefault="00AF4FDE" w:rsidP="00E322B0">
            <w:pPr>
              <w:snapToGrid w:val="0"/>
              <w:spacing w:after="0" w:line="240" w:lineRule="auto"/>
              <w:jc w:val="both"/>
              <w:rPr>
                <w:rFonts w:ascii="Garamond" w:hAnsi="Garamond"/>
                <w:bCs/>
              </w:rPr>
            </w:pPr>
            <w:r w:rsidRPr="00E51B60">
              <w:rPr>
                <w:rFonts w:ascii="Garamond" w:hAnsi="Garamond"/>
              </w:rPr>
              <w:t xml:space="preserve">Preferowane kategorie operacji: </w:t>
            </w:r>
            <w:r w:rsidRPr="00E322B0">
              <w:rPr>
                <w:rFonts w:ascii="Garamond" w:hAnsi="Garamond"/>
                <w:bCs/>
              </w:rPr>
              <w:t>rozwój działalności gospodarczej nie związany z modernizacją / poszerzeniem bazy noclegowej.</w:t>
            </w:r>
          </w:p>
          <w:p w14:paraId="2F56D755" w14:textId="77777777" w:rsidR="00432C4E" w:rsidRPr="00E322B0" w:rsidRDefault="00432C4E" w:rsidP="00E322B0">
            <w:pPr>
              <w:snapToGrid w:val="0"/>
              <w:spacing w:after="0" w:line="240" w:lineRule="auto"/>
              <w:jc w:val="both"/>
              <w:rPr>
                <w:rFonts w:ascii="Garamond" w:hAnsi="Garamond"/>
                <w:bCs/>
              </w:rPr>
            </w:pPr>
          </w:p>
          <w:p w14:paraId="318FB564" w14:textId="77777777" w:rsidR="00AF4FDE" w:rsidRPr="00E51B60" w:rsidRDefault="00AF4FDE" w:rsidP="00AF4FDE">
            <w:pPr>
              <w:pStyle w:val="Akapitzlist"/>
              <w:numPr>
                <w:ilvl w:val="0"/>
                <w:numId w:val="88"/>
              </w:numPr>
              <w:spacing w:after="0" w:line="240" w:lineRule="auto"/>
              <w:ind w:left="459"/>
              <w:jc w:val="both"/>
              <w:rPr>
                <w:rFonts w:ascii="Garamond" w:hAnsi="Garamond"/>
                <w:bCs/>
              </w:rPr>
            </w:pPr>
            <w:r w:rsidRPr="00E51B60">
              <w:rPr>
                <w:rFonts w:ascii="Garamond" w:hAnsi="Garamond"/>
              </w:rPr>
              <w:t>Dodatkowo można otrzymać 5 punktów jeżeli operacja dotyczy:</w:t>
            </w:r>
          </w:p>
          <w:p w14:paraId="712E8B2D" w14:textId="77777777" w:rsidR="00AF4FDE" w:rsidRPr="00E51B60" w:rsidRDefault="00AF4FDE" w:rsidP="00432C4E">
            <w:pPr>
              <w:pStyle w:val="Akapitzlist"/>
              <w:numPr>
                <w:ilvl w:val="0"/>
                <w:numId w:val="86"/>
              </w:numPr>
              <w:spacing w:after="0" w:line="240" w:lineRule="auto"/>
              <w:ind w:left="348" w:hanging="284"/>
              <w:jc w:val="both"/>
              <w:rPr>
                <w:rFonts w:ascii="Garamond" w:hAnsi="Garamond"/>
              </w:rPr>
            </w:pPr>
            <w:r w:rsidRPr="00E51B60">
              <w:rPr>
                <w:rFonts w:ascii="Garamond" w:hAnsi="Garamond"/>
              </w:rPr>
              <w:t>przedsięwzięcia zakładające działalność, której podstawę będą stanowiły lokalne produkty rolne,</w:t>
            </w:r>
          </w:p>
          <w:p w14:paraId="219E32FD" w14:textId="77777777" w:rsidR="00AF4FDE" w:rsidRPr="00E51B60" w:rsidRDefault="00AF4FDE" w:rsidP="00432C4E">
            <w:pPr>
              <w:pStyle w:val="Akapitzlist"/>
              <w:numPr>
                <w:ilvl w:val="0"/>
                <w:numId w:val="86"/>
              </w:numPr>
              <w:spacing w:after="0" w:line="240" w:lineRule="auto"/>
              <w:ind w:left="348" w:hanging="284"/>
              <w:jc w:val="both"/>
              <w:rPr>
                <w:rFonts w:ascii="Garamond" w:hAnsi="Garamond"/>
              </w:rPr>
            </w:pPr>
            <w:r w:rsidRPr="00E51B60">
              <w:rPr>
                <w:rFonts w:ascii="Garamond" w:hAnsi="Garamond"/>
              </w:rPr>
              <w:t xml:space="preserve">przedsięwzięcia związane z turystyką prozdrowotna </w:t>
            </w:r>
            <w:r w:rsidRPr="00E51B60">
              <w:rPr>
                <w:rFonts w:ascii="Garamond" w:hAnsi="Garamond"/>
              </w:rPr>
              <w:br/>
              <w:t>z wyłączeniem projektów ograniczających się do rozwoju bazy noclegowej,</w:t>
            </w:r>
          </w:p>
          <w:p w14:paraId="4D16CE47" w14:textId="77777777" w:rsidR="00AF4FDE" w:rsidRPr="00E51B60" w:rsidRDefault="00AF4FDE" w:rsidP="00432C4E">
            <w:pPr>
              <w:pStyle w:val="Akapitzlist"/>
              <w:numPr>
                <w:ilvl w:val="0"/>
                <w:numId w:val="86"/>
              </w:numPr>
              <w:spacing w:after="0" w:line="240" w:lineRule="auto"/>
              <w:ind w:left="348" w:hanging="284"/>
              <w:jc w:val="both"/>
              <w:rPr>
                <w:rFonts w:ascii="Garamond" w:hAnsi="Garamond"/>
              </w:rPr>
            </w:pPr>
            <w:r w:rsidRPr="00E51B60">
              <w:rPr>
                <w:rFonts w:ascii="Garamond" w:hAnsi="Garamond"/>
              </w:rPr>
              <w:t>przedsięwzięcia związane z działalność opiekuńcza lub edukacyjną adresowana do dzieci lub osób niepełnosprawnych lub seniorów,</w:t>
            </w:r>
          </w:p>
          <w:p w14:paraId="7EF466BC" w14:textId="77777777" w:rsidR="00AF4FDE" w:rsidRPr="00E51B60" w:rsidRDefault="00AF4FDE" w:rsidP="00432C4E">
            <w:pPr>
              <w:pStyle w:val="Akapitzlist"/>
              <w:numPr>
                <w:ilvl w:val="0"/>
                <w:numId w:val="86"/>
              </w:numPr>
              <w:spacing w:after="0" w:line="240" w:lineRule="auto"/>
              <w:ind w:left="348" w:hanging="284"/>
              <w:jc w:val="both"/>
              <w:rPr>
                <w:rFonts w:ascii="Garamond" w:hAnsi="Garamond"/>
              </w:rPr>
            </w:pPr>
            <w:r w:rsidRPr="00E51B60">
              <w:rPr>
                <w:rFonts w:ascii="Garamond" w:hAnsi="Garamond"/>
              </w:rPr>
              <w:t xml:space="preserve">przedsięwzięcia związane ze świadczeniem usług rekreacji </w:t>
            </w:r>
            <w:r w:rsidRPr="00E51B60">
              <w:rPr>
                <w:rFonts w:ascii="Garamond" w:hAnsi="Garamond"/>
              </w:rPr>
              <w:br/>
              <w:t>i turystyki wodnej,</w:t>
            </w:r>
          </w:p>
          <w:p w14:paraId="01163E8D" w14:textId="77777777" w:rsidR="00AF4FDE" w:rsidRPr="00E51B60" w:rsidRDefault="00AF4FDE" w:rsidP="00432C4E">
            <w:pPr>
              <w:pStyle w:val="Akapitzlist"/>
              <w:numPr>
                <w:ilvl w:val="0"/>
                <w:numId w:val="86"/>
              </w:numPr>
              <w:spacing w:after="0" w:line="240" w:lineRule="auto"/>
              <w:ind w:left="348" w:hanging="284"/>
              <w:jc w:val="both"/>
              <w:rPr>
                <w:rFonts w:ascii="Garamond" w:hAnsi="Garamond"/>
              </w:rPr>
            </w:pPr>
            <w:r w:rsidRPr="00E51B60">
              <w:rPr>
                <w:rFonts w:ascii="Garamond" w:hAnsi="Garamond"/>
              </w:rPr>
              <w:t>działalności prozdrowotnej.</w:t>
            </w:r>
          </w:p>
          <w:p w14:paraId="4D6A4B43" w14:textId="77777777" w:rsidR="00432C4E" w:rsidRPr="00E51B60" w:rsidRDefault="00432C4E" w:rsidP="00E322B0">
            <w:pPr>
              <w:pStyle w:val="Akapitzlist"/>
              <w:spacing w:after="0" w:line="240" w:lineRule="auto"/>
              <w:ind w:left="348"/>
              <w:jc w:val="both"/>
              <w:rPr>
                <w:rFonts w:ascii="Garamond" w:hAnsi="Garamond"/>
              </w:rPr>
            </w:pPr>
          </w:p>
          <w:p w14:paraId="01D63158" w14:textId="77777777" w:rsidR="00AF4FDE" w:rsidRPr="00E51B60" w:rsidRDefault="00AF4FDE" w:rsidP="00AF4FDE">
            <w:pPr>
              <w:pStyle w:val="Akapitzlist"/>
              <w:numPr>
                <w:ilvl w:val="0"/>
                <w:numId w:val="88"/>
              </w:numPr>
              <w:spacing w:after="0" w:line="240" w:lineRule="auto"/>
              <w:ind w:left="459"/>
              <w:jc w:val="both"/>
              <w:rPr>
                <w:rFonts w:ascii="Garamond" w:hAnsi="Garamond"/>
              </w:rPr>
            </w:pPr>
            <w:r w:rsidRPr="00E51B60">
              <w:rPr>
                <w:rFonts w:ascii="Garamond" w:hAnsi="Garamond"/>
                <w:bCs/>
              </w:rPr>
              <w:t>Operacja nie mieści się w żadnej z preferowanych kategorii operacji – 0 pkt.</w:t>
            </w:r>
          </w:p>
        </w:tc>
      </w:tr>
      <w:tr w:rsidR="00563DDE" w:rsidRPr="00E51B60" w14:paraId="2182C34F" w14:textId="77777777" w:rsidTr="00B549F2">
        <w:trPr>
          <w:trHeight w:val="253"/>
          <w:jc w:val="center"/>
        </w:trPr>
        <w:tc>
          <w:tcPr>
            <w:tcW w:w="494" w:type="dxa"/>
          </w:tcPr>
          <w:p w14:paraId="6FF51B8A"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11.</w:t>
            </w:r>
          </w:p>
        </w:tc>
        <w:tc>
          <w:tcPr>
            <w:tcW w:w="1701" w:type="dxa"/>
            <w:gridSpan w:val="2"/>
            <w:shd w:val="clear" w:color="auto" w:fill="92D050"/>
            <w:vAlign w:val="center"/>
          </w:tcPr>
          <w:p w14:paraId="292E7219"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Wpływ projektu na ochronę środowiska</w:t>
            </w:r>
          </w:p>
        </w:tc>
        <w:tc>
          <w:tcPr>
            <w:tcW w:w="1176" w:type="dxa"/>
          </w:tcPr>
          <w:p w14:paraId="75DBF163" w14:textId="77777777" w:rsidR="00AF4FDE" w:rsidRPr="00E51B60" w:rsidRDefault="00AF4FDE" w:rsidP="00B549F2">
            <w:pPr>
              <w:snapToGrid w:val="0"/>
              <w:spacing w:after="0" w:line="240" w:lineRule="auto"/>
              <w:jc w:val="center"/>
              <w:rPr>
                <w:rFonts w:ascii="Garamond" w:hAnsi="Garamond"/>
              </w:rPr>
            </w:pPr>
          </w:p>
          <w:p w14:paraId="11C847AC"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w:t>
            </w:r>
          </w:p>
          <w:p w14:paraId="4B7249C1" w14:textId="77777777" w:rsidR="00AF4FDE" w:rsidRPr="00E51B60" w:rsidRDefault="00AF4FDE" w:rsidP="00B549F2">
            <w:pPr>
              <w:snapToGrid w:val="0"/>
              <w:spacing w:after="0" w:line="240" w:lineRule="auto"/>
              <w:jc w:val="center"/>
              <w:rPr>
                <w:rFonts w:ascii="Garamond" w:hAnsi="Garamond"/>
              </w:rPr>
            </w:pPr>
          </w:p>
          <w:p w14:paraId="7A845AC2"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Max.10</w:t>
            </w:r>
          </w:p>
        </w:tc>
        <w:tc>
          <w:tcPr>
            <w:tcW w:w="6665" w:type="dxa"/>
          </w:tcPr>
          <w:p w14:paraId="429AC906"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 :</w:t>
            </w:r>
          </w:p>
          <w:p w14:paraId="471ED175" w14:textId="77777777" w:rsidR="00AF4FDE" w:rsidRPr="00E51B60" w:rsidRDefault="00AF4FDE" w:rsidP="00AF4FDE">
            <w:pPr>
              <w:pStyle w:val="Akapitzlist"/>
              <w:numPr>
                <w:ilvl w:val="0"/>
                <w:numId w:val="202"/>
              </w:numPr>
              <w:snapToGrid w:val="0"/>
              <w:spacing w:after="0" w:line="240" w:lineRule="auto"/>
              <w:ind w:left="417"/>
              <w:jc w:val="both"/>
              <w:rPr>
                <w:rFonts w:ascii="Garamond" w:hAnsi="Garamond"/>
              </w:rPr>
            </w:pPr>
            <w:r w:rsidRPr="00E51B60">
              <w:rPr>
                <w:rFonts w:ascii="Garamond" w:hAnsi="Garamond"/>
              </w:rPr>
              <w:t>Operacja mieści się w co najmniej jednej z preferowanych kategorii- od 5 do 10 pkt.</w:t>
            </w:r>
          </w:p>
          <w:p w14:paraId="04564D06"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 xml:space="preserve">Preferowane zakresy w ramach operacji:  </w:t>
            </w:r>
          </w:p>
          <w:p w14:paraId="7DD598A5" w14:textId="77777777" w:rsidR="00AF4FDE" w:rsidRPr="00E51B60" w:rsidRDefault="00AF4FDE" w:rsidP="00432C4E">
            <w:pPr>
              <w:pStyle w:val="Akapitzlist"/>
              <w:numPr>
                <w:ilvl w:val="0"/>
                <w:numId w:val="203"/>
              </w:numPr>
              <w:snapToGrid w:val="0"/>
              <w:spacing w:after="0" w:line="240" w:lineRule="auto"/>
              <w:ind w:left="348" w:hanging="284"/>
              <w:jc w:val="both"/>
              <w:rPr>
                <w:rFonts w:ascii="Garamond" w:hAnsi="Garamond"/>
              </w:rPr>
            </w:pPr>
            <w:r w:rsidRPr="00E51B60">
              <w:rPr>
                <w:rFonts w:ascii="Garamond" w:hAnsi="Garamond"/>
              </w:rPr>
              <w:t xml:space="preserve">podejmowanie działań bezpośrednio przyczyniających się </w:t>
            </w:r>
            <w:r w:rsidRPr="00E51B60">
              <w:rPr>
                <w:rFonts w:ascii="Garamond" w:hAnsi="Garamond"/>
              </w:rPr>
              <w:br/>
              <w:t>do ochrony środowiska lub klimatu (np. operacje zmniejszające emisję hałasu, zanieczyszczeń) - 10 pkt,</w:t>
            </w:r>
          </w:p>
          <w:p w14:paraId="064DFE5C" w14:textId="77777777" w:rsidR="00AF4FDE" w:rsidRPr="00E51B60" w:rsidRDefault="00AF4FDE" w:rsidP="00432C4E">
            <w:pPr>
              <w:pStyle w:val="Akapitzlist"/>
              <w:numPr>
                <w:ilvl w:val="0"/>
                <w:numId w:val="203"/>
              </w:numPr>
              <w:snapToGrid w:val="0"/>
              <w:spacing w:after="0" w:line="240" w:lineRule="auto"/>
              <w:ind w:left="348" w:hanging="284"/>
              <w:jc w:val="both"/>
              <w:rPr>
                <w:rFonts w:ascii="Garamond" w:hAnsi="Garamond"/>
              </w:rPr>
            </w:pPr>
            <w:r w:rsidRPr="00E51B60">
              <w:rPr>
                <w:rFonts w:ascii="Garamond" w:hAnsi="Garamond"/>
              </w:rPr>
              <w:t>podejmowanie działań pośrednio przyczyniających się do ochrony środowiska lub klimatu (np. poprzez wykorzystanie materiałów recyklingowych w realizacji operacji) – 5 pkt.</w:t>
            </w:r>
          </w:p>
          <w:p w14:paraId="7923D22E" w14:textId="77777777" w:rsidR="00AF4FDE" w:rsidRPr="00E51B60" w:rsidRDefault="00AF4FDE" w:rsidP="00AF4FDE">
            <w:pPr>
              <w:pStyle w:val="Akapitzlist"/>
              <w:numPr>
                <w:ilvl w:val="0"/>
                <w:numId w:val="202"/>
              </w:numPr>
              <w:snapToGrid w:val="0"/>
              <w:spacing w:after="0" w:line="240" w:lineRule="auto"/>
              <w:ind w:left="417"/>
              <w:jc w:val="both"/>
              <w:rPr>
                <w:rFonts w:ascii="Garamond" w:hAnsi="Garamond"/>
              </w:rPr>
            </w:pPr>
            <w:r w:rsidRPr="00E51B60">
              <w:rPr>
                <w:rFonts w:ascii="Garamond" w:hAnsi="Garamond"/>
              </w:rPr>
              <w:t>Operacja nie mieści się w żadnej z preferowanych kategorii operacji – 0 pkt.</w:t>
            </w:r>
          </w:p>
          <w:p w14:paraId="6E4328D7" w14:textId="77777777" w:rsidR="00AF4FDE" w:rsidRPr="00E51B60" w:rsidRDefault="00AF4FDE" w:rsidP="00B549F2">
            <w:pPr>
              <w:spacing w:after="0" w:line="240" w:lineRule="auto"/>
              <w:jc w:val="both"/>
              <w:rPr>
                <w:rFonts w:ascii="Garamond" w:hAnsi="Garamond"/>
                <w:bCs/>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preferowany zakres.</w:t>
            </w:r>
          </w:p>
        </w:tc>
      </w:tr>
      <w:tr w:rsidR="00AF4FDE" w:rsidRPr="00E51B60" w14:paraId="4B48A725" w14:textId="77777777" w:rsidTr="00B549F2">
        <w:trPr>
          <w:trHeight w:val="552"/>
          <w:jc w:val="center"/>
        </w:trPr>
        <w:tc>
          <w:tcPr>
            <w:tcW w:w="10036" w:type="dxa"/>
            <w:gridSpan w:val="5"/>
          </w:tcPr>
          <w:p w14:paraId="308B6346" w14:textId="77777777" w:rsidR="00AF4FDE" w:rsidRPr="00E51B60" w:rsidRDefault="00AF4FDE" w:rsidP="00B549F2">
            <w:pPr>
              <w:snapToGrid w:val="0"/>
              <w:spacing w:after="0" w:line="240" w:lineRule="auto"/>
              <w:jc w:val="both"/>
              <w:rPr>
                <w:rFonts w:ascii="Garamond" w:hAnsi="Garamond"/>
                <w:b/>
                <w:bCs/>
              </w:rPr>
            </w:pPr>
            <w:r w:rsidRPr="00E51B60">
              <w:rPr>
                <w:rFonts w:ascii="Garamond" w:hAnsi="Garamond"/>
                <w:b/>
                <w:bCs/>
              </w:rPr>
              <w:t>Maksymalna liczba punktów 100</w:t>
            </w:r>
          </w:p>
          <w:p w14:paraId="6E6C4965"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b/>
                <w:bCs/>
              </w:rPr>
              <w:t>Minimalna liczba punktów 40</w:t>
            </w:r>
          </w:p>
        </w:tc>
      </w:tr>
    </w:tbl>
    <w:p w14:paraId="3D410F3B" w14:textId="77777777" w:rsidR="000F5C3D" w:rsidRPr="00E51B60" w:rsidRDefault="000F5C3D" w:rsidP="000F5C3D">
      <w:pPr>
        <w:rPr>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48"/>
        <w:gridCol w:w="1579"/>
        <w:gridCol w:w="1275"/>
        <w:gridCol w:w="6634"/>
      </w:tblGrid>
      <w:tr w:rsidR="00563DDE" w:rsidRPr="00E51B60" w14:paraId="7A566A2A" w14:textId="77777777" w:rsidTr="000F5C3D">
        <w:trPr>
          <w:trHeight w:val="253"/>
          <w:jc w:val="center"/>
        </w:trPr>
        <w:tc>
          <w:tcPr>
            <w:tcW w:w="10036" w:type="dxa"/>
            <w:gridSpan w:val="4"/>
            <w:vAlign w:val="center"/>
          </w:tcPr>
          <w:p w14:paraId="03F22DA5" w14:textId="77777777" w:rsidR="000F5C3D" w:rsidRPr="00E51B60" w:rsidRDefault="000F5C3D" w:rsidP="000345EC">
            <w:pPr>
              <w:pStyle w:val="Nagwek"/>
              <w:jc w:val="center"/>
              <w:rPr>
                <w:rFonts w:ascii="Garamond" w:hAnsi="Garamond"/>
                <w:b/>
              </w:rPr>
            </w:pPr>
            <w:r w:rsidRPr="00E51B60">
              <w:rPr>
                <w:rFonts w:ascii="Garamond" w:hAnsi="Garamond"/>
                <w:b/>
              </w:rPr>
              <w:t>CEL SZCZEGÓŁOWY 2.3: MAKSYMALIZOWANIE I DYWERSYFIKACJA DOCHODÓW Z RYBOŁÓWSTWA ORAZ PROMOCJA PRODUKTÓW / RYBOŁÓWSTWA</w:t>
            </w:r>
          </w:p>
          <w:p w14:paraId="7CCDB2EF" w14:textId="77777777" w:rsidR="000F5C3D" w:rsidRPr="00E51B60" w:rsidRDefault="000F5C3D" w:rsidP="000345EC">
            <w:pPr>
              <w:pStyle w:val="Nagwek"/>
              <w:jc w:val="center"/>
              <w:rPr>
                <w:rFonts w:ascii="Garamond" w:hAnsi="Garamond"/>
                <w:b/>
              </w:rPr>
            </w:pPr>
            <w:r w:rsidRPr="00E51B60">
              <w:rPr>
                <w:rFonts w:ascii="Garamond" w:hAnsi="Garamond"/>
                <w:b/>
              </w:rPr>
              <w:t>Przedsięwzięcie: 2.3.1 Wspieranie różnicowania działalności rybackiej</w:t>
            </w:r>
          </w:p>
        </w:tc>
      </w:tr>
      <w:tr w:rsidR="00563DDE" w:rsidRPr="00E51B60" w14:paraId="4B11164E" w14:textId="77777777" w:rsidTr="00B943B9">
        <w:trPr>
          <w:trHeight w:val="253"/>
          <w:jc w:val="center"/>
        </w:trPr>
        <w:tc>
          <w:tcPr>
            <w:tcW w:w="548" w:type="dxa"/>
            <w:vAlign w:val="center"/>
          </w:tcPr>
          <w:p w14:paraId="6033CA76"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579" w:type="dxa"/>
            <w:vAlign w:val="center"/>
          </w:tcPr>
          <w:p w14:paraId="3DEAFECA"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75" w:type="dxa"/>
            <w:vAlign w:val="center"/>
          </w:tcPr>
          <w:p w14:paraId="7B3D50C3" w14:textId="77777777" w:rsidR="000F5C3D" w:rsidRPr="00E51B60" w:rsidRDefault="000F5C3D" w:rsidP="000345EC">
            <w:pPr>
              <w:spacing w:after="0" w:line="240" w:lineRule="auto"/>
              <w:jc w:val="center"/>
              <w:rPr>
                <w:rFonts w:ascii="Garamond" w:hAnsi="Garamond"/>
                <w:b/>
              </w:rPr>
            </w:pPr>
            <w:r w:rsidRPr="00E51B60">
              <w:rPr>
                <w:rFonts w:ascii="Garamond" w:hAnsi="Garamond"/>
                <w:b/>
              </w:rPr>
              <w:t>Max</w:t>
            </w:r>
          </w:p>
          <w:p w14:paraId="7A5050AE" w14:textId="77777777"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634" w:type="dxa"/>
            <w:vAlign w:val="center"/>
          </w:tcPr>
          <w:p w14:paraId="76342F8C"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0DCEC749" w14:textId="77777777" w:rsidTr="000F5C3D">
        <w:trPr>
          <w:trHeight w:val="253"/>
          <w:jc w:val="center"/>
        </w:trPr>
        <w:tc>
          <w:tcPr>
            <w:tcW w:w="10036" w:type="dxa"/>
            <w:gridSpan w:val="4"/>
          </w:tcPr>
          <w:p w14:paraId="69917F55"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08E9C22E" w14:textId="77777777" w:rsidTr="00B943B9">
        <w:trPr>
          <w:trHeight w:val="253"/>
          <w:jc w:val="center"/>
        </w:trPr>
        <w:tc>
          <w:tcPr>
            <w:tcW w:w="548" w:type="dxa"/>
          </w:tcPr>
          <w:p w14:paraId="50BFE21B"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579" w:type="dxa"/>
            <w:shd w:val="clear" w:color="auto" w:fill="92CDDC" w:themeFill="accent5" w:themeFillTint="99"/>
            <w:vAlign w:val="center"/>
          </w:tcPr>
          <w:p w14:paraId="6C52148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75" w:type="dxa"/>
          </w:tcPr>
          <w:p w14:paraId="23EB50E6" w14:textId="761B24A8"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Punktacja:  0 lub </w:t>
            </w:r>
            <w:r w:rsidRPr="005E7583">
              <w:rPr>
                <w:rFonts w:ascii="Garamond" w:hAnsi="Garamond"/>
                <w:strike/>
                <w:color w:val="FF0000"/>
              </w:rPr>
              <w:t>15</w:t>
            </w:r>
            <w:r w:rsidR="005E7583" w:rsidRPr="005E7583">
              <w:rPr>
                <w:rFonts w:ascii="Garamond" w:hAnsi="Garamond"/>
                <w:color w:val="FF0000"/>
              </w:rPr>
              <w:t xml:space="preserve"> 18</w:t>
            </w:r>
          </w:p>
          <w:p w14:paraId="158B3BC8" w14:textId="77777777" w:rsidR="000F5C3D" w:rsidRPr="00E51B60" w:rsidRDefault="000F5C3D" w:rsidP="000345EC">
            <w:pPr>
              <w:snapToGrid w:val="0"/>
              <w:spacing w:after="0" w:line="240" w:lineRule="auto"/>
              <w:jc w:val="center"/>
              <w:rPr>
                <w:rFonts w:ascii="Garamond" w:hAnsi="Garamond"/>
              </w:rPr>
            </w:pPr>
          </w:p>
          <w:p w14:paraId="1981324A" w14:textId="7E909EB4"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Max </w:t>
            </w:r>
            <w:r w:rsidRPr="005E7583">
              <w:rPr>
                <w:rFonts w:ascii="Garamond" w:hAnsi="Garamond"/>
                <w:strike/>
                <w:color w:val="FF0000"/>
              </w:rPr>
              <w:t>15</w:t>
            </w:r>
            <w:r w:rsidR="005E7583" w:rsidRPr="005E7583">
              <w:rPr>
                <w:rFonts w:ascii="Garamond" w:hAnsi="Garamond"/>
                <w:color w:val="FF0000"/>
              </w:rPr>
              <w:t xml:space="preserve"> 18</w:t>
            </w:r>
          </w:p>
        </w:tc>
        <w:tc>
          <w:tcPr>
            <w:tcW w:w="6634" w:type="dxa"/>
          </w:tcPr>
          <w:p w14:paraId="0C72F111"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Kryterium jest punktowane jeżeli:</w:t>
            </w:r>
          </w:p>
          <w:p w14:paraId="3096C4C9" w14:textId="5ABAE2B7"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 xml:space="preserve">Operacja jest przygotowana do realizacji – </w:t>
            </w:r>
            <w:r w:rsidRPr="005E7583">
              <w:rPr>
                <w:rFonts w:ascii="Garamond" w:hAnsi="Garamond"/>
                <w:strike/>
                <w:color w:val="FF0000"/>
              </w:rPr>
              <w:t>15</w:t>
            </w:r>
            <w:r w:rsidR="005E7583" w:rsidRPr="005E7583">
              <w:rPr>
                <w:rFonts w:ascii="Garamond" w:hAnsi="Garamond"/>
                <w:color w:val="FF0000"/>
              </w:rPr>
              <w:t xml:space="preserve"> 18</w:t>
            </w:r>
            <w:r w:rsidRPr="005E7583">
              <w:rPr>
                <w:rFonts w:ascii="Garamond" w:hAnsi="Garamond"/>
                <w:color w:val="FF0000"/>
              </w:rPr>
              <w:t xml:space="preserve"> pkt.</w:t>
            </w:r>
          </w:p>
          <w:p w14:paraId="230821EC"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0A0A187B"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4059CD92" w14:textId="77777777" w:rsidR="001F371A" w:rsidRDefault="001F371A" w:rsidP="001F371A">
            <w:pPr>
              <w:snapToGrid w:val="0"/>
              <w:spacing w:after="0" w:line="240" w:lineRule="auto"/>
              <w:jc w:val="both"/>
              <w:rPr>
                <w:rFonts w:ascii="Garamond" w:hAnsi="Garamond"/>
              </w:rPr>
            </w:pPr>
            <w:r w:rsidRPr="00E322B0">
              <w:rPr>
                <w:rFonts w:ascii="Garamond" w:hAnsi="Garamond"/>
              </w:rPr>
              <w:lastRenderedPageBreak/>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50303E4B"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65D29E6F"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5C14E456"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2888932E" w14:textId="77777777" w:rsidR="001F371A" w:rsidRPr="00E322B0" w:rsidRDefault="001F371A" w:rsidP="001F371A">
            <w:pPr>
              <w:snapToGrid w:val="0"/>
              <w:spacing w:after="0" w:line="240" w:lineRule="auto"/>
              <w:jc w:val="both"/>
              <w:rPr>
                <w:rFonts w:ascii="Garamond" w:hAnsi="Garamond"/>
              </w:rPr>
            </w:pPr>
          </w:p>
          <w:p w14:paraId="1A8320AF"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33898C4D"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3ED83EB0" w14:textId="77777777" w:rsidR="000F5C3D" w:rsidRPr="00E51B60" w:rsidRDefault="001F371A" w:rsidP="001F371A">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3FA7CA6B" w14:textId="77777777" w:rsidTr="00B943B9">
        <w:trPr>
          <w:trHeight w:val="253"/>
          <w:jc w:val="center"/>
        </w:trPr>
        <w:tc>
          <w:tcPr>
            <w:tcW w:w="548" w:type="dxa"/>
            <w:tcBorders>
              <w:top w:val="single" w:sz="4" w:space="0" w:color="C0504D"/>
              <w:bottom w:val="single" w:sz="4" w:space="0" w:color="C0504D"/>
              <w:right w:val="single" w:sz="4" w:space="0" w:color="C0504D"/>
            </w:tcBorders>
          </w:tcPr>
          <w:p w14:paraId="0ACB02D4"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938479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75" w:type="dxa"/>
            <w:tcBorders>
              <w:top w:val="single" w:sz="4" w:space="0" w:color="C0504D"/>
              <w:left w:val="single" w:sz="4" w:space="0" w:color="C0504D"/>
              <w:bottom w:val="single" w:sz="4" w:space="0" w:color="C0504D"/>
              <w:right w:val="single" w:sz="4" w:space="0" w:color="C0504D"/>
            </w:tcBorders>
          </w:tcPr>
          <w:p w14:paraId="6F2078F9" w14:textId="71BF85D1"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Punktacja:  0 lub </w:t>
            </w:r>
            <w:r w:rsidRPr="005E7583">
              <w:rPr>
                <w:rFonts w:ascii="Garamond" w:hAnsi="Garamond"/>
                <w:strike/>
                <w:color w:val="FF0000"/>
              </w:rPr>
              <w:t>5</w:t>
            </w:r>
            <w:r w:rsidR="005E7583" w:rsidRPr="005E7583">
              <w:rPr>
                <w:rFonts w:ascii="Garamond" w:hAnsi="Garamond"/>
                <w:color w:val="FF0000"/>
              </w:rPr>
              <w:t xml:space="preserve"> 10 </w:t>
            </w:r>
          </w:p>
          <w:p w14:paraId="4BCDDCF8" w14:textId="77777777" w:rsidR="000F5C3D" w:rsidRPr="00E51B60" w:rsidRDefault="000F5C3D" w:rsidP="000345EC">
            <w:pPr>
              <w:snapToGrid w:val="0"/>
              <w:spacing w:after="0" w:line="240" w:lineRule="auto"/>
              <w:jc w:val="center"/>
              <w:rPr>
                <w:rFonts w:ascii="Garamond" w:hAnsi="Garamond"/>
              </w:rPr>
            </w:pPr>
          </w:p>
          <w:p w14:paraId="33A30151" w14:textId="7D752F7E"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Max </w:t>
            </w:r>
            <w:r w:rsidRPr="005E7583">
              <w:rPr>
                <w:rFonts w:ascii="Garamond" w:hAnsi="Garamond"/>
                <w:strike/>
                <w:color w:val="FF0000"/>
              </w:rPr>
              <w:t>5</w:t>
            </w:r>
            <w:r w:rsidR="005E7583" w:rsidRPr="005E7583">
              <w:rPr>
                <w:rFonts w:ascii="Garamond" w:hAnsi="Garamond"/>
                <w:color w:val="FF0000"/>
              </w:rPr>
              <w:t xml:space="preserve"> 10</w:t>
            </w:r>
          </w:p>
        </w:tc>
        <w:tc>
          <w:tcPr>
            <w:tcW w:w="6634" w:type="dxa"/>
            <w:tcBorders>
              <w:top w:val="single" w:sz="4" w:space="0" w:color="C0504D"/>
              <w:left w:val="single" w:sz="4" w:space="0" w:color="C0504D"/>
              <w:bottom w:val="single" w:sz="4" w:space="0" w:color="C0504D"/>
            </w:tcBorders>
          </w:tcPr>
          <w:p w14:paraId="63F4C957" w14:textId="77777777" w:rsidR="00EE64AF" w:rsidRPr="00E51B60" w:rsidRDefault="00EE64AF" w:rsidP="00EE64AF">
            <w:pPr>
              <w:snapToGrid w:val="0"/>
              <w:spacing w:after="0" w:line="240" w:lineRule="auto"/>
              <w:jc w:val="both"/>
              <w:rPr>
                <w:rFonts w:ascii="Garamond" w:hAnsi="Garamond"/>
              </w:rPr>
            </w:pPr>
            <w:r w:rsidRPr="00E51B60">
              <w:rPr>
                <w:rFonts w:ascii="Garamond" w:hAnsi="Garamond"/>
              </w:rPr>
              <w:t>Kryterium jest punktowane jeżeli:</w:t>
            </w:r>
          </w:p>
          <w:p w14:paraId="40DCED64" w14:textId="77777777" w:rsidR="00EE64AF" w:rsidRPr="00E51B60" w:rsidRDefault="00EE64AF" w:rsidP="00EE64AF">
            <w:pPr>
              <w:snapToGrid w:val="0"/>
              <w:spacing w:after="0" w:line="240" w:lineRule="auto"/>
              <w:jc w:val="both"/>
              <w:rPr>
                <w:rFonts w:ascii="Garamond" w:hAnsi="Garamond"/>
              </w:rPr>
            </w:pPr>
            <w:r w:rsidRPr="00E51B60">
              <w:rPr>
                <w:rFonts w:ascii="Garamond" w:hAnsi="Garamond"/>
              </w:rPr>
              <w:t>1. Do złożonego wniosku załączono wszystkie wymagane dla danej operacji załączniki zgodnie z listą załączników</w:t>
            </w:r>
            <w:r>
              <w:rPr>
                <w:rFonts w:ascii="Garamond" w:hAnsi="Garamond"/>
              </w:rPr>
              <w:t xml:space="preserve"> </w:t>
            </w:r>
            <w:r w:rsidRPr="00B736C2">
              <w:rPr>
                <w:rFonts w:ascii="Garamond" w:hAnsi="Garamond"/>
                <w:color w:val="FF0000"/>
              </w:rPr>
              <w:t>oraz wniosek został przygotowany zgodnie z informacją</w:t>
            </w:r>
            <w:r w:rsidRPr="00E51B60">
              <w:rPr>
                <w:rFonts w:ascii="Garamond" w:hAnsi="Garamond"/>
              </w:rPr>
              <w:t xml:space="preserve"> podaną w ogłoszeniu o konkursie – </w:t>
            </w:r>
            <w:r w:rsidRPr="00B736C2">
              <w:rPr>
                <w:rFonts w:ascii="Garamond" w:hAnsi="Garamond"/>
                <w:strike/>
                <w:color w:val="FF0000"/>
              </w:rPr>
              <w:t xml:space="preserve">5 </w:t>
            </w:r>
            <w:r w:rsidRPr="00B736C2">
              <w:rPr>
                <w:rFonts w:ascii="Garamond" w:hAnsi="Garamond"/>
                <w:color w:val="FF0000"/>
              </w:rPr>
              <w:t xml:space="preserve">10 </w:t>
            </w:r>
            <w:r w:rsidRPr="00E51B60">
              <w:rPr>
                <w:rFonts w:ascii="Garamond" w:hAnsi="Garamond"/>
              </w:rPr>
              <w:t>pkt.</w:t>
            </w:r>
          </w:p>
          <w:p w14:paraId="768BE68C" w14:textId="77777777" w:rsidR="00EE64AF" w:rsidRPr="00E51B60" w:rsidRDefault="00EE64AF" w:rsidP="00EE64AF">
            <w:pPr>
              <w:snapToGrid w:val="0"/>
              <w:spacing w:after="0" w:line="240" w:lineRule="auto"/>
              <w:jc w:val="both"/>
              <w:rPr>
                <w:rFonts w:ascii="Garamond" w:hAnsi="Garamond"/>
              </w:rPr>
            </w:pPr>
            <w:r w:rsidRPr="00E51B60">
              <w:rPr>
                <w:rFonts w:ascii="Garamond" w:hAnsi="Garamond"/>
              </w:rPr>
              <w:t xml:space="preserve">2. Do złożonego wniosku nie załączono wszystkich wymaganych dla danej operacji załączników zgodnie z listą załączników </w:t>
            </w:r>
            <w:r w:rsidRPr="00975B1C">
              <w:rPr>
                <w:rFonts w:ascii="Garamond" w:hAnsi="Garamond"/>
                <w:color w:val="FF0000"/>
              </w:rPr>
              <w:t xml:space="preserve">lub/i wniosek nie został przygotowany zgodnie z informacją </w:t>
            </w:r>
            <w:r w:rsidRPr="00E51B60">
              <w:rPr>
                <w:rFonts w:ascii="Garamond" w:hAnsi="Garamond"/>
              </w:rPr>
              <w:t>podaną</w:t>
            </w:r>
            <w:r>
              <w:rPr>
                <w:rFonts w:ascii="Garamond" w:hAnsi="Garamond"/>
              </w:rPr>
              <w:t xml:space="preserve"> </w:t>
            </w:r>
            <w:r w:rsidRPr="00E51B60">
              <w:rPr>
                <w:rFonts w:ascii="Garamond" w:hAnsi="Garamond"/>
              </w:rPr>
              <w:t>w ogłoszeniu o konkursie</w:t>
            </w:r>
            <w:r>
              <w:rPr>
                <w:rFonts w:ascii="Garamond" w:hAnsi="Garamond"/>
              </w:rPr>
              <w:t xml:space="preserve"> </w:t>
            </w:r>
            <w:r w:rsidRPr="00E51B60">
              <w:rPr>
                <w:rFonts w:ascii="Garamond" w:hAnsi="Garamond"/>
              </w:rPr>
              <w:t>- 0 pkt.</w:t>
            </w:r>
          </w:p>
          <w:p w14:paraId="7018852A" w14:textId="77777777" w:rsidR="00EE64AF" w:rsidRPr="00E51B60" w:rsidRDefault="00EE64AF" w:rsidP="00EE64AF">
            <w:pPr>
              <w:snapToGrid w:val="0"/>
              <w:spacing w:after="0" w:line="240" w:lineRule="auto"/>
              <w:jc w:val="both"/>
              <w:rPr>
                <w:rFonts w:ascii="Garamond" w:hAnsi="Garamond"/>
              </w:rPr>
            </w:pPr>
          </w:p>
          <w:p w14:paraId="33863B90" w14:textId="77B98348" w:rsidR="00D35F7C" w:rsidRPr="00E51B60" w:rsidRDefault="00EE64AF" w:rsidP="00EE64AF">
            <w:pPr>
              <w:snapToGrid w:val="0"/>
              <w:spacing w:after="0" w:line="240" w:lineRule="auto"/>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03243866" w14:textId="77777777" w:rsidTr="00B943B9">
        <w:trPr>
          <w:trHeight w:val="253"/>
          <w:jc w:val="center"/>
        </w:trPr>
        <w:tc>
          <w:tcPr>
            <w:tcW w:w="548" w:type="dxa"/>
          </w:tcPr>
          <w:p w14:paraId="230D532C"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3.</w:t>
            </w:r>
          </w:p>
        </w:tc>
        <w:tc>
          <w:tcPr>
            <w:tcW w:w="1579" w:type="dxa"/>
            <w:shd w:val="clear" w:color="auto" w:fill="92CDDC" w:themeFill="accent5" w:themeFillTint="99"/>
            <w:vAlign w:val="center"/>
          </w:tcPr>
          <w:p w14:paraId="513C92D4"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1BD9B2AC" w14:textId="77777777" w:rsidR="000F5C3D" w:rsidRPr="00E51B60" w:rsidRDefault="000F5C3D" w:rsidP="000345EC">
            <w:pPr>
              <w:snapToGrid w:val="0"/>
              <w:spacing w:after="0" w:line="240" w:lineRule="auto"/>
              <w:rPr>
                <w:rFonts w:ascii="Garamond" w:hAnsi="Garamond"/>
                <w:bCs/>
              </w:rPr>
            </w:pPr>
          </w:p>
          <w:p w14:paraId="09A83A4B" w14:textId="77777777" w:rsidR="000F5C3D" w:rsidRPr="00E51B60" w:rsidRDefault="000F5C3D" w:rsidP="000345EC">
            <w:pPr>
              <w:snapToGrid w:val="0"/>
              <w:spacing w:after="0" w:line="240" w:lineRule="auto"/>
              <w:rPr>
                <w:rFonts w:ascii="Garamond" w:hAnsi="Garamond"/>
                <w:bCs/>
              </w:rPr>
            </w:pPr>
          </w:p>
          <w:p w14:paraId="15D0FF81" w14:textId="77777777" w:rsidR="000F5C3D" w:rsidRPr="00E51B60" w:rsidRDefault="000F5C3D" w:rsidP="000345EC">
            <w:pPr>
              <w:snapToGrid w:val="0"/>
              <w:spacing w:after="0" w:line="240" w:lineRule="auto"/>
              <w:rPr>
                <w:rFonts w:ascii="Garamond" w:hAnsi="Garamond"/>
                <w:bCs/>
              </w:rPr>
            </w:pPr>
          </w:p>
        </w:tc>
        <w:tc>
          <w:tcPr>
            <w:tcW w:w="1275" w:type="dxa"/>
          </w:tcPr>
          <w:p w14:paraId="0DE6AA71" w14:textId="77777777" w:rsidR="00E35287" w:rsidRDefault="00E35287" w:rsidP="000345EC">
            <w:pPr>
              <w:snapToGrid w:val="0"/>
              <w:spacing w:after="0" w:line="240" w:lineRule="auto"/>
              <w:jc w:val="center"/>
              <w:rPr>
                <w:rFonts w:ascii="Garamond" w:hAnsi="Garamond"/>
              </w:rPr>
            </w:pPr>
          </w:p>
          <w:p w14:paraId="65257BD4" w14:textId="77777777" w:rsidR="00E35287" w:rsidRDefault="00E35287" w:rsidP="000345EC">
            <w:pPr>
              <w:snapToGrid w:val="0"/>
              <w:spacing w:after="0" w:line="240" w:lineRule="auto"/>
              <w:jc w:val="center"/>
              <w:rPr>
                <w:rFonts w:ascii="Garamond" w:hAnsi="Garamond"/>
              </w:rPr>
            </w:pPr>
          </w:p>
          <w:p w14:paraId="6A0C587E" w14:textId="77777777" w:rsidR="00E35287" w:rsidRPr="00E35287" w:rsidRDefault="00E35287" w:rsidP="000345EC">
            <w:pPr>
              <w:snapToGrid w:val="0"/>
              <w:spacing w:after="0" w:line="240" w:lineRule="auto"/>
              <w:jc w:val="center"/>
              <w:rPr>
                <w:rFonts w:ascii="Garamond" w:hAnsi="Garamond"/>
                <w:color w:val="FF0000"/>
              </w:rPr>
            </w:pPr>
          </w:p>
          <w:p w14:paraId="76ABC9DD" w14:textId="7DDCA3FD" w:rsidR="00E35287" w:rsidRPr="00E35287" w:rsidRDefault="00E35287" w:rsidP="00E35287">
            <w:pPr>
              <w:snapToGrid w:val="0"/>
              <w:spacing w:after="0" w:line="240" w:lineRule="auto"/>
              <w:jc w:val="center"/>
              <w:rPr>
                <w:rFonts w:ascii="Garamond" w:hAnsi="Garamond"/>
                <w:color w:val="FF0000"/>
              </w:rPr>
            </w:pPr>
            <w:r w:rsidRPr="00E35287">
              <w:rPr>
                <w:rFonts w:ascii="Garamond" w:hAnsi="Garamond"/>
                <w:color w:val="FF0000"/>
              </w:rPr>
              <w:t>Punktacja:  0; 2; 5</w:t>
            </w:r>
            <w:r w:rsidR="005E7583">
              <w:rPr>
                <w:rFonts w:ascii="Garamond" w:hAnsi="Garamond"/>
                <w:color w:val="FF0000"/>
              </w:rPr>
              <w:t>; 7; 8; 10</w:t>
            </w:r>
          </w:p>
          <w:p w14:paraId="376C194C" w14:textId="77777777" w:rsidR="00E35287" w:rsidRPr="00E35287" w:rsidRDefault="00E35287" w:rsidP="00E35287">
            <w:pPr>
              <w:snapToGrid w:val="0"/>
              <w:spacing w:after="0" w:line="240" w:lineRule="auto"/>
              <w:jc w:val="center"/>
              <w:rPr>
                <w:rFonts w:ascii="Garamond" w:hAnsi="Garamond"/>
                <w:color w:val="FF0000"/>
              </w:rPr>
            </w:pPr>
          </w:p>
          <w:p w14:paraId="491355BF" w14:textId="7AC01203" w:rsidR="00E35287" w:rsidRPr="00E35287" w:rsidRDefault="00E35287" w:rsidP="00E35287">
            <w:pPr>
              <w:snapToGrid w:val="0"/>
              <w:spacing w:after="0" w:line="240" w:lineRule="auto"/>
              <w:jc w:val="center"/>
              <w:rPr>
                <w:rFonts w:ascii="Garamond" w:hAnsi="Garamond"/>
                <w:color w:val="FF0000"/>
              </w:rPr>
            </w:pPr>
            <w:r w:rsidRPr="00E35287">
              <w:rPr>
                <w:rFonts w:ascii="Garamond" w:hAnsi="Garamond"/>
                <w:color w:val="FF0000"/>
              </w:rPr>
              <w:t xml:space="preserve">Max </w:t>
            </w:r>
            <w:r w:rsidR="005E7583">
              <w:rPr>
                <w:rFonts w:ascii="Garamond" w:hAnsi="Garamond"/>
                <w:color w:val="FF0000"/>
              </w:rPr>
              <w:t>10</w:t>
            </w:r>
          </w:p>
          <w:p w14:paraId="05CD51C3" w14:textId="77777777" w:rsidR="00E35287" w:rsidRDefault="00E35287" w:rsidP="000345EC">
            <w:pPr>
              <w:snapToGrid w:val="0"/>
              <w:spacing w:after="0" w:line="240" w:lineRule="auto"/>
              <w:jc w:val="center"/>
              <w:rPr>
                <w:rFonts w:ascii="Garamond" w:hAnsi="Garamond"/>
              </w:rPr>
            </w:pPr>
          </w:p>
          <w:p w14:paraId="45DE78C5" w14:textId="77777777" w:rsidR="00E35287" w:rsidRDefault="00E35287" w:rsidP="000345EC">
            <w:pPr>
              <w:snapToGrid w:val="0"/>
              <w:spacing w:after="0" w:line="240" w:lineRule="auto"/>
              <w:jc w:val="center"/>
              <w:rPr>
                <w:rFonts w:ascii="Garamond" w:hAnsi="Garamond"/>
              </w:rPr>
            </w:pPr>
          </w:p>
          <w:p w14:paraId="02CBE7D3" w14:textId="77777777" w:rsidR="00E35287" w:rsidRDefault="00E35287" w:rsidP="000345EC">
            <w:pPr>
              <w:snapToGrid w:val="0"/>
              <w:spacing w:after="0" w:line="240" w:lineRule="auto"/>
              <w:jc w:val="center"/>
              <w:rPr>
                <w:rFonts w:ascii="Garamond" w:hAnsi="Garamond"/>
              </w:rPr>
            </w:pPr>
          </w:p>
          <w:p w14:paraId="63893D5A" w14:textId="77777777" w:rsidR="000F5C3D" w:rsidRPr="00E35287" w:rsidRDefault="000F5C3D" w:rsidP="000345EC">
            <w:pPr>
              <w:snapToGrid w:val="0"/>
              <w:spacing w:after="0" w:line="240" w:lineRule="auto"/>
              <w:jc w:val="center"/>
              <w:rPr>
                <w:rFonts w:ascii="Garamond" w:hAnsi="Garamond"/>
                <w:strike/>
                <w:color w:val="FF0000"/>
              </w:rPr>
            </w:pPr>
            <w:r w:rsidRPr="00E35287">
              <w:rPr>
                <w:rFonts w:ascii="Garamond" w:hAnsi="Garamond"/>
                <w:strike/>
                <w:color w:val="FF0000"/>
              </w:rPr>
              <w:t>Punktacja:  0; 5: 8; 10; 13; 15; 18</w:t>
            </w:r>
          </w:p>
          <w:p w14:paraId="23038C47" w14:textId="77777777" w:rsidR="000F5C3D" w:rsidRPr="00E35287" w:rsidRDefault="000F5C3D" w:rsidP="000345EC">
            <w:pPr>
              <w:snapToGrid w:val="0"/>
              <w:spacing w:after="0" w:line="240" w:lineRule="auto"/>
              <w:jc w:val="center"/>
              <w:rPr>
                <w:rFonts w:ascii="Garamond" w:hAnsi="Garamond"/>
                <w:strike/>
                <w:color w:val="FF0000"/>
              </w:rPr>
            </w:pPr>
          </w:p>
          <w:p w14:paraId="5A293D75" w14:textId="77777777" w:rsidR="000F5C3D" w:rsidRPr="00E51B60" w:rsidRDefault="000F5C3D" w:rsidP="000345EC">
            <w:pPr>
              <w:snapToGrid w:val="0"/>
              <w:spacing w:after="0" w:line="240" w:lineRule="auto"/>
              <w:jc w:val="center"/>
              <w:rPr>
                <w:rFonts w:ascii="Garamond" w:hAnsi="Garamond"/>
              </w:rPr>
            </w:pPr>
            <w:r w:rsidRPr="00E35287">
              <w:rPr>
                <w:rFonts w:ascii="Garamond" w:hAnsi="Garamond"/>
                <w:strike/>
                <w:color w:val="FF0000"/>
              </w:rPr>
              <w:t>Max 18</w:t>
            </w:r>
          </w:p>
        </w:tc>
        <w:tc>
          <w:tcPr>
            <w:tcW w:w="6634" w:type="dxa"/>
          </w:tcPr>
          <w:p w14:paraId="76853DFD"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Kryterium jest punktowane jeżeli:</w:t>
            </w:r>
          </w:p>
          <w:p w14:paraId="70A80AB8"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1. Operacja przyczyni się do osiągnięcia wskazanych w LSR wskaźników rezultatu zgodnych z danym przedsięwzięciem i opis powiązania zakresu operacji z wskaźnikami jest uzasadniony we wniosku</w:t>
            </w:r>
          </w:p>
          <w:p w14:paraId="79B01FC3"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Operacja przyczynia się do stworzenia nowych miejsc pracy, powyżej 1 etatu średniorocznie, które podlegać będą pełnemu ubezpieczeniu społecznemu:</w:t>
            </w:r>
          </w:p>
          <w:p w14:paraId="74BF83D5"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a)</w:t>
            </w:r>
            <w:r w:rsidRPr="00FA7963">
              <w:rPr>
                <w:rFonts w:ascii="Garamond" w:hAnsi="Garamond"/>
                <w:color w:val="FF0000"/>
              </w:rPr>
              <w:tab/>
              <w:t>powyżej 1 etatu średniorocznie – 5 pkt,</w:t>
            </w:r>
          </w:p>
          <w:p w14:paraId="7231764A"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b)</w:t>
            </w:r>
            <w:r w:rsidRPr="00FA7963">
              <w:rPr>
                <w:rFonts w:ascii="Garamond" w:hAnsi="Garamond"/>
                <w:color w:val="FF0000"/>
              </w:rPr>
              <w:tab/>
              <w:t>powyżej 2 etatów średniorocznie – 8 pkt.</w:t>
            </w:r>
          </w:p>
          <w:p w14:paraId="6E93F515" w14:textId="77777777" w:rsidR="0086459B" w:rsidRPr="00FA7963" w:rsidRDefault="0086459B" w:rsidP="0086459B">
            <w:pPr>
              <w:snapToGrid w:val="0"/>
              <w:spacing w:after="0" w:line="240" w:lineRule="auto"/>
              <w:jc w:val="both"/>
              <w:rPr>
                <w:rFonts w:ascii="Garamond" w:hAnsi="Garamond"/>
                <w:color w:val="FF0000"/>
              </w:rPr>
            </w:pPr>
            <w:r w:rsidRPr="00FA7963">
              <w:rPr>
                <w:rFonts w:ascii="Garamond" w:hAnsi="Garamond"/>
                <w:color w:val="FF0000"/>
              </w:rPr>
              <w:t xml:space="preserve">b) w ramach stworzonych miejsc pracy stworzono miejsce dla osoby </w:t>
            </w:r>
          </w:p>
          <w:p w14:paraId="3D2E1EBD" w14:textId="77777777" w:rsidR="0086459B" w:rsidRDefault="0086459B" w:rsidP="0086459B">
            <w:pPr>
              <w:snapToGrid w:val="0"/>
              <w:spacing w:after="0" w:line="240" w:lineRule="auto"/>
              <w:jc w:val="both"/>
              <w:rPr>
                <w:rFonts w:ascii="Garamond" w:hAnsi="Garamond"/>
                <w:color w:val="FF0000"/>
              </w:rPr>
            </w:pPr>
            <w:r w:rsidRPr="00FA7963">
              <w:rPr>
                <w:rFonts w:ascii="Garamond" w:hAnsi="Garamond"/>
                <w:color w:val="FF0000"/>
              </w:rPr>
              <w:t xml:space="preserve">z grupy </w:t>
            </w:r>
            <w:proofErr w:type="spellStart"/>
            <w:r w:rsidRPr="00FA7963">
              <w:rPr>
                <w:rFonts w:ascii="Garamond" w:hAnsi="Garamond"/>
                <w:color w:val="FF0000"/>
              </w:rPr>
              <w:t>defaworyzowanej</w:t>
            </w:r>
            <w:proofErr w:type="spellEnd"/>
            <w:r w:rsidRPr="00FA7963">
              <w:rPr>
                <w:rFonts w:ascii="Garamond" w:hAnsi="Garamond"/>
                <w:color w:val="FF0000"/>
              </w:rPr>
              <w:t xml:space="preserve"> na rynku pracy – 2 pkt.</w:t>
            </w:r>
          </w:p>
          <w:p w14:paraId="78AC7F31" w14:textId="77777777" w:rsidR="00E35287" w:rsidRDefault="00E35287" w:rsidP="00E35287">
            <w:pPr>
              <w:snapToGrid w:val="0"/>
              <w:spacing w:after="0" w:line="240" w:lineRule="auto"/>
              <w:jc w:val="both"/>
              <w:rPr>
                <w:rFonts w:ascii="Garamond" w:hAnsi="Garamond"/>
                <w:color w:val="FF0000"/>
              </w:rPr>
            </w:pPr>
          </w:p>
          <w:p w14:paraId="0C9861FB" w14:textId="77777777" w:rsidR="00E35287" w:rsidRDefault="00E35287" w:rsidP="00E35287">
            <w:pPr>
              <w:snapToGrid w:val="0"/>
              <w:spacing w:after="0" w:line="240" w:lineRule="auto"/>
              <w:jc w:val="both"/>
              <w:rPr>
                <w:rFonts w:ascii="Garamond" w:hAnsi="Garamond"/>
                <w:color w:val="FF0000"/>
              </w:rPr>
            </w:pPr>
            <w:r>
              <w:rPr>
                <w:rFonts w:ascii="Garamond" w:hAnsi="Garamond"/>
                <w:color w:val="FF0000"/>
              </w:rPr>
              <w:t xml:space="preserve">2. </w:t>
            </w:r>
            <w:r w:rsidRPr="00CD0FB2">
              <w:rPr>
                <w:rFonts w:ascii="Garamond" w:hAnsi="Garamond"/>
                <w:color w:val="FF0000"/>
              </w:rPr>
              <w:t>Brak zgodności z założeniami i wskaźnikami rezult</w:t>
            </w:r>
            <w:r>
              <w:rPr>
                <w:rFonts w:ascii="Garamond" w:hAnsi="Garamond"/>
                <w:color w:val="FF0000"/>
              </w:rPr>
              <w:t>atu lub nie wykazano wskaźników, o</w:t>
            </w:r>
            <w:r w:rsidRPr="00CD0FB2">
              <w:rPr>
                <w:rFonts w:ascii="Garamond" w:hAnsi="Garamond"/>
                <w:color w:val="FF0000"/>
              </w:rPr>
              <w:t>peracja nie przyczynia się do tworzenia nowych miejsc pracy powyżej 1 etatu – 0 pkt.</w:t>
            </w:r>
          </w:p>
          <w:p w14:paraId="4CF3924E" w14:textId="77777777" w:rsidR="00E35287" w:rsidRPr="00CD0FB2" w:rsidRDefault="00E35287" w:rsidP="00E35287">
            <w:pPr>
              <w:snapToGrid w:val="0"/>
              <w:spacing w:after="0" w:line="240" w:lineRule="auto"/>
              <w:jc w:val="both"/>
              <w:rPr>
                <w:rFonts w:ascii="Garamond" w:hAnsi="Garamond"/>
                <w:color w:val="FF0000"/>
              </w:rPr>
            </w:pPr>
          </w:p>
          <w:p w14:paraId="3740960D" w14:textId="77777777" w:rsidR="00E35287" w:rsidRPr="00CD0FB2" w:rsidRDefault="00E35287" w:rsidP="00E35287">
            <w:pPr>
              <w:snapToGrid w:val="0"/>
              <w:spacing w:after="0" w:line="240" w:lineRule="auto"/>
              <w:jc w:val="both"/>
              <w:rPr>
                <w:rFonts w:ascii="Garamond" w:hAnsi="Garamond"/>
                <w:color w:val="FF0000"/>
              </w:rPr>
            </w:pPr>
            <w:r w:rsidRPr="00CD0FB2">
              <w:rPr>
                <w:rFonts w:ascii="Garamond" w:hAnsi="Garamond"/>
                <w:color w:val="FF0000"/>
              </w:rPr>
              <w:t>Aby otrzymać punkty w tej kategorii we wniosku</w:t>
            </w:r>
            <w:r>
              <w:rPr>
                <w:rFonts w:ascii="Garamond" w:hAnsi="Garamond"/>
                <w:color w:val="FF0000"/>
              </w:rPr>
              <w:t xml:space="preserve"> </w:t>
            </w:r>
            <w:r w:rsidRPr="00CD0FB2">
              <w:rPr>
                <w:rFonts w:ascii="Garamond" w:hAnsi="Garamond"/>
                <w:color w:val="FF0000"/>
              </w:rPr>
              <w:t xml:space="preserve">o dofinansowanie należy </w:t>
            </w:r>
            <w:r w:rsidRPr="00CD0FB2">
              <w:rPr>
                <w:rFonts w:ascii="Garamond" w:hAnsi="Garamond"/>
                <w:color w:val="FF0000"/>
              </w:rPr>
              <w:lastRenderedPageBreak/>
              <w:t xml:space="preserve">wyliczyć etaty średnioroczne. Do nowych miejsc pracy wlicza się osoby zatrudnione na podstawie umowy o prace i spółdzielcze umowy </w:t>
            </w:r>
            <w:r>
              <w:rPr>
                <w:rFonts w:ascii="Garamond" w:hAnsi="Garamond"/>
                <w:color w:val="FF0000"/>
              </w:rPr>
              <w:br/>
            </w:r>
            <w:r w:rsidRPr="00CD0FB2">
              <w:rPr>
                <w:rFonts w:ascii="Garamond" w:hAnsi="Garamond"/>
                <w:color w:val="FF0000"/>
              </w:rPr>
              <w:t>o prace. Gdy w dokumentacji aplikacyjnej będą rozbieżności, co do powyższego kryterium do oceny przyjmuje się niższą wartość.</w:t>
            </w:r>
          </w:p>
          <w:p w14:paraId="43C930C9" w14:textId="77777777" w:rsidR="00E35287" w:rsidRDefault="00E35287" w:rsidP="000345EC">
            <w:pPr>
              <w:snapToGrid w:val="0"/>
              <w:spacing w:after="0" w:line="240" w:lineRule="auto"/>
              <w:jc w:val="both"/>
              <w:rPr>
                <w:rFonts w:ascii="Garamond" w:hAnsi="Garamond"/>
              </w:rPr>
            </w:pPr>
          </w:p>
          <w:p w14:paraId="1861747A" w14:textId="77777777" w:rsidR="00E35287" w:rsidRDefault="00E35287" w:rsidP="000345EC">
            <w:pPr>
              <w:snapToGrid w:val="0"/>
              <w:spacing w:after="0" w:line="240" w:lineRule="auto"/>
              <w:jc w:val="both"/>
              <w:rPr>
                <w:rFonts w:ascii="Garamond" w:hAnsi="Garamond"/>
              </w:rPr>
            </w:pPr>
          </w:p>
          <w:p w14:paraId="6DBE1D8C" w14:textId="77777777" w:rsidR="00E35287" w:rsidRDefault="00E35287" w:rsidP="000345EC">
            <w:pPr>
              <w:snapToGrid w:val="0"/>
              <w:spacing w:after="0" w:line="240" w:lineRule="auto"/>
              <w:jc w:val="both"/>
              <w:rPr>
                <w:rFonts w:ascii="Garamond" w:hAnsi="Garamond"/>
              </w:rPr>
            </w:pPr>
          </w:p>
          <w:p w14:paraId="31806AAA" w14:textId="77777777" w:rsidR="000F5C3D" w:rsidRPr="00E35287" w:rsidRDefault="000F5C3D" w:rsidP="000345EC">
            <w:pPr>
              <w:snapToGrid w:val="0"/>
              <w:spacing w:after="0" w:line="240" w:lineRule="auto"/>
              <w:jc w:val="both"/>
              <w:rPr>
                <w:rFonts w:ascii="Garamond" w:hAnsi="Garamond"/>
                <w:strike/>
                <w:color w:val="FF0000"/>
              </w:rPr>
            </w:pPr>
            <w:r w:rsidRPr="00E35287">
              <w:rPr>
                <w:rFonts w:ascii="Garamond" w:hAnsi="Garamond"/>
                <w:strike/>
                <w:color w:val="FF0000"/>
              </w:rPr>
              <w:t>Kryterium jest punktowane jeżeli:</w:t>
            </w:r>
          </w:p>
          <w:p w14:paraId="2688B754" w14:textId="77777777" w:rsidR="000F5C3D" w:rsidRPr="00E35287" w:rsidRDefault="000F5C3D" w:rsidP="007E0212">
            <w:pPr>
              <w:pStyle w:val="Akapitzlist"/>
              <w:numPr>
                <w:ilvl w:val="0"/>
                <w:numId w:val="207"/>
              </w:numPr>
              <w:snapToGrid w:val="0"/>
              <w:spacing w:after="0" w:line="240" w:lineRule="auto"/>
              <w:ind w:left="221" w:hanging="284"/>
              <w:jc w:val="both"/>
              <w:rPr>
                <w:rFonts w:ascii="Garamond" w:hAnsi="Garamond"/>
                <w:strike/>
                <w:color w:val="FF0000"/>
              </w:rPr>
            </w:pPr>
            <w:r w:rsidRPr="00E35287">
              <w:rPr>
                <w:rFonts w:ascii="Garamond" w:hAnsi="Garamond"/>
                <w:strike/>
                <w:color w:val="FF0000"/>
              </w:rPr>
              <w:t>Operacja przyczyni się do osiągnięcia wskazanych w LSR wskaźników rezultatu zgodnych z danym przedsięwzięciem i opis powiązania zakresu operacji z wskaźnikami jest uzasadniony we wniosku:</w:t>
            </w:r>
          </w:p>
          <w:p w14:paraId="65EDD480" w14:textId="77777777" w:rsidR="000F5C3D" w:rsidRPr="00E35287" w:rsidRDefault="000F5C3D" w:rsidP="000345EC">
            <w:pPr>
              <w:snapToGrid w:val="0"/>
              <w:spacing w:after="0" w:line="240" w:lineRule="auto"/>
              <w:jc w:val="both"/>
              <w:rPr>
                <w:rFonts w:ascii="Garamond" w:hAnsi="Garamond"/>
                <w:strike/>
                <w:color w:val="FF0000"/>
              </w:rPr>
            </w:pPr>
            <w:r w:rsidRPr="00E35287">
              <w:rPr>
                <w:rFonts w:ascii="Garamond" w:hAnsi="Garamond"/>
                <w:strike/>
                <w:color w:val="FF0000"/>
              </w:rPr>
              <w:t>Operacja przyczynia się do stworzenia nowych miejsc pracy</w:t>
            </w:r>
            <w:r w:rsidR="009041C0" w:rsidRPr="00E35287">
              <w:rPr>
                <w:rFonts w:ascii="Garamond" w:hAnsi="Garamond"/>
                <w:strike/>
                <w:color w:val="FF0000"/>
              </w:rPr>
              <w:t xml:space="preserve"> (</w:t>
            </w:r>
            <w:r w:rsidRPr="00E35287">
              <w:rPr>
                <w:rFonts w:ascii="Garamond" w:hAnsi="Garamond"/>
                <w:strike/>
                <w:color w:val="FF0000"/>
              </w:rPr>
              <w:t>nie wlicza się samozatrudnienia</w:t>
            </w:r>
            <w:r w:rsidR="009041C0" w:rsidRPr="00E35287">
              <w:rPr>
                <w:rFonts w:ascii="Garamond" w:hAnsi="Garamond"/>
                <w:strike/>
                <w:color w:val="FF0000"/>
              </w:rPr>
              <w:t>)</w:t>
            </w:r>
            <w:r w:rsidRPr="00E35287">
              <w:rPr>
                <w:rFonts w:ascii="Garamond" w:hAnsi="Garamond"/>
                <w:strike/>
                <w:color w:val="FF0000"/>
              </w:rPr>
              <w:t>:</w:t>
            </w:r>
          </w:p>
          <w:p w14:paraId="6FFE1B2C" w14:textId="77777777" w:rsidR="000F5C3D" w:rsidRPr="00E35287" w:rsidRDefault="000F5C3D" w:rsidP="007E0212">
            <w:pPr>
              <w:pStyle w:val="Akapitzlist"/>
              <w:numPr>
                <w:ilvl w:val="0"/>
                <w:numId w:val="208"/>
              </w:numPr>
              <w:snapToGrid w:val="0"/>
              <w:spacing w:after="0" w:line="240" w:lineRule="auto"/>
              <w:ind w:left="362" w:hanging="362"/>
              <w:jc w:val="both"/>
              <w:rPr>
                <w:rFonts w:ascii="Garamond" w:hAnsi="Garamond"/>
                <w:strike/>
                <w:color w:val="FF0000"/>
              </w:rPr>
            </w:pPr>
            <w:r w:rsidRPr="00E35287">
              <w:rPr>
                <w:rFonts w:ascii="Garamond" w:hAnsi="Garamond"/>
                <w:strike/>
                <w:color w:val="FF0000"/>
              </w:rPr>
              <w:t>1 etat średniorocznie – 5 pkt,</w:t>
            </w:r>
          </w:p>
          <w:p w14:paraId="02655DAD" w14:textId="77777777" w:rsidR="000F5C3D" w:rsidRPr="00E35287" w:rsidRDefault="000F5C3D" w:rsidP="007E0212">
            <w:pPr>
              <w:pStyle w:val="Akapitzlist"/>
              <w:numPr>
                <w:ilvl w:val="0"/>
                <w:numId w:val="208"/>
              </w:numPr>
              <w:snapToGrid w:val="0"/>
              <w:spacing w:after="0" w:line="240" w:lineRule="auto"/>
              <w:ind w:left="362" w:hanging="362"/>
              <w:jc w:val="both"/>
              <w:rPr>
                <w:rFonts w:ascii="Garamond" w:hAnsi="Garamond"/>
                <w:strike/>
                <w:color w:val="FF0000"/>
              </w:rPr>
            </w:pPr>
            <w:r w:rsidRPr="00E35287">
              <w:rPr>
                <w:rFonts w:ascii="Garamond" w:hAnsi="Garamond"/>
                <w:strike/>
                <w:color w:val="FF0000"/>
              </w:rPr>
              <w:t>powyżej 1 etatu do 2 etatów średniorocznie  – 8 pkt,</w:t>
            </w:r>
          </w:p>
          <w:p w14:paraId="05C75E8A" w14:textId="77777777" w:rsidR="000F5C3D" w:rsidRPr="00E35287" w:rsidRDefault="000F5C3D" w:rsidP="007E0212">
            <w:pPr>
              <w:pStyle w:val="Akapitzlist"/>
              <w:numPr>
                <w:ilvl w:val="0"/>
                <w:numId w:val="208"/>
              </w:numPr>
              <w:snapToGrid w:val="0"/>
              <w:spacing w:after="0" w:line="240" w:lineRule="auto"/>
              <w:ind w:left="362" w:hanging="362"/>
              <w:jc w:val="both"/>
              <w:rPr>
                <w:rFonts w:ascii="Garamond" w:hAnsi="Garamond"/>
                <w:strike/>
                <w:color w:val="FF0000"/>
              </w:rPr>
            </w:pPr>
            <w:r w:rsidRPr="00E35287">
              <w:rPr>
                <w:rFonts w:ascii="Garamond" w:hAnsi="Garamond"/>
                <w:strike/>
                <w:color w:val="FF0000"/>
              </w:rPr>
              <w:t>powyżej 2 etatu  do 3 etatów średniorocznie  – 10 pkt,</w:t>
            </w:r>
          </w:p>
          <w:p w14:paraId="4C827973" w14:textId="77777777" w:rsidR="000F5C3D" w:rsidRPr="00E35287" w:rsidRDefault="000F5C3D" w:rsidP="007E0212">
            <w:pPr>
              <w:pStyle w:val="Akapitzlist"/>
              <w:numPr>
                <w:ilvl w:val="0"/>
                <w:numId w:val="208"/>
              </w:numPr>
              <w:snapToGrid w:val="0"/>
              <w:spacing w:after="0" w:line="240" w:lineRule="auto"/>
              <w:ind w:left="362" w:hanging="362"/>
              <w:jc w:val="both"/>
              <w:rPr>
                <w:rFonts w:ascii="Garamond" w:hAnsi="Garamond"/>
                <w:strike/>
                <w:color w:val="FF0000"/>
              </w:rPr>
            </w:pPr>
            <w:r w:rsidRPr="00E35287">
              <w:rPr>
                <w:rFonts w:ascii="Garamond" w:hAnsi="Garamond"/>
                <w:strike/>
                <w:color w:val="FF0000"/>
              </w:rPr>
              <w:t>powyżej 3 etatów średniorocznie - 13 pkt,</w:t>
            </w:r>
          </w:p>
          <w:p w14:paraId="447A0CC8" w14:textId="77777777" w:rsidR="000F5C3D" w:rsidRPr="00E35287" w:rsidRDefault="000F5C3D" w:rsidP="007E0212">
            <w:pPr>
              <w:pStyle w:val="Akapitzlist"/>
              <w:numPr>
                <w:ilvl w:val="0"/>
                <w:numId w:val="208"/>
              </w:numPr>
              <w:snapToGrid w:val="0"/>
              <w:spacing w:after="0" w:line="240" w:lineRule="auto"/>
              <w:ind w:left="362" w:hanging="362"/>
              <w:jc w:val="both"/>
              <w:rPr>
                <w:rFonts w:ascii="Garamond" w:hAnsi="Garamond"/>
                <w:strike/>
                <w:color w:val="FF0000"/>
              </w:rPr>
            </w:pPr>
            <w:r w:rsidRPr="00E35287">
              <w:rPr>
                <w:rFonts w:ascii="Garamond" w:hAnsi="Garamond"/>
                <w:strike/>
                <w:color w:val="FF0000"/>
              </w:rPr>
              <w:t xml:space="preserve">dodatkowo jeżeli w ramach stworzonych etatów średniorocznych dla wartości z pkt od a do c stworzono co etat średnioroczny 1 miejsca dla osoby z grupy </w:t>
            </w:r>
            <w:proofErr w:type="spellStart"/>
            <w:r w:rsidRPr="00E35287">
              <w:rPr>
                <w:rFonts w:ascii="Garamond" w:hAnsi="Garamond"/>
                <w:strike/>
                <w:color w:val="FF0000"/>
              </w:rPr>
              <w:t>defaworyzowanej</w:t>
            </w:r>
            <w:proofErr w:type="spellEnd"/>
            <w:r w:rsidRPr="00E35287">
              <w:rPr>
                <w:rFonts w:ascii="Garamond" w:hAnsi="Garamond"/>
                <w:strike/>
                <w:color w:val="FF0000"/>
              </w:rPr>
              <w:t xml:space="preserve"> na rynku pracy. + 5 pkt.</w:t>
            </w:r>
          </w:p>
          <w:p w14:paraId="19492150" w14:textId="77777777" w:rsidR="000F5C3D" w:rsidRPr="00E35287" w:rsidRDefault="000F5C3D" w:rsidP="000F5C3D">
            <w:pPr>
              <w:pStyle w:val="Akapitzlist"/>
              <w:numPr>
                <w:ilvl w:val="0"/>
                <w:numId w:val="207"/>
              </w:numPr>
              <w:snapToGrid w:val="0"/>
              <w:spacing w:after="0" w:line="240" w:lineRule="auto"/>
              <w:ind w:left="317" w:hanging="284"/>
              <w:jc w:val="both"/>
              <w:rPr>
                <w:rFonts w:ascii="Garamond" w:hAnsi="Garamond"/>
                <w:strike/>
                <w:color w:val="FF0000"/>
              </w:rPr>
            </w:pPr>
            <w:r w:rsidRPr="00E35287">
              <w:rPr>
                <w:rFonts w:ascii="Garamond" w:hAnsi="Garamond"/>
                <w:strike/>
                <w:color w:val="FF0000"/>
              </w:rPr>
              <w:t>Brak zgodności z założeniami i wskaźnikami rezultatu lub nie wykazano wskaźników – 0 pkt.</w:t>
            </w:r>
          </w:p>
          <w:p w14:paraId="258FA692" w14:textId="77777777" w:rsidR="007E0212" w:rsidRPr="00E35287" w:rsidRDefault="007E0212">
            <w:pPr>
              <w:snapToGrid w:val="0"/>
              <w:spacing w:after="0" w:line="240" w:lineRule="auto"/>
              <w:jc w:val="both"/>
              <w:rPr>
                <w:rFonts w:ascii="Garamond" w:hAnsi="Garamond"/>
                <w:strike/>
                <w:color w:val="FF0000"/>
              </w:rPr>
            </w:pPr>
          </w:p>
          <w:p w14:paraId="12F604D6" w14:textId="77777777" w:rsidR="000F5C3D" w:rsidRPr="00E51B60" w:rsidRDefault="000F5C3D">
            <w:pPr>
              <w:snapToGrid w:val="0"/>
              <w:spacing w:after="0" w:line="240" w:lineRule="auto"/>
              <w:jc w:val="both"/>
              <w:rPr>
                <w:rFonts w:ascii="Garamond" w:hAnsi="Garamond"/>
              </w:rPr>
            </w:pPr>
            <w:r w:rsidRPr="00E35287">
              <w:rPr>
                <w:rFonts w:ascii="Garamond" w:hAnsi="Garamond"/>
                <w:strike/>
                <w:color w:val="FF0000"/>
              </w:rPr>
              <w:t>Aby otrzymać punkty w tej kategorii w uzasadnieniu operacji wg. lokalnych kryteriów wyboru należy wyliczyć etaty średnioroczne. Do nowych miejsc pracy wlicza się osoby zatrudnione na podstawie umowy o prace i spółdzielcze umowy o prace.</w:t>
            </w:r>
            <w:r w:rsidR="007E0212" w:rsidRPr="00E35287">
              <w:rPr>
                <w:rFonts w:ascii="Garamond" w:hAnsi="Garamond"/>
                <w:strike/>
                <w:color w:val="FF0000"/>
              </w:rPr>
              <w:t xml:space="preserve"> </w:t>
            </w:r>
            <w:r w:rsidRPr="00E35287">
              <w:rPr>
                <w:rFonts w:ascii="Garamond" w:hAnsi="Garamond"/>
                <w:strike/>
                <w:color w:val="FF0000"/>
              </w:rPr>
              <w:t>Gdy w dokumentacji aplikacyjnej będą rozbieżności, co do powyższego kryterium do oceny przyjmuje się niższą wartość</w:t>
            </w:r>
          </w:p>
        </w:tc>
      </w:tr>
      <w:tr w:rsidR="00563DDE" w:rsidRPr="00E51B60" w14:paraId="3EDA195C" w14:textId="77777777" w:rsidTr="00B943B9">
        <w:trPr>
          <w:trHeight w:val="253"/>
          <w:jc w:val="center"/>
        </w:trPr>
        <w:tc>
          <w:tcPr>
            <w:tcW w:w="548" w:type="dxa"/>
          </w:tcPr>
          <w:p w14:paraId="1F944C71"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4.</w:t>
            </w:r>
          </w:p>
        </w:tc>
        <w:tc>
          <w:tcPr>
            <w:tcW w:w="1579" w:type="dxa"/>
            <w:shd w:val="clear" w:color="auto" w:fill="92CDDC" w:themeFill="accent5" w:themeFillTint="99"/>
            <w:vAlign w:val="center"/>
          </w:tcPr>
          <w:p w14:paraId="1745450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275" w:type="dxa"/>
          </w:tcPr>
          <w:p w14:paraId="5776BE7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175C4A9" w14:textId="77777777" w:rsidR="000F5C3D" w:rsidRPr="00E51B60" w:rsidRDefault="000F5C3D" w:rsidP="000345EC">
            <w:pPr>
              <w:snapToGrid w:val="0"/>
              <w:spacing w:after="0" w:line="240" w:lineRule="auto"/>
              <w:jc w:val="center"/>
              <w:rPr>
                <w:rFonts w:ascii="Garamond" w:hAnsi="Garamond"/>
              </w:rPr>
            </w:pPr>
          </w:p>
          <w:p w14:paraId="1E062A5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34" w:type="dxa"/>
          </w:tcPr>
          <w:p w14:paraId="6D920B43"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16C70AA2" w14:textId="77777777" w:rsidR="00EF0E5F" w:rsidRPr="00E322B0" w:rsidRDefault="00EF0E5F" w:rsidP="00EF0E5F">
            <w:pPr>
              <w:pStyle w:val="Akapitzlist"/>
              <w:numPr>
                <w:ilvl w:val="0"/>
                <w:numId w:val="209"/>
              </w:numPr>
              <w:spacing w:line="240" w:lineRule="auto"/>
              <w:ind w:left="363" w:hanging="363"/>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dla </w:t>
            </w:r>
            <w:r w:rsidR="00CE7C00" w:rsidRPr="00E322B0">
              <w:rPr>
                <w:rFonts w:ascii="Garamond" w:hAnsi="Garamond"/>
              </w:rPr>
              <w:t>PO RYBY 2014-2020</w:t>
            </w:r>
            <w:r w:rsidR="00CE7C00" w:rsidRPr="00E51B60">
              <w:rPr>
                <w:rFonts w:ascii="Garamond" w:hAnsi="Garamond"/>
              </w:rPr>
              <w:t xml:space="preserve"> </w:t>
            </w:r>
            <w:r w:rsidRPr="00E322B0">
              <w:rPr>
                <w:rFonts w:ascii="Garamond" w:hAnsi="Garamond"/>
              </w:rPr>
              <w:t>oraz zakładać będzie informowanie o realizacji operacji ze środków pozyskanych w ramach Lokalnej Strategii Rozwoju 2014-2020 Stowarzyszenia PLGR – 5 pkt.</w:t>
            </w:r>
          </w:p>
          <w:p w14:paraId="6CEF9954" w14:textId="77777777" w:rsidR="000F5C3D" w:rsidRPr="00E51B60" w:rsidRDefault="00EF0E5F" w:rsidP="00EF0E5F">
            <w:pPr>
              <w:pStyle w:val="Akapitzlist"/>
              <w:numPr>
                <w:ilvl w:val="0"/>
                <w:numId w:val="209"/>
              </w:numPr>
              <w:spacing w:after="0" w:line="240" w:lineRule="auto"/>
              <w:ind w:left="363" w:hanging="363"/>
              <w:jc w:val="both"/>
              <w:rPr>
                <w:rFonts w:ascii="Garamond" w:hAnsi="Garamond"/>
                <w:bCs/>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15C669C6" w14:textId="77777777" w:rsidTr="00B943B9">
        <w:trPr>
          <w:trHeight w:val="253"/>
          <w:jc w:val="center"/>
        </w:trPr>
        <w:tc>
          <w:tcPr>
            <w:tcW w:w="548" w:type="dxa"/>
            <w:tcBorders>
              <w:top w:val="single" w:sz="4" w:space="0" w:color="C0504D"/>
              <w:bottom w:val="single" w:sz="4" w:space="0" w:color="C0504D"/>
              <w:right w:val="single" w:sz="4" w:space="0" w:color="C0504D"/>
            </w:tcBorders>
          </w:tcPr>
          <w:p w14:paraId="500BC35A"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5.</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E5220D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275" w:type="dxa"/>
            <w:tcBorders>
              <w:top w:val="single" w:sz="4" w:space="0" w:color="C0504D"/>
              <w:left w:val="single" w:sz="4" w:space="0" w:color="C0504D"/>
              <w:bottom w:val="single" w:sz="4" w:space="0" w:color="C0504D"/>
              <w:right w:val="single" w:sz="4" w:space="0" w:color="C0504D"/>
            </w:tcBorders>
          </w:tcPr>
          <w:p w14:paraId="5FC3E84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14:paraId="79B38AFD" w14:textId="77777777" w:rsidR="000F5C3D" w:rsidRPr="00E51B60" w:rsidRDefault="000F5C3D" w:rsidP="000345EC">
            <w:pPr>
              <w:snapToGrid w:val="0"/>
              <w:spacing w:after="0" w:line="240" w:lineRule="auto"/>
              <w:jc w:val="center"/>
              <w:rPr>
                <w:rFonts w:ascii="Garamond" w:hAnsi="Garamond"/>
              </w:rPr>
            </w:pPr>
          </w:p>
          <w:p w14:paraId="77E814E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34" w:type="dxa"/>
            <w:tcBorders>
              <w:top w:val="single" w:sz="4" w:space="0" w:color="C0504D"/>
              <w:left w:val="single" w:sz="4" w:space="0" w:color="C0504D"/>
              <w:bottom w:val="single" w:sz="4" w:space="0" w:color="C0504D"/>
            </w:tcBorders>
          </w:tcPr>
          <w:p w14:paraId="1D75D71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4CC8DDE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50F6A7C3" w14:textId="77777777" w:rsidR="000F5C3D" w:rsidRPr="00E51B60" w:rsidRDefault="000F5C3D" w:rsidP="000F5C3D">
            <w:pPr>
              <w:pStyle w:val="Akapitzlist"/>
              <w:numPr>
                <w:ilvl w:val="0"/>
                <w:numId w:val="210"/>
              </w:numPr>
              <w:snapToGrid w:val="0"/>
              <w:spacing w:after="0" w:line="240" w:lineRule="auto"/>
              <w:ind w:left="285"/>
              <w:jc w:val="both"/>
              <w:rPr>
                <w:rFonts w:ascii="Garamond" w:hAnsi="Garamond"/>
              </w:rPr>
            </w:pPr>
            <w:r w:rsidRPr="00E51B60">
              <w:rPr>
                <w:rFonts w:ascii="Garamond" w:hAnsi="Garamond"/>
              </w:rPr>
              <w:t>do 100 000,00  PLN - 10 pkt,</w:t>
            </w:r>
          </w:p>
          <w:p w14:paraId="218EB570" w14:textId="77777777" w:rsidR="000F5C3D" w:rsidRPr="00E51B60" w:rsidRDefault="000F5C3D" w:rsidP="000F5C3D">
            <w:pPr>
              <w:pStyle w:val="Akapitzlist"/>
              <w:numPr>
                <w:ilvl w:val="0"/>
                <w:numId w:val="210"/>
              </w:numPr>
              <w:snapToGrid w:val="0"/>
              <w:spacing w:after="0" w:line="240" w:lineRule="auto"/>
              <w:ind w:left="285"/>
              <w:jc w:val="both"/>
              <w:rPr>
                <w:rFonts w:ascii="Garamond" w:hAnsi="Garamond"/>
              </w:rPr>
            </w:pPr>
            <w:r w:rsidRPr="00E51B60">
              <w:rPr>
                <w:rFonts w:ascii="Garamond" w:hAnsi="Garamond"/>
              </w:rPr>
              <w:t>od 100 000,01 do 200 000,00 PLN - 5 pkt,</w:t>
            </w:r>
          </w:p>
          <w:p w14:paraId="7AD35C1B" w14:textId="77777777" w:rsidR="000F5C3D" w:rsidRPr="00E51B60" w:rsidRDefault="000F5C3D" w:rsidP="000F5C3D">
            <w:pPr>
              <w:pStyle w:val="Akapitzlist"/>
              <w:numPr>
                <w:ilvl w:val="0"/>
                <w:numId w:val="210"/>
              </w:numPr>
              <w:snapToGrid w:val="0"/>
              <w:spacing w:after="0" w:line="240" w:lineRule="auto"/>
              <w:ind w:left="285"/>
              <w:jc w:val="both"/>
              <w:rPr>
                <w:rFonts w:ascii="Garamond" w:hAnsi="Garamond"/>
              </w:rPr>
            </w:pPr>
            <w:r w:rsidRPr="00E51B60">
              <w:rPr>
                <w:rFonts w:ascii="Garamond" w:hAnsi="Garamond"/>
              </w:rPr>
              <w:t>od 200 000,01 do 250 000,00 PLN - 3 pkt,</w:t>
            </w:r>
          </w:p>
          <w:p w14:paraId="19817085" w14:textId="77777777" w:rsidR="000F5C3D" w:rsidRPr="00E51B60" w:rsidRDefault="000F5C3D" w:rsidP="000F5C3D">
            <w:pPr>
              <w:pStyle w:val="Akapitzlist"/>
              <w:numPr>
                <w:ilvl w:val="0"/>
                <w:numId w:val="210"/>
              </w:numPr>
              <w:snapToGrid w:val="0"/>
              <w:spacing w:after="0" w:line="240" w:lineRule="auto"/>
              <w:ind w:left="285"/>
              <w:jc w:val="both"/>
              <w:rPr>
                <w:rFonts w:ascii="Garamond" w:hAnsi="Garamond"/>
              </w:rPr>
            </w:pPr>
            <w:r w:rsidRPr="00E51B60">
              <w:rPr>
                <w:rFonts w:ascii="Garamond" w:hAnsi="Garamond"/>
              </w:rPr>
              <w:t>powyżej 250 000,00 PLN – 0 pkt.</w:t>
            </w:r>
          </w:p>
        </w:tc>
      </w:tr>
      <w:tr w:rsidR="00563DDE" w:rsidRPr="00E51B60" w14:paraId="6D522515" w14:textId="77777777" w:rsidTr="00B943B9">
        <w:trPr>
          <w:trHeight w:val="253"/>
          <w:jc w:val="center"/>
        </w:trPr>
        <w:tc>
          <w:tcPr>
            <w:tcW w:w="548" w:type="dxa"/>
            <w:tcBorders>
              <w:top w:val="single" w:sz="4" w:space="0" w:color="C0504D"/>
              <w:bottom w:val="single" w:sz="4" w:space="0" w:color="C0504D"/>
              <w:right w:val="single" w:sz="4" w:space="0" w:color="C0504D"/>
            </w:tcBorders>
          </w:tcPr>
          <w:p w14:paraId="77D48108"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E670146"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Liczba składanych wniosków w odpowiedzi na dany konkurs</w:t>
            </w:r>
          </w:p>
        </w:tc>
        <w:tc>
          <w:tcPr>
            <w:tcW w:w="1275" w:type="dxa"/>
            <w:tcBorders>
              <w:top w:val="single" w:sz="4" w:space="0" w:color="C0504D"/>
              <w:left w:val="single" w:sz="4" w:space="0" w:color="C0504D"/>
              <w:bottom w:val="single" w:sz="4" w:space="0" w:color="C0504D"/>
              <w:right w:val="single" w:sz="4" w:space="0" w:color="C0504D"/>
            </w:tcBorders>
          </w:tcPr>
          <w:p w14:paraId="40A8AD8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2215D861" w14:textId="77777777" w:rsidR="000F5C3D" w:rsidRPr="00E51B60" w:rsidRDefault="000F5C3D" w:rsidP="000345EC">
            <w:pPr>
              <w:snapToGrid w:val="0"/>
              <w:spacing w:after="0" w:line="240" w:lineRule="auto"/>
              <w:jc w:val="center"/>
              <w:rPr>
                <w:rFonts w:ascii="Garamond" w:hAnsi="Garamond"/>
              </w:rPr>
            </w:pPr>
          </w:p>
          <w:p w14:paraId="3B1ACDE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34" w:type="dxa"/>
            <w:tcBorders>
              <w:top w:val="single" w:sz="4" w:space="0" w:color="C0504D"/>
              <w:left w:val="single" w:sz="4" w:space="0" w:color="C0504D"/>
              <w:bottom w:val="single" w:sz="4" w:space="0" w:color="C0504D"/>
            </w:tcBorders>
          </w:tcPr>
          <w:p w14:paraId="0E5976B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192B86D3" w14:textId="77777777" w:rsidR="000F5C3D" w:rsidRPr="00E51B60" w:rsidRDefault="000F5C3D" w:rsidP="000F5C3D">
            <w:pPr>
              <w:pStyle w:val="Akapitzlist"/>
              <w:numPr>
                <w:ilvl w:val="0"/>
                <w:numId w:val="93"/>
              </w:numPr>
              <w:snapToGrid w:val="0"/>
              <w:spacing w:after="0" w:line="240" w:lineRule="auto"/>
              <w:ind w:left="318"/>
              <w:jc w:val="both"/>
              <w:rPr>
                <w:rFonts w:ascii="Garamond" w:hAnsi="Garamond"/>
              </w:rPr>
            </w:pPr>
            <w:r w:rsidRPr="00E51B60">
              <w:rPr>
                <w:rFonts w:ascii="Garamond" w:hAnsi="Garamond"/>
              </w:rPr>
              <w:t>Wnioskodawca składa 1 wniosek o dofinansowanie w ramach danego konkursu - 5 pkt.</w:t>
            </w:r>
          </w:p>
          <w:p w14:paraId="35DFFF4E" w14:textId="77777777" w:rsidR="000F5C3D" w:rsidRPr="00E51B60" w:rsidRDefault="000F5C3D" w:rsidP="000F5C3D">
            <w:pPr>
              <w:pStyle w:val="Akapitzlist"/>
              <w:numPr>
                <w:ilvl w:val="0"/>
                <w:numId w:val="93"/>
              </w:numPr>
              <w:snapToGrid w:val="0"/>
              <w:spacing w:after="0" w:line="240" w:lineRule="auto"/>
              <w:ind w:left="318"/>
              <w:jc w:val="both"/>
              <w:rPr>
                <w:rFonts w:ascii="Garamond" w:hAnsi="Garamond"/>
              </w:rPr>
            </w:pPr>
            <w:r w:rsidRPr="00E51B60">
              <w:rPr>
                <w:rFonts w:ascii="Garamond" w:hAnsi="Garamond"/>
              </w:rPr>
              <w:t xml:space="preserve">Wnioskodawca składa więcej niż 1 wniosek o dofinansowanie </w:t>
            </w:r>
            <w:r w:rsidRPr="00E51B60">
              <w:rPr>
                <w:rFonts w:ascii="Garamond" w:hAnsi="Garamond"/>
              </w:rPr>
              <w:br/>
              <w:t>w ramach danego konkursu – 0 pkt.</w:t>
            </w:r>
          </w:p>
        </w:tc>
      </w:tr>
      <w:tr w:rsidR="00563DDE" w:rsidRPr="00E51B60" w14:paraId="65BFA0EA" w14:textId="77777777" w:rsidTr="00B943B9">
        <w:trPr>
          <w:trHeight w:val="253"/>
          <w:jc w:val="center"/>
        </w:trPr>
        <w:tc>
          <w:tcPr>
            <w:tcW w:w="548" w:type="dxa"/>
            <w:tcBorders>
              <w:top w:val="single" w:sz="4" w:space="0" w:color="C0504D"/>
              <w:bottom w:val="single" w:sz="4" w:space="0" w:color="C0504D"/>
              <w:right w:val="single" w:sz="4" w:space="0" w:color="C0504D"/>
            </w:tcBorders>
          </w:tcPr>
          <w:p w14:paraId="036576FE"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6929229"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Preferowana kategoria wnioskodawców</w:t>
            </w:r>
          </w:p>
        </w:tc>
        <w:tc>
          <w:tcPr>
            <w:tcW w:w="1275" w:type="dxa"/>
            <w:tcBorders>
              <w:top w:val="single" w:sz="4" w:space="0" w:color="C0504D"/>
              <w:left w:val="single" w:sz="4" w:space="0" w:color="C0504D"/>
              <w:bottom w:val="single" w:sz="4" w:space="0" w:color="C0504D"/>
              <w:right w:val="single" w:sz="4" w:space="0" w:color="C0504D"/>
            </w:tcBorders>
          </w:tcPr>
          <w:p w14:paraId="1FFE2F5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756A435D" w14:textId="77777777" w:rsidR="000F5C3D" w:rsidRPr="00E51B60" w:rsidRDefault="000F5C3D" w:rsidP="000345EC">
            <w:pPr>
              <w:snapToGrid w:val="0"/>
              <w:spacing w:after="0" w:line="240" w:lineRule="auto"/>
              <w:jc w:val="center"/>
              <w:rPr>
                <w:rFonts w:ascii="Garamond" w:hAnsi="Garamond"/>
              </w:rPr>
            </w:pPr>
          </w:p>
          <w:p w14:paraId="08A73A2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34" w:type="dxa"/>
            <w:tcBorders>
              <w:top w:val="single" w:sz="4" w:space="0" w:color="C0504D"/>
              <w:left w:val="single" w:sz="4" w:space="0" w:color="C0504D"/>
              <w:bottom w:val="single" w:sz="4" w:space="0" w:color="C0504D"/>
            </w:tcBorders>
          </w:tcPr>
          <w:p w14:paraId="126F9FB3"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5F4E5737" w14:textId="77777777" w:rsidR="000F5C3D" w:rsidRPr="00E51B60" w:rsidRDefault="000F5C3D" w:rsidP="000F5C3D">
            <w:pPr>
              <w:pStyle w:val="Akapitzlist"/>
              <w:numPr>
                <w:ilvl w:val="0"/>
                <w:numId w:val="211"/>
              </w:numPr>
              <w:snapToGrid w:val="0"/>
              <w:spacing w:after="0" w:line="240" w:lineRule="auto"/>
              <w:ind w:left="285"/>
              <w:jc w:val="both"/>
              <w:rPr>
                <w:rFonts w:ascii="Garamond" w:hAnsi="Garamond"/>
              </w:rPr>
            </w:pPr>
            <w:r w:rsidRPr="00E51B60">
              <w:rPr>
                <w:rFonts w:ascii="Garamond" w:hAnsi="Garamond"/>
              </w:rPr>
              <w:t>Wnioskodawca mieści się w preferowanych kategoriach – 5 pkt:</w:t>
            </w:r>
          </w:p>
          <w:p w14:paraId="5B74B3DE" w14:textId="77777777" w:rsidR="000F5C3D" w:rsidRPr="00E51B60" w:rsidRDefault="007E0212" w:rsidP="007E0212">
            <w:pPr>
              <w:pStyle w:val="Akapitzlist"/>
              <w:numPr>
                <w:ilvl w:val="0"/>
                <w:numId w:val="212"/>
              </w:numPr>
              <w:snapToGrid w:val="0"/>
              <w:spacing w:after="0" w:line="240" w:lineRule="auto"/>
              <w:ind w:left="221" w:hanging="221"/>
              <w:jc w:val="both"/>
              <w:rPr>
                <w:rFonts w:ascii="Garamond" w:hAnsi="Garamond"/>
              </w:rPr>
            </w:pPr>
            <w:r w:rsidRPr="00E51B60">
              <w:rPr>
                <w:rFonts w:ascii="Garamond" w:hAnsi="Garamond"/>
              </w:rPr>
              <w:t xml:space="preserve">wnioskodawcą </w:t>
            </w:r>
            <w:r w:rsidR="000F5C3D" w:rsidRPr="00E51B60">
              <w:rPr>
                <w:rFonts w:ascii="Garamond" w:hAnsi="Garamond"/>
              </w:rPr>
              <w:t>jest rybak mający do 35 roku życia, licząc do dnia złożenia wniosku.</w:t>
            </w:r>
          </w:p>
          <w:p w14:paraId="27253227" w14:textId="77777777" w:rsidR="000F5C3D" w:rsidRPr="00E51B60" w:rsidRDefault="007E0212" w:rsidP="007E0212">
            <w:pPr>
              <w:pStyle w:val="Akapitzlist"/>
              <w:numPr>
                <w:ilvl w:val="0"/>
                <w:numId w:val="212"/>
              </w:numPr>
              <w:snapToGrid w:val="0"/>
              <w:spacing w:after="0" w:line="240" w:lineRule="auto"/>
              <w:ind w:left="221" w:hanging="221"/>
              <w:jc w:val="both"/>
              <w:rPr>
                <w:rFonts w:ascii="Garamond" w:hAnsi="Garamond"/>
              </w:rPr>
            </w:pPr>
            <w:r w:rsidRPr="00E51B60">
              <w:rPr>
                <w:rFonts w:ascii="Garamond" w:hAnsi="Garamond"/>
              </w:rPr>
              <w:lastRenderedPageBreak/>
              <w:t xml:space="preserve">wnioskodawcą </w:t>
            </w:r>
            <w:r w:rsidR="000F5C3D" w:rsidRPr="00E51B60">
              <w:rPr>
                <w:rFonts w:ascii="Garamond" w:hAnsi="Garamond"/>
              </w:rPr>
              <w:t>jest rybak mający powyżej 55 roku życia, licząc do dnia złożenia wniosku.</w:t>
            </w:r>
          </w:p>
          <w:p w14:paraId="5901C83A" w14:textId="77777777" w:rsidR="000F5C3D" w:rsidRPr="00E51B60" w:rsidRDefault="007E0212" w:rsidP="007E0212">
            <w:pPr>
              <w:pStyle w:val="Akapitzlist"/>
              <w:numPr>
                <w:ilvl w:val="0"/>
                <w:numId w:val="212"/>
              </w:numPr>
              <w:snapToGrid w:val="0"/>
              <w:spacing w:after="0" w:line="240" w:lineRule="auto"/>
              <w:ind w:left="221" w:hanging="221"/>
              <w:jc w:val="both"/>
              <w:rPr>
                <w:rFonts w:ascii="Garamond" w:hAnsi="Garamond"/>
              </w:rPr>
            </w:pPr>
            <w:r w:rsidRPr="00E51B60">
              <w:rPr>
                <w:rFonts w:ascii="Garamond" w:hAnsi="Garamond"/>
              </w:rPr>
              <w:t xml:space="preserve">wnioskodawcą </w:t>
            </w:r>
            <w:r w:rsidR="000F5C3D" w:rsidRPr="00E51B60">
              <w:rPr>
                <w:rFonts w:ascii="Garamond" w:hAnsi="Garamond"/>
              </w:rPr>
              <w:t xml:space="preserve">jest rybak prowadzący działalność rybacką wyłącznie na łodzi do 9 metrów. </w:t>
            </w:r>
          </w:p>
          <w:p w14:paraId="346B2C8B" w14:textId="77777777" w:rsidR="000F5C3D" w:rsidRPr="00E51B60" w:rsidRDefault="000F5C3D" w:rsidP="000F5C3D">
            <w:pPr>
              <w:pStyle w:val="Akapitzlist"/>
              <w:numPr>
                <w:ilvl w:val="0"/>
                <w:numId w:val="211"/>
              </w:numPr>
              <w:snapToGrid w:val="0"/>
              <w:spacing w:after="0" w:line="240" w:lineRule="auto"/>
              <w:ind w:left="285"/>
              <w:jc w:val="both"/>
              <w:rPr>
                <w:rFonts w:ascii="Garamond" w:hAnsi="Garamond"/>
              </w:rPr>
            </w:pPr>
            <w:r w:rsidRPr="00E51B60">
              <w:rPr>
                <w:rFonts w:ascii="Garamond" w:hAnsi="Garamond"/>
              </w:rPr>
              <w:t>Wnioskodawca nie mieści się w żadnej z preferowanych kategorii operacji – 0 pkt.</w:t>
            </w:r>
          </w:p>
          <w:p w14:paraId="0E989150" w14:textId="77777777" w:rsidR="00D35F7C"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do wniosku o dofinansowanie należy załączyć dokumenty potwierdzające, że Wnioskodawca jest osobą spełniającą warunki poszczególnych preferowanych kategorii. </w:t>
            </w:r>
          </w:p>
          <w:p w14:paraId="0E0B621D"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 </w:t>
            </w:r>
          </w:p>
        </w:tc>
      </w:tr>
      <w:tr w:rsidR="00563DDE" w:rsidRPr="00E51B60" w14:paraId="4FF796A6" w14:textId="77777777" w:rsidTr="00B943B9">
        <w:trPr>
          <w:trHeight w:val="253"/>
          <w:jc w:val="center"/>
        </w:trPr>
        <w:tc>
          <w:tcPr>
            <w:tcW w:w="548" w:type="dxa"/>
            <w:tcBorders>
              <w:top w:val="single" w:sz="4" w:space="0" w:color="C0504D"/>
              <w:bottom w:val="single" w:sz="4" w:space="0" w:color="C0504D"/>
              <w:right w:val="single" w:sz="4" w:space="0" w:color="C0504D"/>
            </w:tcBorders>
          </w:tcPr>
          <w:p w14:paraId="038D1B8F"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lastRenderedPageBreak/>
              <w:t>8.</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5766FBAA"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Poziom wnioskowanego dofinansowania</w:t>
            </w:r>
          </w:p>
        </w:tc>
        <w:tc>
          <w:tcPr>
            <w:tcW w:w="1275" w:type="dxa"/>
            <w:tcBorders>
              <w:top w:val="single" w:sz="4" w:space="0" w:color="C0504D"/>
              <w:left w:val="single" w:sz="4" w:space="0" w:color="C0504D"/>
              <w:bottom w:val="single" w:sz="4" w:space="0" w:color="C0504D"/>
              <w:right w:val="single" w:sz="4" w:space="0" w:color="C0504D"/>
            </w:tcBorders>
          </w:tcPr>
          <w:p w14:paraId="24D183D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2</w:t>
            </w:r>
          </w:p>
          <w:p w14:paraId="14BCD70F" w14:textId="77777777" w:rsidR="000F5C3D" w:rsidRPr="00E51B60" w:rsidRDefault="000F5C3D" w:rsidP="000345EC">
            <w:pPr>
              <w:snapToGrid w:val="0"/>
              <w:spacing w:after="0" w:line="240" w:lineRule="auto"/>
              <w:jc w:val="center"/>
              <w:rPr>
                <w:rFonts w:ascii="Garamond" w:hAnsi="Garamond"/>
              </w:rPr>
            </w:pPr>
          </w:p>
          <w:p w14:paraId="2B931425"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Max.2</w:t>
            </w:r>
          </w:p>
        </w:tc>
        <w:tc>
          <w:tcPr>
            <w:tcW w:w="6634" w:type="dxa"/>
            <w:tcBorders>
              <w:top w:val="single" w:sz="4" w:space="0" w:color="C0504D"/>
              <w:left w:val="single" w:sz="4" w:space="0" w:color="C0504D"/>
              <w:bottom w:val="single" w:sz="4" w:space="0" w:color="C0504D"/>
            </w:tcBorders>
          </w:tcPr>
          <w:p w14:paraId="4478A40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6339C9E1" w14:textId="77777777" w:rsidR="000F5C3D" w:rsidRPr="00E51B60" w:rsidRDefault="000F5C3D" w:rsidP="007E0212">
            <w:pPr>
              <w:pStyle w:val="Akapitzlist"/>
              <w:numPr>
                <w:ilvl w:val="0"/>
                <w:numId w:val="94"/>
              </w:numPr>
              <w:snapToGrid w:val="0"/>
              <w:spacing w:after="0" w:line="240" w:lineRule="auto"/>
              <w:ind w:left="221" w:hanging="221"/>
              <w:jc w:val="both"/>
              <w:rPr>
                <w:rFonts w:ascii="Garamond" w:hAnsi="Garamond"/>
              </w:rPr>
            </w:pPr>
            <w:r w:rsidRPr="00E51B60">
              <w:rPr>
                <w:rFonts w:ascii="Garamond" w:hAnsi="Garamond"/>
              </w:rPr>
              <w:t xml:space="preserve">Wkład własny Wnioskodawcy jest większy </w:t>
            </w:r>
            <w:r w:rsidR="00921B6A" w:rsidRPr="00E51B60">
              <w:rPr>
                <w:rFonts w:ascii="Garamond" w:hAnsi="Garamond"/>
              </w:rPr>
              <w:t>o</w:t>
            </w:r>
            <w:r w:rsidR="00EC5AAF" w:rsidRPr="00E51B60">
              <w:rPr>
                <w:rFonts w:ascii="Garamond" w:hAnsi="Garamond"/>
              </w:rPr>
              <w:t xml:space="preserve"> min.</w:t>
            </w:r>
            <w:r w:rsidR="00921B6A" w:rsidRPr="00E51B60">
              <w:rPr>
                <w:rFonts w:ascii="Garamond" w:hAnsi="Garamond"/>
              </w:rPr>
              <w:t xml:space="preserve"> </w:t>
            </w:r>
            <w:r w:rsidR="00EC5AAF" w:rsidRPr="00E51B60">
              <w:rPr>
                <w:rFonts w:ascii="Garamond" w:hAnsi="Garamond"/>
              </w:rPr>
              <w:t>5</w:t>
            </w:r>
            <w:r w:rsidR="00921B6A" w:rsidRPr="00E51B60">
              <w:rPr>
                <w:rFonts w:ascii="Garamond" w:hAnsi="Garamond"/>
              </w:rPr>
              <w:t xml:space="preserve"> % </w:t>
            </w:r>
            <w:r w:rsidRPr="00E51B60">
              <w:rPr>
                <w:rFonts w:ascii="Garamond" w:hAnsi="Garamond"/>
              </w:rPr>
              <w:t>niż minimalny wkład własny określony w LSR 2014-2020 dla danego konkursu - 2 pkt.</w:t>
            </w:r>
          </w:p>
          <w:p w14:paraId="3B02AA0F" w14:textId="77777777" w:rsidR="000F5C3D" w:rsidRPr="00E51B60" w:rsidRDefault="00EC5AAF" w:rsidP="007E0212">
            <w:pPr>
              <w:pStyle w:val="Akapitzlist"/>
              <w:numPr>
                <w:ilvl w:val="0"/>
                <w:numId w:val="94"/>
              </w:numPr>
              <w:snapToGrid w:val="0"/>
              <w:spacing w:after="0" w:line="240" w:lineRule="auto"/>
              <w:ind w:left="221" w:hanging="221"/>
              <w:jc w:val="both"/>
              <w:rPr>
                <w:rFonts w:ascii="Garamond" w:hAnsi="Garamond"/>
              </w:rPr>
            </w:pPr>
            <w:r w:rsidRPr="00E51B60">
              <w:rPr>
                <w:rFonts w:ascii="Garamond" w:hAnsi="Garamond"/>
              </w:rPr>
              <w:t xml:space="preserve">Wkład własny Wnioskodawcy nie jest większy o min. 5 % niż minimalny wkład własny określony w LSR 2014-2020 dla danego konkursu </w:t>
            </w:r>
            <w:r w:rsidR="000F5C3D" w:rsidRPr="00E51B60">
              <w:rPr>
                <w:rFonts w:ascii="Garamond" w:hAnsi="Garamond"/>
              </w:rPr>
              <w:t>- 0 pkt.</w:t>
            </w:r>
          </w:p>
          <w:p w14:paraId="7042DBCF" w14:textId="77777777" w:rsidR="00D35F7C" w:rsidRPr="00E51B60" w:rsidRDefault="00D35F7C" w:rsidP="00E322B0">
            <w:pPr>
              <w:snapToGrid w:val="0"/>
              <w:spacing w:after="0" w:line="240" w:lineRule="auto"/>
              <w:jc w:val="both"/>
              <w:rPr>
                <w:rFonts w:ascii="Garamond" w:hAnsi="Garamond"/>
              </w:rPr>
            </w:pPr>
          </w:p>
        </w:tc>
      </w:tr>
      <w:tr w:rsidR="00563DDE" w:rsidRPr="00E51B60" w14:paraId="0FE46557" w14:textId="77777777" w:rsidTr="000F5C3D">
        <w:trPr>
          <w:trHeight w:val="253"/>
          <w:jc w:val="center"/>
        </w:trPr>
        <w:tc>
          <w:tcPr>
            <w:tcW w:w="10036" w:type="dxa"/>
            <w:gridSpan w:val="4"/>
          </w:tcPr>
          <w:p w14:paraId="685B4148" w14:textId="77777777"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14:paraId="323CA7E1" w14:textId="77777777" w:rsidTr="00B943B9">
        <w:trPr>
          <w:trHeight w:val="920"/>
          <w:jc w:val="center"/>
        </w:trPr>
        <w:tc>
          <w:tcPr>
            <w:tcW w:w="548" w:type="dxa"/>
          </w:tcPr>
          <w:p w14:paraId="48106996"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9.</w:t>
            </w:r>
          </w:p>
        </w:tc>
        <w:tc>
          <w:tcPr>
            <w:tcW w:w="1579" w:type="dxa"/>
            <w:shd w:val="clear" w:color="auto" w:fill="92CDDC" w:themeFill="accent5" w:themeFillTint="99"/>
            <w:vAlign w:val="center"/>
          </w:tcPr>
          <w:p w14:paraId="38AF7510"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275" w:type="dxa"/>
          </w:tcPr>
          <w:p w14:paraId="3E2AAAE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14:paraId="05EBFDD9" w14:textId="77777777" w:rsidR="000F5C3D" w:rsidRPr="00E51B60" w:rsidRDefault="000F5C3D" w:rsidP="000345EC">
            <w:pPr>
              <w:snapToGrid w:val="0"/>
              <w:spacing w:after="0" w:line="240" w:lineRule="auto"/>
              <w:jc w:val="center"/>
              <w:rPr>
                <w:rFonts w:ascii="Garamond" w:hAnsi="Garamond"/>
              </w:rPr>
            </w:pPr>
          </w:p>
          <w:p w14:paraId="497626B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34" w:type="dxa"/>
          </w:tcPr>
          <w:p w14:paraId="54B79C0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22EACF08" w14:textId="77777777" w:rsidR="000F5C3D" w:rsidRPr="00E51B60" w:rsidRDefault="000F5C3D" w:rsidP="000F5C3D">
            <w:pPr>
              <w:pStyle w:val="Akapitzlist"/>
              <w:numPr>
                <w:ilvl w:val="0"/>
                <w:numId w:val="213"/>
              </w:numPr>
              <w:snapToGrid w:val="0"/>
              <w:spacing w:after="0" w:line="240" w:lineRule="auto"/>
              <w:ind w:left="427"/>
              <w:jc w:val="both"/>
              <w:rPr>
                <w:rFonts w:ascii="Garamond" w:hAnsi="Garamond"/>
              </w:rPr>
            </w:pPr>
            <w:r w:rsidRPr="00E51B60">
              <w:rPr>
                <w:rFonts w:ascii="Garamond" w:hAnsi="Garamond"/>
              </w:rPr>
              <w:t xml:space="preserve">Wnioskowana operacja spełnia co najmniej jedno z kryteriów innowacyjności. </w:t>
            </w:r>
          </w:p>
          <w:p w14:paraId="251528B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37C8DBC3" w14:textId="77777777" w:rsidR="000F5C3D" w:rsidRPr="00E51B60" w:rsidRDefault="000F5C3D" w:rsidP="007E0212">
            <w:pPr>
              <w:pStyle w:val="Akapitzlist"/>
              <w:numPr>
                <w:ilvl w:val="0"/>
                <w:numId w:val="214"/>
              </w:numPr>
              <w:snapToGrid w:val="0"/>
              <w:spacing w:after="0" w:line="240" w:lineRule="auto"/>
              <w:ind w:left="362" w:hanging="362"/>
              <w:jc w:val="both"/>
              <w:rPr>
                <w:rFonts w:ascii="Garamond" w:hAnsi="Garamond"/>
              </w:rPr>
            </w:pPr>
            <w:r w:rsidRPr="00E51B60">
              <w:rPr>
                <w:rFonts w:ascii="Garamond" w:hAnsi="Garamond"/>
              </w:rPr>
              <w:t>zastosowaniu nowych sposobów organizacji lub zarządzania, wcześniej niestosowanych na obszarze objętym LSR,</w:t>
            </w:r>
          </w:p>
          <w:p w14:paraId="2FA3A068" w14:textId="77777777" w:rsidR="000F5C3D" w:rsidRPr="00E51B60" w:rsidRDefault="000F5C3D" w:rsidP="007E0212">
            <w:pPr>
              <w:pStyle w:val="Akapitzlist"/>
              <w:numPr>
                <w:ilvl w:val="0"/>
                <w:numId w:val="214"/>
              </w:numPr>
              <w:snapToGrid w:val="0"/>
              <w:spacing w:after="0" w:line="240" w:lineRule="auto"/>
              <w:ind w:left="362" w:hanging="362"/>
              <w:jc w:val="both"/>
              <w:rPr>
                <w:rFonts w:ascii="Garamond" w:hAnsi="Garamond"/>
              </w:rPr>
            </w:pPr>
            <w:r w:rsidRPr="00E51B60">
              <w:rPr>
                <w:rFonts w:ascii="Garamond" w:hAnsi="Garamond"/>
              </w:rPr>
              <w:t xml:space="preserve">zastosowaniu nowych technologii wytwarzania, </w:t>
            </w:r>
          </w:p>
          <w:p w14:paraId="334D8415" w14:textId="77777777" w:rsidR="000F5C3D" w:rsidRPr="00E51B60" w:rsidRDefault="000F5C3D" w:rsidP="007E0212">
            <w:pPr>
              <w:pStyle w:val="Akapitzlist"/>
              <w:numPr>
                <w:ilvl w:val="0"/>
                <w:numId w:val="214"/>
              </w:numPr>
              <w:snapToGrid w:val="0"/>
              <w:spacing w:after="0" w:line="240" w:lineRule="auto"/>
              <w:ind w:left="362" w:hanging="362"/>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3FD0EC5A" w14:textId="77777777" w:rsidR="000F5C3D" w:rsidRPr="00E51B60" w:rsidRDefault="000F5C3D" w:rsidP="007E0212">
            <w:pPr>
              <w:pStyle w:val="Akapitzlist"/>
              <w:numPr>
                <w:ilvl w:val="0"/>
                <w:numId w:val="214"/>
              </w:numPr>
              <w:snapToGrid w:val="0"/>
              <w:spacing w:after="0" w:line="240" w:lineRule="auto"/>
              <w:ind w:left="362" w:hanging="362"/>
              <w:jc w:val="both"/>
              <w:rPr>
                <w:rFonts w:ascii="Garamond" w:hAnsi="Garamond"/>
              </w:rPr>
            </w:pPr>
            <w:r w:rsidRPr="00E51B60">
              <w:rPr>
                <w:rFonts w:ascii="Garamond" w:hAnsi="Garamond"/>
              </w:rPr>
              <w:t xml:space="preserve">nowym sposobie zaangażowania lokalnej społeczności w proces rozwoju, </w:t>
            </w:r>
          </w:p>
          <w:p w14:paraId="4D08008D" w14:textId="77777777" w:rsidR="000F5C3D" w:rsidRPr="00E51B60" w:rsidRDefault="000F5C3D" w:rsidP="007E0212">
            <w:pPr>
              <w:pStyle w:val="Akapitzlist"/>
              <w:numPr>
                <w:ilvl w:val="0"/>
                <w:numId w:val="214"/>
              </w:numPr>
              <w:snapToGrid w:val="0"/>
              <w:spacing w:after="0" w:line="240" w:lineRule="auto"/>
              <w:ind w:left="362" w:hanging="362"/>
              <w:jc w:val="both"/>
              <w:rPr>
                <w:rFonts w:ascii="Garamond" w:hAnsi="Garamond"/>
              </w:rPr>
            </w:pPr>
            <w:r w:rsidRPr="00E51B60">
              <w:rPr>
                <w:rFonts w:ascii="Garamond" w:hAnsi="Garamond"/>
              </w:rPr>
              <w:t xml:space="preserve">aktywizacji grup i środowisk lokalnych, dotychczas pozostających poza głównym nurtem procesu rozwoju, </w:t>
            </w:r>
          </w:p>
          <w:p w14:paraId="470A027B" w14:textId="77777777" w:rsidR="000F5C3D" w:rsidRPr="00E51B60" w:rsidRDefault="000F5C3D" w:rsidP="007E0212">
            <w:pPr>
              <w:pStyle w:val="Akapitzlist"/>
              <w:numPr>
                <w:ilvl w:val="0"/>
                <w:numId w:val="214"/>
              </w:numPr>
              <w:snapToGrid w:val="0"/>
              <w:spacing w:after="0" w:line="240" w:lineRule="auto"/>
              <w:ind w:left="362" w:hanging="362"/>
              <w:jc w:val="both"/>
              <w:rPr>
                <w:rFonts w:ascii="Garamond" w:hAnsi="Garamond"/>
              </w:rPr>
            </w:pPr>
            <w:r w:rsidRPr="00E51B60">
              <w:rPr>
                <w:rFonts w:ascii="Garamond" w:hAnsi="Garamond"/>
              </w:rPr>
              <w:t>wykorzystaniu nowoczesnych technik informacyjno-komunikacyjnych.</w:t>
            </w:r>
          </w:p>
          <w:p w14:paraId="660DF9A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Cs/>
              </w:rPr>
              <w:t>Punktacja w tym kryterium liczona jest w skali obszarowej.</w:t>
            </w:r>
          </w:p>
          <w:p w14:paraId="41306F9D" w14:textId="77777777" w:rsidR="000F5C3D" w:rsidRPr="00E51B60" w:rsidRDefault="000F5C3D" w:rsidP="000F5C3D">
            <w:pPr>
              <w:pStyle w:val="Akapitzlist"/>
              <w:numPr>
                <w:ilvl w:val="0"/>
                <w:numId w:val="213"/>
              </w:numPr>
              <w:snapToGrid w:val="0"/>
              <w:spacing w:after="0" w:line="240" w:lineRule="auto"/>
              <w:ind w:left="427"/>
              <w:jc w:val="both"/>
              <w:rPr>
                <w:rFonts w:ascii="Garamond" w:hAnsi="Garamond"/>
              </w:rPr>
            </w:pPr>
            <w:r w:rsidRPr="00E51B60">
              <w:rPr>
                <w:rFonts w:ascii="Garamond" w:hAnsi="Garamond"/>
              </w:rPr>
              <w:t xml:space="preserve">Zakres obszarowy innowacji wg. w/w kryteriów : </w:t>
            </w:r>
          </w:p>
          <w:p w14:paraId="7A36A6FC" w14:textId="77777777" w:rsidR="000F5C3D" w:rsidRPr="00E51B60" w:rsidRDefault="007E0212" w:rsidP="007E0212">
            <w:pPr>
              <w:pStyle w:val="Akapitzlist"/>
              <w:numPr>
                <w:ilvl w:val="0"/>
                <w:numId w:val="215"/>
              </w:numPr>
              <w:snapToGrid w:val="0"/>
              <w:spacing w:after="0" w:line="240" w:lineRule="auto"/>
              <w:ind w:left="362" w:hanging="362"/>
              <w:jc w:val="both"/>
              <w:rPr>
                <w:rFonts w:ascii="Garamond" w:hAnsi="Garamond"/>
              </w:rPr>
            </w:pPr>
            <w:r w:rsidRPr="00E51B60">
              <w:rPr>
                <w:rFonts w:ascii="Garamond" w:hAnsi="Garamond"/>
              </w:rPr>
              <w:t xml:space="preserve">operacja </w:t>
            </w:r>
            <w:r w:rsidR="000F5C3D" w:rsidRPr="00E51B60">
              <w:rPr>
                <w:rFonts w:ascii="Garamond" w:hAnsi="Garamond"/>
              </w:rPr>
              <w:t xml:space="preserve">innowacyjna w skali całego obszaru PLGR – 10 pkt. </w:t>
            </w:r>
          </w:p>
          <w:p w14:paraId="1DB1004B" w14:textId="77777777" w:rsidR="000F5C3D" w:rsidRPr="00E51B60" w:rsidRDefault="007E0212" w:rsidP="007E0212">
            <w:pPr>
              <w:pStyle w:val="Akapitzlist"/>
              <w:numPr>
                <w:ilvl w:val="0"/>
                <w:numId w:val="215"/>
              </w:numPr>
              <w:snapToGrid w:val="0"/>
              <w:spacing w:after="0" w:line="240" w:lineRule="auto"/>
              <w:ind w:left="362" w:hanging="362"/>
              <w:jc w:val="both"/>
              <w:rPr>
                <w:rFonts w:ascii="Garamond" w:hAnsi="Garamond"/>
              </w:rPr>
            </w:pPr>
            <w:r w:rsidRPr="00E51B60">
              <w:rPr>
                <w:rFonts w:ascii="Garamond" w:hAnsi="Garamond"/>
              </w:rPr>
              <w:t xml:space="preserve">operacja </w:t>
            </w:r>
            <w:r w:rsidR="000F5C3D" w:rsidRPr="00E51B60">
              <w:rPr>
                <w:rFonts w:ascii="Garamond" w:hAnsi="Garamond"/>
              </w:rPr>
              <w:t>innowacyjna w skali gminy – 5 pkt.</w:t>
            </w:r>
          </w:p>
          <w:p w14:paraId="2A6502B5" w14:textId="77777777" w:rsidR="000F5C3D" w:rsidRPr="00E51B60" w:rsidRDefault="007E0212" w:rsidP="007E0212">
            <w:pPr>
              <w:pStyle w:val="Akapitzlist"/>
              <w:numPr>
                <w:ilvl w:val="0"/>
                <w:numId w:val="215"/>
              </w:numPr>
              <w:snapToGrid w:val="0"/>
              <w:spacing w:after="0" w:line="240" w:lineRule="auto"/>
              <w:ind w:left="362" w:hanging="362"/>
              <w:jc w:val="both"/>
              <w:rPr>
                <w:rFonts w:ascii="Garamond" w:hAnsi="Garamond"/>
              </w:rPr>
            </w:pPr>
            <w:r w:rsidRPr="00E51B60">
              <w:rPr>
                <w:rFonts w:ascii="Garamond" w:hAnsi="Garamond"/>
              </w:rPr>
              <w:t xml:space="preserve">operacja </w:t>
            </w:r>
            <w:r w:rsidR="000F5C3D" w:rsidRPr="00E51B60">
              <w:rPr>
                <w:rFonts w:ascii="Garamond" w:hAnsi="Garamond"/>
              </w:rPr>
              <w:t>nie jest innowacyjna lub jest innowacyjna w skali mniejszej niż obszar 1 gminy – 0 pkt</w:t>
            </w:r>
          </w:p>
          <w:p w14:paraId="00259BD8" w14:textId="77777777" w:rsidR="007E0212" w:rsidRPr="00E51B60" w:rsidRDefault="007E0212" w:rsidP="000345EC">
            <w:pPr>
              <w:spacing w:after="0" w:line="240" w:lineRule="auto"/>
              <w:jc w:val="both"/>
              <w:rPr>
                <w:rFonts w:ascii="Garamond" w:hAnsi="Garamond"/>
              </w:rPr>
            </w:pPr>
          </w:p>
          <w:p w14:paraId="3DD868E3" w14:textId="77777777" w:rsidR="000F5C3D" w:rsidRPr="00E51B60" w:rsidRDefault="000F5C3D" w:rsidP="000345EC">
            <w:pPr>
              <w:spacing w:after="0" w:line="240" w:lineRule="auto"/>
              <w:jc w:val="both"/>
              <w:rPr>
                <w:rFonts w:ascii="Garamond" w:hAnsi="Garamond"/>
              </w:rPr>
            </w:pPr>
            <w:r w:rsidRPr="00E51B60">
              <w:rPr>
                <w:rFonts w:ascii="Garamond" w:hAnsi="Garamond"/>
              </w:rPr>
              <w:t xml:space="preserve">Przyznanie punktów w tej kategorii możliwe jest jedynie w przypadku przedstawienia przez Wnioskodawcę precyzyjnej informacji </w:t>
            </w:r>
            <w:r w:rsidRPr="00E51B60">
              <w:rPr>
                <w:rFonts w:ascii="Garamond" w:hAnsi="Garamond"/>
              </w:rPr>
              <w:br/>
              <w:t>o dotychczasowym niewystępowaniu na danym obszarze proponowanych przez niego rozwiązań, wraz ze wskazaniem sposobu ustalenia przez niego ww. stanu rzeczy.</w:t>
            </w:r>
          </w:p>
        </w:tc>
      </w:tr>
      <w:tr w:rsidR="00563DDE" w:rsidRPr="00E51B60" w14:paraId="31D62F76" w14:textId="77777777" w:rsidTr="00B943B9">
        <w:trPr>
          <w:trHeight w:val="920"/>
          <w:jc w:val="center"/>
        </w:trPr>
        <w:tc>
          <w:tcPr>
            <w:tcW w:w="548" w:type="dxa"/>
            <w:tcBorders>
              <w:top w:val="single" w:sz="4" w:space="0" w:color="C0504D"/>
              <w:bottom w:val="single" w:sz="4" w:space="0" w:color="C0504D"/>
              <w:right w:val="single" w:sz="4" w:space="0" w:color="C0504D"/>
            </w:tcBorders>
          </w:tcPr>
          <w:p w14:paraId="5C013BAD"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365B4CF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275" w:type="dxa"/>
            <w:tcBorders>
              <w:top w:val="single" w:sz="4" w:space="0" w:color="C0504D"/>
              <w:left w:val="single" w:sz="4" w:space="0" w:color="C0504D"/>
              <w:bottom w:val="single" w:sz="4" w:space="0" w:color="C0504D"/>
              <w:right w:val="single" w:sz="4" w:space="0" w:color="C0504D"/>
            </w:tcBorders>
          </w:tcPr>
          <w:p w14:paraId="67A56A6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4FEF480F" w14:textId="77777777" w:rsidR="000F5C3D" w:rsidRPr="00E51B60" w:rsidRDefault="000F5C3D" w:rsidP="000345EC">
            <w:pPr>
              <w:snapToGrid w:val="0"/>
              <w:spacing w:after="0" w:line="240" w:lineRule="auto"/>
              <w:jc w:val="center"/>
              <w:rPr>
                <w:rFonts w:ascii="Garamond" w:hAnsi="Garamond"/>
              </w:rPr>
            </w:pPr>
          </w:p>
          <w:p w14:paraId="29AC371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34" w:type="dxa"/>
            <w:tcBorders>
              <w:top w:val="single" w:sz="4" w:space="0" w:color="C0504D"/>
              <w:left w:val="single" w:sz="4" w:space="0" w:color="C0504D"/>
              <w:bottom w:val="single" w:sz="4" w:space="0" w:color="C0504D"/>
            </w:tcBorders>
          </w:tcPr>
          <w:p w14:paraId="4ECA972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4D1530D8" w14:textId="77777777" w:rsidR="000F5C3D" w:rsidRPr="00E51B60" w:rsidRDefault="000F5C3D" w:rsidP="000F5C3D">
            <w:pPr>
              <w:pStyle w:val="Akapitzlist"/>
              <w:numPr>
                <w:ilvl w:val="0"/>
                <w:numId w:val="92"/>
              </w:numPr>
              <w:snapToGrid w:val="0"/>
              <w:spacing w:after="0" w:line="240" w:lineRule="auto"/>
              <w:ind w:left="426"/>
              <w:jc w:val="both"/>
              <w:rPr>
                <w:rFonts w:ascii="Garamond" w:hAnsi="Garamond"/>
              </w:rPr>
            </w:pPr>
            <w:r w:rsidRPr="00E51B60">
              <w:rPr>
                <w:rFonts w:ascii="Garamond" w:hAnsi="Garamond"/>
              </w:rPr>
              <w:t>Operacja mieści się w co najmniej jednej z preferowanych kategorii - 10 pkt:</w:t>
            </w:r>
          </w:p>
          <w:p w14:paraId="40FFB67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kategorie operacji:  </w:t>
            </w:r>
          </w:p>
          <w:p w14:paraId="2D07F7EE" w14:textId="77777777" w:rsidR="000F5C3D" w:rsidRPr="00E51B60" w:rsidRDefault="00BB62F0" w:rsidP="00F21642">
            <w:pPr>
              <w:pStyle w:val="Akapitzlist"/>
              <w:numPr>
                <w:ilvl w:val="0"/>
                <w:numId w:val="91"/>
              </w:numPr>
              <w:snapToGrid w:val="0"/>
              <w:spacing w:after="0" w:line="240" w:lineRule="auto"/>
              <w:ind w:left="362" w:hanging="362"/>
              <w:jc w:val="both"/>
              <w:rPr>
                <w:rFonts w:ascii="Garamond" w:hAnsi="Garamond"/>
              </w:rPr>
            </w:pPr>
            <w:r w:rsidRPr="00E51B60">
              <w:rPr>
                <w:rFonts w:ascii="Garamond" w:hAnsi="Garamond"/>
              </w:rPr>
              <w:t xml:space="preserve">operacje </w:t>
            </w:r>
            <w:r w:rsidR="000F5C3D" w:rsidRPr="00E51B60">
              <w:rPr>
                <w:rFonts w:ascii="Garamond" w:hAnsi="Garamond"/>
              </w:rPr>
              <w:t>związane z rozwojem działalności gospodarczej polegającym na świadczeniu usług turystycznych, wpisujących się w założenia „Szlaku Rybackiego” określone w LSR.</w:t>
            </w:r>
          </w:p>
          <w:p w14:paraId="25BF333D" w14:textId="77777777" w:rsidR="000F5C3D" w:rsidRPr="00E51B60" w:rsidRDefault="00BB62F0" w:rsidP="00F21642">
            <w:pPr>
              <w:pStyle w:val="Akapitzlist"/>
              <w:numPr>
                <w:ilvl w:val="0"/>
                <w:numId w:val="91"/>
              </w:numPr>
              <w:snapToGrid w:val="0"/>
              <w:spacing w:after="0" w:line="240" w:lineRule="auto"/>
              <w:ind w:left="362" w:hanging="362"/>
              <w:jc w:val="both"/>
              <w:rPr>
                <w:rFonts w:ascii="Garamond" w:hAnsi="Garamond"/>
              </w:rPr>
            </w:pPr>
            <w:r w:rsidRPr="00E51B60">
              <w:rPr>
                <w:rFonts w:ascii="Garamond" w:hAnsi="Garamond"/>
              </w:rPr>
              <w:t xml:space="preserve">operacje </w:t>
            </w:r>
            <w:r w:rsidR="000F5C3D" w:rsidRPr="00E51B60">
              <w:rPr>
                <w:rFonts w:ascii="Garamond" w:hAnsi="Garamond"/>
              </w:rPr>
              <w:t>związane z rozwojem działalności gospodarczej polegającym na świadczeniu usług związanych z przetwórstwem rybnym.</w:t>
            </w:r>
          </w:p>
          <w:p w14:paraId="331D7378" w14:textId="77777777" w:rsidR="000F5C3D" w:rsidRPr="00E51B60" w:rsidRDefault="000F5C3D" w:rsidP="000F5C3D">
            <w:pPr>
              <w:pStyle w:val="Akapitzlist"/>
              <w:numPr>
                <w:ilvl w:val="0"/>
                <w:numId w:val="92"/>
              </w:numPr>
              <w:snapToGrid w:val="0"/>
              <w:spacing w:after="0" w:line="240" w:lineRule="auto"/>
              <w:ind w:left="426"/>
              <w:jc w:val="both"/>
              <w:rPr>
                <w:rFonts w:ascii="Garamond" w:hAnsi="Garamond"/>
              </w:rPr>
            </w:pPr>
            <w:r w:rsidRPr="00E51B60">
              <w:rPr>
                <w:rFonts w:ascii="Garamond" w:hAnsi="Garamond"/>
              </w:rPr>
              <w:t>Operacja nie mieści się w żadnej z preferowanych kategorii operacji – 0 pkt.</w:t>
            </w:r>
          </w:p>
          <w:p w14:paraId="0BE380F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 xml:space="preserve">w sposób mierzalny i realny należy opisać wpisywanie się przedsięwzięcia w </w:t>
            </w:r>
            <w:r w:rsidRPr="00E51B60">
              <w:rPr>
                <w:rFonts w:ascii="Garamond" w:hAnsi="Garamond"/>
              </w:rPr>
              <w:lastRenderedPageBreak/>
              <w:t>preferowaną kategorię.</w:t>
            </w:r>
          </w:p>
        </w:tc>
      </w:tr>
      <w:tr w:rsidR="00563DDE" w:rsidRPr="00E51B60" w14:paraId="40E0B9FB" w14:textId="77777777" w:rsidTr="00B943B9">
        <w:trPr>
          <w:trHeight w:val="253"/>
          <w:jc w:val="center"/>
        </w:trPr>
        <w:tc>
          <w:tcPr>
            <w:tcW w:w="548" w:type="dxa"/>
          </w:tcPr>
          <w:p w14:paraId="00E78528"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11.</w:t>
            </w:r>
          </w:p>
        </w:tc>
        <w:tc>
          <w:tcPr>
            <w:tcW w:w="1579" w:type="dxa"/>
            <w:shd w:val="clear" w:color="auto" w:fill="92CDDC" w:themeFill="accent5" w:themeFillTint="99"/>
            <w:vAlign w:val="center"/>
          </w:tcPr>
          <w:p w14:paraId="4CEC075A"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275" w:type="dxa"/>
          </w:tcPr>
          <w:p w14:paraId="15E2EDE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10</w:t>
            </w:r>
          </w:p>
          <w:p w14:paraId="3DCD6C91" w14:textId="77777777" w:rsidR="000F5C3D" w:rsidRPr="00E51B60" w:rsidRDefault="000F5C3D" w:rsidP="000345EC">
            <w:pPr>
              <w:snapToGrid w:val="0"/>
              <w:spacing w:after="0" w:line="240" w:lineRule="auto"/>
              <w:jc w:val="center"/>
              <w:rPr>
                <w:rFonts w:ascii="Garamond" w:hAnsi="Garamond"/>
              </w:rPr>
            </w:pPr>
          </w:p>
          <w:p w14:paraId="0CCAD29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634" w:type="dxa"/>
          </w:tcPr>
          <w:p w14:paraId="5BFEA601"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53334D74" w14:textId="77777777" w:rsidR="000F5C3D" w:rsidRPr="00E51B60" w:rsidRDefault="000F5C3D" w:rsidP="000F5C3D">
            <w:pPr>
              <w:pStyle w:val="Akapitzlist"/>
              <w:numPr>
                <w:ilvl w:val="0"/>
                <w:numId w:val="216"/>
              </w:numPr>
              <w:snapToGrid w:val="0"/>
              <w:spacing w:after="0" w:line="240" w:lineRule="auto"/>
              <w:ind w:left="427"/>
              <w:jc w:val="both"/>
              <w:rPr>
                <w:rFonts w:ascii="Garamond" w:hAnsi="Garamond"/>
              </w:rPr>
            </w:pPr>
            <w:r w:rsidRPr="00E51B60">
              <w:rPr>
                <w:rFonts w:ascii="Garamond" w:hAnsi="Garamond"/>
              </w:rPr>
              <w:t>Operacja mieści się w co najmniej jedn</w:t>
            </w:r>
            <w:r w:rsidR="00C93529" w:rsidRPr="00E51B60">
              <w:rPr>
                <w:rFonts w:ascii="Garamond" w:hAnsi="Garamond"/>
              </w:rPr>
              <w:t>ym</w:t>
            </w:r>
            <w:r w:rsidRPr="00E51B60">
              <w:rPr>
                <w:rFonts w:ascii="Garamond" w:hAnsi="Garamond"/>
              </w:rPr>
              <w:t xml:space="preserve"> z preferowanych </w:t>
            </w:r>
            <w:r w:rsidR="00C93529" w:rsidRPr="00E51B60">
              <w:rPr>
                <w:rFonts w:ascii="Garamond" w:hAnsi="Garamond"/>
              </w:rPr>
              <w:t>zakresów operacji</w:t>
            </w:r>
            <w:r w:rsidRPr="00E51B60">
              <w:rPr>
                <w:rFonts w:ascii="Garamond" w:hAnsi="Garamond"/>
              </w:rPr>
              <w:t>- 10 pkt.</w:t>
            </w:r>
          </w:p>
          <w:p w14:paraId="722F33D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zakresy w ramach operacji:  </w:t>
            </w:r>
          </w:p>
          <w:p w14:paraId="17E534CC" w14:textId="77777777" w:rsidR="000F5C3D" w:rsidRPr="00E51B60" w:rsidRDefault="000F5C3D" w:rsidP="00BB62F0">
            <w:pPr>
              <w:pStyle w:val="Akapitzlist"/>
              <w:numPr>
                <w:ilvl w:val="0"/>
                <w:numId w:val="217"/>
              </w:numPr>
              <w:snapToGrid w:val="0"/>
              <w:spacing w:after="0" w:line="240" w:lineRule="auto"/>
              <w:ind w:left="362" w:hanging="362"/>
              <w:jc w:val="both"/>
              <w:rPr>
                <w:rFonts w:ascii="Garamond" w:hAnsi="Garamond"/>
              </w:rPr>
            </w:pPr>
            <w:r w:rsidRPr="00E51B60">
              <w:rPr>
                <w:rFonts w:ascii="Garamond" w:hAnsi="Garamond"/>
              </w:rPr>
              <w:t xml:space="preserve">podejmowanie działań bezpośrednio przyczyniających się do ochrony środowiska lub klimatu (np. operacje zmniejszające emisję hałasu, zanieczyszczeń) </w:t>
            </w:r>
          </w:p>
          <w:p w14:paraId="4F2740AA" w14:textId="77777777" w:rsidR="000F5C3D" w:rsidRPr="00E51B60" w:rsidRDefault="000F5C3D" w:rsidP="00BB62F0">
            <w:pPr>
              <w:pStyle w:val="Akapitzlist"/>
              <w:numPr>
                <w:ilvl w:val="0"/>
                <w:numId w:val="217"/>
              </w:numPr>
              <w:snapToGrid w:val="0"/>
              <w:spacing w:after="0" w:line="240" w:lineRule="auto"/>
              <w:ind w:left="362" w:hanging="362"/>
              <w:jc w:val="both"/>
              <w:rPr>
                <w:rFonts w:ascii="Garamond" w:hAnsi="Garamond"/>
              </w:rPr>
            </w:pPr>
            <w:r w:rsidRPr="00E51B60">
              <w:rPr>
                <w:rFonts w:ascii="Garamond" w:hAnsi="Garamond"/>
              </w:rPr>
              <w:t xml:space="preserve">podejmowanie działań pośrednio przyczyniających się do ochrony środowiska lub klimatu (np. poprzez wykorzystanie materiałów recyklingowych w realizacji operacji) </w:t>
            </w:r>
          </w:p>
          <w:p w14:paraId="2FE88955" w14:textId="77777777" w:rsidR="000F5C3D" w:rsidRPr="00E51B60" w:rsidRDefault="000F5C3D" w:rsidP="000F5C3D">
            <w:pPr>
              <w:pStyle w:val="Akapitzlist"/>
              <w:numPr>
                <w:ilvl w:val="0"/>
                <w:numId w:val="216"/>
              </w:numPr>
              <w:snapToGrid w:val="0"/>
              <w:spacing w:after="0" w:line="240" w:lineRule="auto"/>
              <w:ind w:left="426"/>
              <w:jc w:val="both"/>
              <w:rPr>
                <w:rFonts w:ascii="Garamond" w:hAnsi="Garamond"/>
              </w:rPr>
            </w:pPr>
            <w:r w:rsidRPr="00E51B60">
              <w:rPr>
                <w:rFonts w:ascii="Garamond" w:hAnsi="Garamond"/>
              </w:rPr>
              <w:t>Operacja nie mieści się w żadnej z preferowanych kategorii operacji – 0 pkt.</w:t>
            </w:r>
          </w:p>
          <w:p w14:paraId="06E957FA" w14:textId="77777777" w:rsidR="000F5C3D" w:rsidRPr="00E51B60" w:rsidRDefault="000F5C3D" w:rsidP="000345EC">
            <w:pPr>
              <w:spacing w:after="0" w:line="240" w:lineRule="auto"/>
              <w:jc w:val="both"/>
              <w:rPr>
                <w:rFonts w:ascii="Garamond" w:hAnsi="Garamond"/>
                <w:bCs/>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preferowany zakres.</w:t>
            </w:r>
          </w:p>
        </w:tc>
      </w:tr>
      <w:tr w:rsidR="00563DDE" w:rsidRPr="00E51B60" w14:paraId="326E846E" w14:textId="77777777" w:rsidTr="00B943B9">
        <w:trPr>
          <w:trHeight w:val="253"/>
          <w:jc w:val="center"/>
        </w:trPr>
        <w:tc>
          <w:tcPr>
            <w:tcW w:w="548" w:type="dxa"/>
          </w:tcPr>
          <w:p w14:paraId="084BB9D0"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12.</w:t>
            </w:r>
          </w:p>
        </w:tc>
        <w:tc>
          <w:tcPr>
            <w:tcW w:w="1579"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5C241C0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pozasezonowe  </w:t>
            </w:r>
          </w:p>
        </w:tc>
        <w:tc>
          <w:tcPr>
            <w:tcW w:w="1275" w:type="dxa"/>
            <w:tcBorders>
              <w:top w:val="single" w:sz="4" w:space="0" w:color="C0504D"/>
              <w:left w:val="single" w:sz="4" w:space="0" w:color="C0504D"/>
              <w:bottom w:val="single" w:sz="4" w:space="0" w:color="C0504D"/>
              <w:right w:val="single" w:sz="4" w:space="0" w:color="C0504D"/>
            </w:tcBorders>
          </w:tcPr>
          <w:p w14:paraId="70552777"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DD7ED08" w14:textId="77777777" w:rsidR="000F5C3D" w:rsidRPr="00E51B60" w:rsidRDefault="000F5C3D" w:rsidP="000345EC">
            <w:pPr>
              <w:snapToGrid w:val="0"/>
              <w:spacing w:after="0" w:line="240" w:lineRule="auto"/>
              <w:jc w:val="center"/>
              <w:rPr>
                <w:rFonts w:ascii="Garamond" w:hAnsi="Garamond"/>
              </w:rPr>
            </w:pPr>
          </w:p>
          <w:p w14:paraId="2FACF57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634" w:type="dxa"/>
            <w:tcBorders>
              <w:top w:val="single" w:sz="4" w:space="0" w:color="C0504D"/>
              <w:left w:val="single" w:sz="4" w:space="0" w:color="C0504D"/>
              <w:bottom w:val="single" w:sz="4" w:space="0" w:color="C0504D"/>
            </w:tcBorders>
          </w:tcPr>
          <w:p w14:paraId="1952B559"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1503D141"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14:paraId="4E7F6DC0" w14:textId="77777777" w:rsidR="000F5C3D" w:rsidRPr="00E51B60" w:rsidRDefault="000F5C3D" w:rsidP="00BB62F0">
            <w:pPr>
              <w:numPr>
                <w:ilvl w:val="0"/>
                <w:numId w:val="218"/>
              </w:numPr>
              <w:snapToGrid w:val="0"/>
              <w:spacing w:after="0" w:line="240" w:lineRule="auto"/>
              <w:ind w:left="427" w:hanging="490"/>
              <w:contextualSpacing/>
              <w:jc w:val="both"/>
              <w:rPr>
                <w:rFonts w:ascii="Garamond" w:hAnsi="Garamond"/>
              </w:rPr>
            </w:pPr>
            <w:r w:rsidRPr="00E51B60">
              <w:rPr>
                <w:rFonts w:ascii="Garamond" w:hAnsi="Garamond"/>
              </w:rPr>
              <w:t xml:space="preserve">Okres funkcjonowania określony został na co najmniej </w:t>
            </w:r>
            <w:r w:rsidRPr="00E51B60">
              <w:rPr>
                <w:rFonts w:ascii="Garamond" w:hAnsi="Garamond"/>
              </w:rPr>
              <w:br/>
              <w:t>7 miesięcy – 5 pkt,</w:t>
            </w:r>
          </w:p>
          <w:p w14:paraId="09A22F00" w14:textId="77777777" w:rsidR="000F5C3D" w:rsidRPr="00E51B60" w:rsidRDefault="000F5C3D" w:rsidP="00BB62F0">
            <w:pPr>
              <w:numPr>
                <w:ilvl w:val="0"/>
                <w:numId w:val="218"/>
              </w:numPr>
              <w:snapToGrid w:val="0"/>
              <w:spacing w:after="0" w:line="240" w:lineRule="auto"/>
              <w:ind w:left="427" w:hanging="490"/>
              <w:contextualSpacing/>
              <w:jc w:val="both"/>
              <w:rPr>
                <w:rFonts w:ascii="Garamond" w:hAnsi="Garamond"/>
              </w:rPr>
            </w:pPr>
            <w:r w:rsidRPr="00E51B60">
              <w:rPr>
                <w:rFonts w:ascii="Garamond" w:hAnsi="Garamond"/>
              </w:rPr>
              <w:t xml:space="preserve">Okres funkcjonowania określony został na nie więcej jak </w:t>
            </w:r>
            <w:r w:rsidRPr="00E51B60">
              <w:rPr>
                <w:rFonts w:ascii="Garamond" w:hAnsi="Garamond"/>
              </w:rPr>
              <w:br/>
              <w:t>7 miesięcy lub w sposób niewystarczający został przedstawiony sposób osiągnięcia kryterium – 0 pkt.</w:t>
            </w:r>
          </w:p>
          <w:p w14:paraId="2DF1DB15"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0F5C3D" w:rsidRPr="00E51B60" w14:paraId="0499C8C7" w14:textId="77777777" w:rsidTr="000F5C3D">
        <w:trPr>
          <w:trHeight w:val="552"/>
          <w:jc w:val="center"/>
        </w:trPr>
        <w:tc>
          <w:tcPr>
            <w:tcW w:w="10036" w:type="dxa"/>
            <w:gridSpan w:val="4"/>
          </w:tcPr>
          <w:p w14:paraId="54DB3498"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787D93B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14:paraId="1AB82B60" w14:textId="77777777" w:rsidR="000F5C3D" w:rsidRPr="00E51B60" w:rsidRDefault="000F5C3D" w:rsidP="000F5C3D">
      <w:pPr>
        <w:rPr>
          <w:rFonts w:ascii="Garamond" w:hAnsi="Garamond"/>
        </w:rPr>
      </w:pPr>
    </w:p>
    <w:tbl>
      <w:tblPr>
        <w:tblW w:w="10036"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40"/>
        <w:gridCol w:w="1752"/>
        <w:gridCol w:w="1230"/>
        <w:gridCol w:w="6514"/>
      </w:tblGrid>
      <w:tr w:rsidR="00563DDE" w:rsidRPr="00E51B60" w14:paraId="4B5D01F5" w14:textId="77777777" w:rsidTr="000F5C3D">
        <w:trPr>
          <w:trHeight w:val="253"/>
          <w:jc w:val="center"/>
        </w:trPr>
        <w:tc>
          <w:tcPr>
            <w:tcW w:w="10036" w:type="dxa"/>
            <w:gridSpan w:val="4"/>
            <w:vAlign w:val="center"/>
          </w:tcPr>
          <w:p w14:paraId="2664B461" w14:textId="77777777" w:rsidR="000F5C3D" w:rsidRPr="00E51B60" w:rsidRDefault="000F5C3D" w:rsidP="000345EC">
            <w:pPr>
              <w:pStyle w:val="Nagwek"/>
              <w:jc w:val="center"/>
              <w:rPr>
                <w:rFonts w:ascii="Garamond" w:hAnsi="Garamond"/>
                <w:b/>
              </w:rPr>
            </w:pPr>
            <w:r w:rsidRPr="00E51B60">
              <w:rPr>
                <w:rFonts w:ascii="Garamond" w:hAnsi="Garamond"/>
                <w:b/>
              </w:rPr>
              <w:t xml:space="preserve">CEL SZCZEGÓŁOWY 2.3: MAKSYMALIZOWANIE I DYWERSYFIKACJA DOCHODÓW </w:t>
            </w:r>
            <w:r w:rsidRPr="00E51B60">
              <w:rPr>
                <w:rFonts w:ascii="Garamond" w:hAnsi="Garamond"/>
                <w:b/>
              </w:rPr>
              <w:br/>
              <w:t>Z RYBOŁÓWSTWA ORAZ PROMOCJA PRODUKTÓW / RYBOŁÓWSTWA</w:t>
            </w:r>
          </w:p>
          <w:p w14:paraId="0068B10D" w14:textId="77777777" w:rsidR="000F5C3D" w:rsidRPr="00E51B60" w:rsidRDefault="000F5C3D" w:rsidP="000345EC">
            <w:pPr>
              <w:pStyle w:val="Nagwek"/>
              <w:jc w:val="center"/>
              <w:rPr>
                <w:rFonts w:ascii="Garamond" w:hAnsi="Garamond"/>
                <w:b/>
              </w:rPr>
            </w:pPr>
            <w:r w:rsidRPr="00E51B60">
              <w:rPr>
                <w:rFonts w:ascii="Garamond" w:hAnsi="Garamond"/>
                <w:b/>
              </w:rPr>
              <w:t>Przedsięwzięcie: 2.3.2 Wspierania tworzenia łańcucha dostaw produktów rybackich</w:t>
            </w:r>
          </w:p>
        </w:tc>
      </w:tr>
      <w:tr w:rsidR="00563DDE" w:rsidRPr="00E51B60" w14:paraId="28DF0765" w14:textId="77777777" w:rsidTr="000F5C3D">
        <w:trPr>
          <w:trHeight w:val="253"/>
          <w:jc w:val="center"/>
        </w:trPr>
        <w:tc>
          <w:tcPr>
            <w:tcW w:w="540" w:type="dxa"/>
            <w:vAlign w:val="center"/>
          </w:tcPr>
          <w:p w14:paraId="4A2103B9" w14:textId="77777777" w:rsidR="000F5C3D" w:rsidRPr="00E51B60" w:rsidRDefault="000F5C3D" w:rsidP="000345EC">
            <w:pPr>
              <w:spacing w:after="0" w:line="240" w:lineRule="auto"/>
              <w:jc w:val="center"/>
              <w:rPr>
                <w:rFonts w:ascii="Garamond" w:hAnsi="Garamond"/>
                <w:b/>
              </w:rPr>
            </w:pPr>
            <w:r w:rsidRPr="00E51B60">
              <w:rPr>
                <w:rFonts w:ascii="Garamond" w:hAnsi="Garamond"/>
                <w:b/>
              </w:rPr>
              <w:t>LP</w:t>
            </w:r>
          </w:p>
        </w:tc>
        <w:tc>
          <w:tcPr>
            <w:tcW w:w="1752" w:type="dxa"/>
            <w:vAlign w:val="center"/>
          </w:tcPr>
          <w:p w14:paraId="6F98B1C3" w14:textId="77777777" w:rsidR="000F5C3D" w:rsidRPr="00E51B60" w:rsidRDefault="000F5C3D" w:rsidP="000345EC">
            <w:pPr>
              <w:spacing w:after="0" w:line="240" w:lineRule="auto"/>
              <w:jc w:val="center"/>
              <w:rPr>
                <w:rFonts w:ascii="Garamond" w:hAnsi="Garamond"/>
                <w:b/>
              </w:rPr>
            </w:pPr>
            <w:r w:rsidRPr="00E51B60">
              <w:rPr>
                <w:rFonts w:ascii="Garamond" w:hAnsi="Garamond"/>
                <w:b/>
              </w:rPr>
              <w:t>Nazwa kryterium</w:t>
            </w:r>
          </w:p>
        </w:tc>
        <w:tc>
          <w:tcPr>
            <w:tcW w:w="1230" w:type="dxa"/>
            <w:vAlign w:val="center"/>
          </w:tcPr>
          <w:p w14:paraId="4FE872B6" w14:textId="77777777" w:rsidR="000F5C3D" w:rsidRPr="00E51B60" w:rsidRDefault="000F5C3D" w:rsidP="000345EC">
            <w:pPr>
              <w:spacing w:after="0" w:line="240" w:lineRule="auto"/>
              <w:jc w:val="center"/>
              <w:rPr>
                <w:rFonts w:ascii="Garamond" w:hAnsi="Garamond"/>
                <w:b/>
              </w:rPr>
            </w:pPr>
            <w:r w:rsidRPr="00E51B60">
              <w:rPr>
                <w:rFonts w:ascii="Garamond" w:hAnsi="Garamond"/>
                <w:b/>
              </w:rPr>
              <w:t>Max</w:t>
            </w:r>
          </w:p>
          <w:p w14:paraId="2385871C" w14:textId="77777777" w:rsidR="000F5C3D" w:rsidRPr="00E51B60" w:rsidRDefault="000F5C3D" w:rsidP="000345EC">
            <w:pPr>
              <w:spacing w:after="0" w:line="240" w:lineRule="auto"/>
              <w:jc w:val="center"/>
              <w:rPr>
                <w:rFonts w:ascii="Garamond" w:hAnsi="Garamond"/>
                <w:b/>
              </w:rPr>
            </w:pPr>
            <w:r w:rsidRPr="00E51B60">
              <w:rPr>
                <w:rFonts w:ascii="Garamond" w:hAnsi="Garamond"/>
                <w:b/>
              </w:rPr>
              <w:t>liczba pkt.</w:t>
            </w:r>
          </w:p>
        </w:tc>
        <w:tc>
          <w:tcPr>
            <w:tcW w:w="6514" w:type="dxa"/>
            <w:vAlign w:val="center"/>
          </w:tcPr>
          <w:p w14:paraId="549D1297" w14:textId="77777777" w:rsidR="000F5C3D" w:rsidRPr="00E51B60" w:rsidRDefault="000F5C3D" w:rsidP="000345EC">
            <w:pPr>
              <w:spacing w:after="0" w:line="240" w:lineRule="auto"/>
              <w:jc w:val="center"/>
              <w:rPr>
                <w:rFonts w:ascii="Garamond" w:hAnsi="Garamond"/>
                <w:b/>
              </w:rPr>
            </w:pPr>
            <w:r w:rsidRPr="00E51B60">
              <w:rPr>
                <w:rFonts w:ascii="Garamond" w:hAnsi="Garamond"/>
                <w:b/>
              </w:rPr>
              <w:t>Sposób oceny</w:t>
            </w:r>
          </w:p>
        </w:tc>
      </w:tr>
      <w:tr w:rsidR="00563DDE" w:rsidRPr="00E51B60" w14:paraId="101B8AB3" w14:textId="77777777" w:rsidTr="000F5C3D">
        <w:trPr>
          <w:trHeight w:val="253"/>
          <w:jc w:val="center"/>
        </w:trPr>
        <w:tc>
          <w:tcPr>
            <w:tcW w:w="10036" w:type="dxa"/>
            <w:gridSpan w:val="4"/>
          </w:tcPr>
          <w:p w14:paraId="0F2B6DAF" w14:textId="77777777" w:rsidR="000F5C3D" w:rsidRPr="00E51B60" w:rsidRDefault="000F5C3D" w:rsidP="000345EC">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159ED01D" w14:textId="77777777" w:rsidTr="000F5C3D">
        <w:trPr>
          <w:trHeight w:val="253"/>
          <w:jc w:val="center"/>
        </w:trPr>
        <w:tc>
          <w:tcPr>
            <w:tcW w:w="540" w:type="dxa"/>
          </w:tcPr>
          <w:p w14:paraId="0BA4AA61"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1.</w:t>
            </w:r>
          </w:p>
        </w:tc>
        <w:tc>
          <w:tcPr>
            <w:tcW w:w="1752" w:type="dxa"/>
            <w:shd w:val="clear" w:color="auto" w:fill="92CDDC" w:themeFill="accent5" w:themeFillTint="99"/>
            <w:vAlign w:val="center"/>
          </w:tcPr>
          <w:p w14:paraId="47290B4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Stopień przygotowania operacji do realizacji</w:t>
            </w:r>
          </w:p>
        </w:tc>
        <w:tc>
          <w:tcPr>
            <w:tcW w:w="1230" w:type="dxa"/>
          </w:tcPr>
          <w:p w14:paraId="0CA36E6E" w14:textId="6C4ED7CD"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Punktacja:  0 lub </w:t>
            </w:r>
            <w:r w:rsidRPr="00446EDE">
              <w:rPr>
                <w:rFonts w:ascii="Garamond" w:hAnsi="Garamond"/>
                <w:strike/>
                <w:color w:val="FF0000"/>
              </w:rPr>
              <w:t>15</w:t>
            </w:r>
            <w:r w:rsidR="00446EDE" w:rsidRPr="00446EDE">
              <w:rPr>
                <w:rFonts w:ascii="Garamond" w:hAnsi="Garamond"/>
                <w:color w:val="FF0000"/>
              </w:rPr>
              <w:t xml:space="preserve"> 18</w:t>
            </w:r>
          </w:p>
          <w:p w14:paraId="74D02330" w14:textId="77777777" w:rsidR="000F5C3D" w:rsidRPr="00E51B60" w:rsidRDefault="000F5C3D" w:rsidP="000345EC">
            <w:pPr>
              <w:snapToGrid w:val="0"/>
              <w:spacing w:after="0" w:line="240" w:lineRule="auto"/>
              <w:jc w:val="center"/>
              <w:rPr>
                <w:rFonts w:ascii="Garamond" w:hAnsi="Garamond"/>
              </w:rPr>
            </w:pPr>
          </w:p>
          <w:p w14:paraId="6FE2CF3D" w14:textId="01A1E69A"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Max </w:t>
            </w:r>
            <w:r w:rsidRPr="00446EDE">
              <w:rPr>
                <w:rFonts w:ascii="Garamond" w:hAnsi="Garamond"/>
                <w:strike/>
              </w:rPr>
              <w:t>1</w:t>
            </w:r>
            <w:r w:rsidRPr="00446EDE">
              <w:rPr>
                <w:rFonts w:ascii="Garamond" w:hAnsi="Garamond"/>
                <w:strike/>
                <w:color w:val="FF0000"/>
              </w:rPr>
              <w:t>5</w:t>
            </w:r>
            <w:r w:rsidR="00446EDE" w:rsidRPr="00446EDE">
              <w:rPr>
                <w:rFonts w:ascii="Garamond" w:hAnsi="Garamond"/>
                <w:color w:val="FF0000"/>
              </w:rPr>
              <w:t xml:space="preserve"> 18</w:t>
            </w:r>
          </w:p>
        </w:tc>
        <w:tc>
          <w:tcPr>
            <w:tcW w:w="6514" w:type="dxa"/>
          </w:tcPr>
          <w:p w14:paraId="6B353917"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Kryterium jest punktowane jeżeli:</w:t>
            </w:r>
          </w:p>
          <w:p w14:paraId="73DC10C7" w14:textId="1FFCA744"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 xml:space="preserve">Operacja jest przygotowana do realizacji – </w:t>
            </w:r>
            <w:r w:rsidRPr="00446EDE">
              <w:rPr>
                <w:rFonts w:ascii="Garamond" w:hAnsi="Garamond"/>
                <w:strike/>
                <w:color w:val="FF0000"/>
              </w:rPr>
              <w:t>15</w:t>
            </w:r>
            <w:r w:rsidR="00446EDE" w:rsidRPr="00446EDE">
              <w:rPr>
                <w:rFonts w:ascii="Garamond" w:hAnsi="Garamond"/>
                <w:color w:val="FF0000"/>
              </w:rPr>
              <w:t xml:space="preserve"> 18</w:t>
            </w:r>
            <w:r w:rsidRPr="00446EDE">
              <w:rPr>
                <w:rFonts w:ascii="Garamond" w:hAnsi="Garamond"/>
                <w:color w:val="FF0000"/>
              </w:rPr>
              <w:t xml:space="preserve"> pkt.</w:t>
            </w:r>
          </w:p>
          <w:p w14:paraId="5C7C9202"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31FA5056"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6AE8C583"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7EEE1D5C"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 xml:space="preserve">zgodnie z przepisami </w:t>
            </w:r>
            <w:r w:rsidRPr="00E322B0">
              <w:rPr>
                <w:rFonts w:ascii="Garamond" w:hAnsi="Garamond"/>
              </w:rPr>
              <w:lastRenderedPageBreak/>
              <w:t>prawa budowlanego nie wiąże się z koniecznością uzyskania pozwolenia na budowę lub zgłoszenia robót budowlanych.</w:t>
            </w:r>
          </w:p>
          <w:p w14:paraId="0FE94C7C"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0427E07B"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08DB8157" w14:textId="77777777" w:rsidR="001F371A" w:rsidRPr="00E322B0" w:rsidRDefault="001F371A" w:rsidP="001F371A">
            <w:pPr>
              <w:snapToGrid w:val="0"/>
              <w:spacing w:after="0" w:line="240" w:lineRule="auto"/>
              <w:jc w:val="both"/>
              <w:rPr>
                <w:rFonts w:ascii="Garamond" w:hAnsi="Garamond"/>
              </w:rPr>
            </w:pPr>
          </w:p>
          <w:p w14:paraId="67FD91FD"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05D67746"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0FAA5C2C" w14:textId="77777777" w:rsidR="000F5C3D" w:rsidRPr="00E51B60" w:rsidRDefault="001F371A" w:rsidP="001F371A">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685D7AC9"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08A2B0FF" w14:textId="77777777" w:rsidR="000F5C3D" w:rsidRPr="00E51B60" w:rsidRDefault="000F5C3D" w:rsidP="000345EC">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lastRenderedPageBreak/>
              <w:t>2.</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646CCC8C"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Kompletność dokumentacji</w:t>
            </w:r>
          </w:p>
        </w:tc>
        <w:tc>
          <w:tcPr>
            <w:tcW w:w="1230" w:type="dxa"/>
            <w:tcBorders>
              <w:top w:val="single" w:sz="4" w:space="0" w:color="C0504D"/>
              <w:left w:val="single" w:sz="4" w:space="0" w:color="C0504D"/>
              <w:bottom w:val="single" w:sz="4" w:space="0" w:color="C0504D"/>
              <w:right w:val="single" w:sz="4" w:space="0" w:color="C0504D"/>
            </w:tcBorders>
          </w:tcPr>
          <w:p w14:paraId="3CF0139E" w14:textId="2ACFDB19"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Punktacja:  0 lub </w:t>
            </w:r>
            <w:r w:rsidRPr="006A57EC">
              <w:rPr>
                <w:rFonts w:ascii="Garamond" w:hAnsi="Garamond"/>
                <w:strike/>
                <w:color w:val="FF0000"/>
              </w:rPr>
              <w:t>5</w:t>
            </w:r>
            <w:r w:rsidR="006A57EC" w:rsidRPr="006A57EC">
              <w:rPr>
                <w:rFonts w:ascii="Garamond" w:hAnsi="Garamond"/>
                <w:color w:val="FF0000"/>
              </w:rPr>
              <w:t xml:space="preserve"> 10 </w:t>
            </w:r>
          </w:p>
          <w:p w14:paraId="612D586E" w14:textId="77777777" w:rsidR="000F5C3D" w:rsidRPr="00E51B60" w:rsidRDefault="000F5C3D" w:rsidP="000345EC">
            <w:pPr>
              <w:snapToGrid w:val="0"/>
              <w:spacing w:after="0" w:line="240" w:lineRule="auto"/>
              <w:jc w:val="center"/>
              <w:rPr>
                <w:rFonts w:ascii="Garamond" w:hAnsi="Garamond"/>
              </w:rPr>
            </w:pPr>
          </w:p>
          <w:p w14:paraId="23A67178" w14:textId="19B12A7D" w:rsidR="000F5C3D" w:rsidRPr="00E51B60" w:rsidRDefault="000F5C3D" w:rsidP="000345EC">
            <w:pPr>
              <w:snapToGrid w:val="0"/>
              <w:spacing w:after="0" w:line="240" w:lineRule="auto"/>
              <w:jc w:val="center"/>
              <w:rPr>
                <w:rFonts w:ascii="Garamond" w:hAnsi="Garamond"/>
              </w:rPr>
            </w:pPr>
            <w:r w:rsidRPr="00E51B60">
              <w:rPr>
                <w:rFonts w:ascii="Garamond" w:hAnsi="Garamond"/>
              </w:rPr>
              <w:t xml:space="preserve">Max </w:t>
            </w:r>
            <w:r w:rsidRPr="006A57EC">
              <w:rPr>
                <w:rFonts w:ascii="Garamond" w:hAnsi="Garamond"/>
                <w:strike/>
                <w:color w:val="FF0000"/>
              </w:rPr>
              <w:t>5</w:t>
            </w:r>
            <w:r w:rsidR="006A57EC" w:rsidRPr="006A57EC">
              <w:rPr>
                <w:rFonts w:ascii="Garamond" w:hAnsi="Garamond"/>
                <w:color w:val="FF0000"/>
              </w:rPr>
              <w:t xml:space="preserve"> 10</w:t>
            </w:r>
          </w:p>
        </w:tc>
        <w:tc>
          <w:tcPr>
            <w:tcW w:w="6514" w:type="dxa"/>
            <w:tcBorders>
              <w:top w:val="single" w:sz="4" w:space="0" w:color="C0504D"/>
              <w:left w:val="single" w:sz="4" w:space="0" w:color="C0504D"/>
              <w:bottom w:val="single" w:sz="4" w:space="0" w:color="C0504D"/>
            </w:tcBorders>
          </w:tcPr>
          <w:p w14:paraId="25089326" w14:textId="77777777" w:rsidR="00EE64AF" w:rsidRPr="00E51B60" w:rsidRDefault="00EE64AF" w:rsidP="00EE64AF">
            <w:pPr>
              <w:snapToGrid w:val="0"/>
              <w:spacing w:after="0" w:line="240" w:lineRule="auto"/>
              <w:jc w:val="both"/>
              <w:rPr>
                <w:rFonts w:ascii="Garamond" w:hAnsi="Garamond"/>
              </w:rPr>
            </w:pPr>
            <w:r w:rsidRPr="00E51B60">
              <w:rPr>
                <w:rFonts w:ascii="Garamond" w:hAnsi="Garamond"/>
              </w:rPr>
              <w:t>Kryterium jest punktowane jeżeli:</w:t>
            </w:r>
          </w:p>
          <w:p w14:paraId="5501CD41" w14:textId="77777777" w:rsidR="00EE64AF" w:rsidRPr="00E51B60" w:rsidRDefault="00EE64AF" w:rsidP="00EE64AF">
            <w:pPr>
              <w:snapToGrid w:val="0"/>
              <w:spacing w:after="0" w:line="240" w:lineRule="auto"/>
              <w:jc w:val="both"/>
              <w:rPr>
                <w:rFonts w:ascii="Garamond" w:hAnsi="Garamond"/>
              </w:rPr>
            </w:pPr>
            <w:r w:rsidRPr="00E51B60">
              <w:rPr>
                <w:rFonts w:ascii="Garamond" w:hAnsi="Garamond"/>
              </w:rPr>
              <w:t>1. Do złożonego wniosku załączono wszystkie wymagane dla danej operacji załączniki zgodnie z listą załączników</w:t>
            </w:r>
            <w:r>
              <w:rPr>
                <w:rFonts w:ascii="Garamond" w:hAnsi="Garamond"/>
              </w:rPr>
              <w:t xml:space="preserve"> </w:t>
            </w:r>
            <w:r w:rsidRPr="00B736C2">
              <w:rPr>
                <w:rFonts w:ascii="Garamond" w:hAnsi="Garamond"/>
                <w:color w:val="FF0000"/>
              </w:rPr>
              <w:t>oraz wniosek został przygotowany zgodnie z informacją</w:t>
            </w:r>
            <w:r w:rsidRPr="00E51B60">
              <w:rPr>
                <w:rFonts w:ascii="Garamond" w:hAnsi="Garamond"/>
              </w:rPr>
              <w:t xml:space="preserve"> podaną w ogłoszeniu o konkursie – </w:t>
            </w:r>
            <w:r w:rsidRPr="00B736C2">
              <w:rPr>
                <w:rFonts w:ascii="Garamond" w:hAnsi="Garamond"/>
                <w:strike/>
                <w:color w:val="FF0000"/>
              </w:rPr>
              <w:t xml:space="preserve">5 </w:t>
            </w:r>
            <w:r w:rsidRPr="00B736C2">
              <w:rPr>
                <w:rFonts w:ascii="Garamond" w:hAnsi="Garamond"/>
                <w:color w:val="FF0000"/>
              </w:rPr>
              <w:t xml:space="preserve">10 </w:t>
            </w:r>
            <w:r w:rsidRPr="00E51B60">
              <w:rPr>
                <w:rFonts w:ascii="Garamond" w:hAnsi="Garamond"/>
              </w:rPr>
              <w:t>pkt.</w:t>
            </w:r>
          </w:p>
          <w:p w14:paraId="412C1626" w14:textId="77777777" w:rsidR="00EE64AF" w:rsidRPr="00E51B60" w:rsidRDefault="00EE64AF" w:rsidP="00EE64AF">
            <w:pPr>
              <w:snapToGrid w:val="0"/>
              <w:spacing w:after="0" w:line="240" w:lineRule="auto"/>
              <w:jc w:val="both"/>
              <w:rPr>
                <w:rFonts w:ascii="Garamond" w:hAnsi="Garamond"/>
              </w:rPr>
            </w:pPr>
            <w:r w:rsidRPr="00E51B60">
              <w:rPr>
                <w:rFonts w:ascii="Garamond" w:hAnsi="Garamond"/>
              </w:rPr>
              <w:t xml:space="preserve">2. Do złożonego wniosku nie załączono wszystkich wymaganych dla danej operacji załączników zgodnie z listą załączników </w:t>
            </w:r>
            <w:r w:rsidRPr="00975B1C">
              <w:rPr>
                <w:rFonts w:ascii="Garamond" w:hAnsi="Garamond"/>
                <w:color w:val="FF0000"/>
              </w:rPr>
              <w:t xml:space="preserve">lub/i wniosek nie został przygotowany zgodnie z informacją </w:t>
            </w:r>
            <w:r w:rsidRPr="00E51B60">
              <w:rPr>
                <w:rFonts w:ascii="Garamond" w:hAnsi="Garamond"/>
              </w:rPr>
              <w:t>podaną</w:t>
            </w:r>
            <w:r>
              <w:rPr>
                <w:rFonts w:ascii="Garamond" w:hAnsi="Garamond"/>
              </w:rPr>
              <w:t xml:space="preserve"> </w:t>
            </w:r>
            <w:r w:rsidRPr="00E51B60">
              <w:rPr>
                <w:rFonts w:ascii="Garamond" w:hAnsi="Garamond"/>
              </w:rPr>
              <w:t>w ogłoszeniu o konkursie</w:t>
            </w:r>
            <w:r>
              <w:rPr>
                <w:rFonts w:ascii="Garamond" w:hAnsi="Garamond"/>
              </w:rPr>
              <w:t xml:space="preserve"> </w:t>
            </w:r>
            <w:r w:rsidRPr="00E51B60">
              <w:rPr>
                <w:rFonts w:ascii="Garamond" w:hAnsi="Garamond"/>
              </w:rPr>
              <w:t>- 0 pkt.</w:t>
            </w:r>
          </w:p>
          <w:p w14:paraId="535A79FC" w14:textId="77777777" w:rsidR="00EE64AF" w:rsidRPr="00E51B60" w:rsidRDefault="00EE64AF" w:rsidP="00EE64AF">
            <w:pPr>
              <w:snapToGrid w:val="0"/>
              <w:spacing w:after="0" w:line="240" w:lineRule="auto"/>
              <w:jc w:val="both"/>
              <w:rPr>
                <w:rFonts w:ascii="Garamond" w:hAnsi="Garamond"/>
              </w:rPr>
            </w:pPr>
          </w:p>
          <w:p w14:paraId="0BEEEF42" w14:textId="51068BA4" w:rsidR="00D35F7C" w:rsidRPr="00E51B60" w:rsidRDefault="00EE64AF" w:rsidP="00EE64AF">
            <w:pPr>
              <w:snapToGrid w:val="0"/>
              <w:spacing w:after="0" w:line="240" w:lineRule="auto"/>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0FA2B564" w14:textId="77777777" w:rsidTr="000F5C3D">
        <w:trPr>
          <w:trHeight w:val="253"/>
          <w:jc w:val="center"/>
        </w:trPr>
        <w:tc>
          <w:tcPr>
            <w:tcW w:w="540" w:type="dxa"/>
          </w:tcPr>
          <w:p w14:paraId="653C599E"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3.</w:t>
            </w:r>
          </w:p>
        </w:tc>
        <w:tc>
          <w:tcPr>
            <w:tcW w:w="1752" w:type="dxa"/>
            <w:shd w:val="clear" w:color="auto" w:fill="92CDDC" w:themeFill="accent5" w:themeFillTint="99"/>
            <w:vAlign w:val="center"/>
          </w:tcPr>
          <w:p w14:paraId="5746F21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Wpływ wartości wskaźników rezultatu  przyjętych w projekcie na osiągnięcie wskaźników realizacji LSR </w:t>
            </w:r>
          </w:p>
          <w:p w14:paraId="57C33C11" w14:textId="77777777" w:rsidR="000F5C3D" w:rsidRPr="00E51B60" w:rsidRDefault="000F5C3D" w:rsidP="000345EC">
            <w:pPr>
              <w:snapToGrid w:val="0"/>
              <w:spacing w:after="0" w:line="240" w:lineRule="auto"/>
              <w:rPr>
                <w:rFonts w:ascii="Garamond" w:hAnsi="Garamond"/>
                <w:bCs/>
              </w:rPr>
            </w:pPr>
          </w:p>
        </w:tc>
        <w:tc>
          <w:tcPr>
            <w:tcW w:w="1230" w:type="dxa"/>
          </w:tcPr>
          <w:p w14:paraId="77E449D7" w14:textId="77777777" w:rsidR="00E35287" w:rsidRDefault="00E35287" w:rsidP="000345EC">
            <w:pPr>
              <w:snapToGrid w:val="0"/>
              <w:spacing w:after="0" w:line="240" w:lineRule="auto"/>
              <w:jc w:val="center"/>
              <w:rPr>
                <w:rFonts w:ascii="Garamond" w:hAnsi="Garamond"/>
              </w:rPr>
            </w:pPr>
          </w:p>
          <w:p w14:paraId="10A98EB9" w14:textId="77777777" w:rsidR="006A57EC" w:rsidRPr="00E35287" w:rsidRDefault="006A57EC" w:rsidP="006A57EC">
            <w:pPr>
              <w:snapToGrid w:val="0"/>
              <w:spacing w:after="0" w:line="240" w:lineRule="auto"/>
              <w:jc w:val="center"/>
              <w:rPr>
                <w:rFonts w:ascii="Garamond" w:hAnsi="Garamond"/>
                <w:color w:val="FF0000"/>
              </w:rPr>
            </w:pPr>
            <w:r w:rsidRPr="00E35287">
              <w:rPr>
                <w:rFonts w:ascii="Garamond" w:hAnsi="Garamond"/>
                <w:color w:val="FF0000"/>
              </w:rPr>
              <w:t>Punktacja:  0; 2; 5</w:t>
            </w:r>
            <w:r>
              <w:rPr>
                <w:rFonts w:ascii="Garamond" w:hAnsi="Garamond"/>
                <w:color w:val="FF0000"/>
              </w:rPr>
              <w:t>; 7; 8; 10</w:t>
            </w:r>
          </w:p>
          <w:p w14:paraId="53D4F6EB" w14:textId="77777777" w:rsidR="006A57EC" w:rsidRPr="00E35287" w:rsidRDefault="006A57EC" w:rsidP="006A57EC">
            <w:pPr>
              <w:snapToGrid w:val="0"/>
              <w:spacing w:after="0" w:line="240" w:lineRule="auto"/>
              <w:jc w:val="center"/>
              <w:rPr>
                <w:rFonts w:ascii="Garamond" w:hAnsi="Garamond"/>
                <w:color w:val="FF0000"/>
              </w:rPr>
            </w:pPr>
          </w:p>
          <w:p w14:paraId="2C11798D" w14:textId="77777777" w:rsidR="006A57EC" w:rsidRPr="00E35287" w:rsidRDefault="006A57EC" w:rsidP="006A57EC">
            <w:pPr>
              <w:snapToGrid w:val="0"/>
              <w:spacing w:after="0" w:line="240" w:lineRule="auto"/>
              <w:jc w:val="center"/>
              <w:rPr>
                <w:rFonts w:ascii="Garamond" w:hAnsi="Garamond"/>
                <w:color w:val="FF0000"/>
              </w:rPr>
            </w:pPr>
            <w:r w:rsidRPr="00E35287">
              <w:rPr>
                <w:rFonts w:ascii="Garamond" w:hAnsi="Garamond"/>
                <w:color w:val="FF0000"/>
              </w:rPr>
              <w:t xml:space="preserve">Max </w:t>
            </w:r>
            <w:r>
              <w:rPr>
                <w:rFonts w:ascii="Garamond" w:hAnsi="Garamond"/>
                <w:color w:val="FF0000"/>
              </w:rPr>
              <w:t>10</w:t>
            </w:r>
          </w:p>
          <w:p w14:paraId="300C474E" w14:textId="77777777" w:rsidR="00E35287" w:rsidRDefault="00E35287" w:rsidP="000345EC">
            <w:pPr>
              <w:snapToGrid w:val="0"/>
              <w:spacing w:after="0" w:line="240" w:lineRule="auto"/>
              <w:jc w:val="center"/>
              <w:rPr>
                <w:rFonts w:ascii="Garamond" w:hAnsi="Garamond"/>
              </w:rPr>
            </w:pPr>
          </w:p>
          <w:p w14:paraId="599CBB9F" w14:textId="77777777" w:rsidR="00132AC1" w:rsidRDefault="00132AC1" w:rsidP="000345EC">
            <w:pPr>
              <w:snapToGrid w:val="0"/>
              <w:spacing w:after="0" w:line="240" w:lineRule="auto"/>
              <w:jc w:val="center"/>
              <w:rPr>
                <w:rFonts w:ascii="Garamond" w:hAnsi="Garamond"/>
              </w:rPr>
            </w:pPr>
          </w:p>
          <w:p w14:paraId="6CD6BB2B" w14:textId="77777777" w:rsidR="000F5C3D" w:rsidRPr="00E35287" w:rsidRDefault="000F5C3D" w:rsidP="000345EC">
            <w:pPr>
              <w:snapToGrid w:val="0"/>
              <w:spacing w:after="0" w:line="240" w:lineRule="auto"/>
              <w:jc w:val="center"/>
              <w:rPr>
                <w:rFonts w:ascii="Garamond" w:hAnsi="Garamond"/>
                <w:strike/>
                <w:color w:val="FF0000"/>
              </w:rPr>
            </w:pPr>
            <w:r w:rsidRPr="00E35287">
              <w:rPr>
                <w:rFonts w:ascii="Garamond" w:hAnsi="Garamond"/>
                <w:strike/>
                <w:color w:val="FF0000"/>
              </w:rPr>
              <w:t>Punktacja:  0; 8; 10; 13; 15; 18</w:t>
            </w:r>
          </w:p>
          <w:p w14:paraId="04D75CDB" w14:textId="77777777" w:rsidR="000F5C3D" w:rsidRPr="00E35287" w:rsidRDefault="000F5C3D" w:rsidP="000345EC">
            <w:pPr>
              <w:snapToGrid w:val="0"/>
              <w:spacing w:after="0" w:line="240" w:lineRule="auto"/>
              <w:jc w:val="center"/>
              <w:rPr>
                <w:rFonts w:ascii="Garamond" w:hAnsi="Garamond"/>
                <w:strike/>
                <w:color w:val="FF0000"/>
              </w:rPr>
            </w:pPr>
          </w:p>
          <w:p w14:paraId="5511F754" w14:textId="77777777" w:rsidR="000F5C3D" w:rsidRPr="00E51B60" w:rsidRDefault="000F5C3D" w:rsidP="000345EC">
            <w:pPr>
              <w:snapToGrid w:val="0"/>
              <w:spacing w:after="0" w:line="240" w:lineRule="auto"/>
              <w:jc w:val="center"/>
              <w:rPr>
                <w:rFonts w:ascii="Garamond" w:hAnsi="Garamond"/>
              </w:rPr>
            </w:pPr>
            <w:r w:rsidRPr="00E35287">
              <w:rPr>
                <w:rFonts w:ascii="Garamond" w:hAnsi="Garamond"/>
                <w:strike/>
                <w:color w:val="FF0000"/>
              </w:rPr>
              <w:t>Max 18</w:t>
            </w:r>
          </w:p>
        </w:tc>
        <w:tc>
          <w:tcPr>
            <w:tcW w:w="6514" w:type="dxa"/>
          </w:tcPr>
          <w:p w14:paraId="11E9B769" w14:textId="77777777" w:rsidR="006A57EC" w:rsidRPr="00FA7963" w:rsidRDefault="006A57EC" w:rsidP="006A57EC">
            <w:pPr>
              <w:snapToGrid w:val="0"/>
              <w:spacing w:after="0" w:line="240" w:lineRule="auto"/>
              <w:jc w:val="both"/>
              <w:rPr>
                <w:rFonts w:ascii="Garamond" w:hAnsi="Garamond"/>
                <w:color w:val="FF0000"/>
              </w:rPr>
            </w:pPr>
            <w:r w:rsidRPr="00FA7963">
              <w:rPr>
                <w:rFonts w:ascii="Garamond" w:hAnsi="Garamond"/>
                <w:color w:val="FF0000"/>
              </w:rPr>
              <w:t>Kryterium jest punktowane jeżeli:</w:t>
            </w:r>
          </w:p>
          <w:p w14:paraId="4E2DFA6E" w14:textId="77777777" w:rsidR="006A57EC" w:rsidRPr="00FA7963" w:rsidRDefault="006A57EC" w:rsidP="006A57EC">
            <w:pPr>
              <w:snapToGrid w:val="0"/>
              <w:spacing w:after="0" w:line="240" w:lineRule="auto"/>
              <w:jc w:val="both"/>
              <w:rPr>
                <w:rFonts w:ascii="Garamond" w:hAnsi="Garamond"/>
                <w:color w:val="FF0000"/>
              </w:rPr>
            </w:pPr>
            <w:r w:rsidRPr="00FA7963">
              <w:rPr>
                <w:rFonts w:ascii="Garamond" w:hAnsi="Garamond"/>
                <w:color w:val="FF0000"/>
              </w:rPr>
              <w:t>1. Operacja przyczyni się do osiągnięcia wskazanych w LSR wskaźników rezultatu zgodnych z danym przedsięwzięciem i opis powiązania zakresu operacji z wskaźnikami jest uzasadniony we wniosku</w:t>
            </w:r>
          </w:p>
          <w:p w14:paraId="54ED2C25" w14:textId="77777777" w:rsidR="006A57EC" w:rsidRPr="00FA7963" w:rsidRDefault="006A57EC" w:rsidP="006A57EC">
            <w:pPr>
              <w:snapToGrid w:val="0"/>
              <w:spacing w:after="0" w:line="240" w:lineRule="auto"/>
              <w:jc w:val="both"/>
              <w:rPr>
                <w:rFonts w:ascii="Garamond" w:hAnsi="Garamond"/>
                <w:color w:val="FF0000"/>
              </w:rPr>
            </w:pPr>
            <w:r w:rsidRPr="00FA7963">
              <w:rPr>
                <w:rFonts w:ascii="Garamond" w:hAnsi="Garamond"/>
                <w:color w:val="FF0000"/>
              </w:rPr>
              <w:t>Operacja przyczynia się do stworzenia nowych miejsc pracy, powyżej 1 etatu średniorocznie, które podlegać będą pełnemu ubezpieczeniu społecznemu:</w:t>
            </w:r>
          </w:p>
          <w:p w14:paraId="29C36DA5" w14:textId="77777777" w:rsidR="006A57EC" w:rsidRPr="00FA7963" w:rsidRDefault="006A57EC" w:rsidP="006A57EC">
            <w:pPr>
              <w:snapToGrid w:val="0"/>
              <w:spacing w:after="0" w:line="240" w:lineRule="auto"/>
              <w:jc w:val="both"/>
              <w:rPr>
                <w:rFonts w:ascii="Garamond" w:hAnsi="Garamond"/>
                <w:color w:val="FF0000"/>
              </w:rPr>
            </w:pPr>
            <w:r w:rsidRPr="00FA7963">
              <w:rPr>
                <w:rFonts w:ascii="Garamond" w:hAnsi="Garamond"/>
                <w:color w:val="FF0000"/>
              </w:rPr>
              <w:t>a)</w:t>
            </w:r>
            <w:r w:rsidRPr="00FA7963">
              <w:rPr>
                <w:rFonts w:ascii="Garamond" w:hAnsi="Garamond"/>
                <w:color w:val="FF0000"/>
              </w:rPr>
              <w:tab/>
              <w:t>powyżej 1 etatu średniorocznie – 5 pkt,</w:t>
            </w:r>
          </w:p>
          <w:p w14:paraId="4952237D" w14:textId="77777777" w:rsidR="006A57EC" w:rsidRPr="00FA7963" w:rsidRDefault="006A57EC" w:rsidP="006A57EC">
            <w:pPr>
              <w:snapToGrid w:val="0"/>
              <w:spacing w:after="0" w:line="240" w:lineRule="auto"/>
              <w:jc w:val="both"/>
              <w:rPr>
                <w:rFonts w:ascii="Garamond" w:hAnsi="Garamond"/>
                <w:color w:val="FF0000"/>
              </w:rPr>
            </w:pPr>
            <w:r w:rsidRPr="00FA7963">
              <w:rPr>
                <w:rFonts w:ascii="Garamond" w:hAnsi="Garamond"/>
                <w:color w:val="FF0000"/>
              </w:rPr>
              <w:t>b)</w:t>
            </w:r>
            <w:r w:rsidRPr="00FA7963">
              <w:rPr>
                <w:rFonts w:ascii="Garamond" w:hAnsi="Garamond"/>
                <w:color w:val="FF0000"/>
              </w:rPr>
              <w:tab/>
              <w:t>powyżej 2 etatów średniorocznie – 8 pkt.</w:t>
            </w:r>
          </w:p>
          <w:p w14:paraId="6F28565D" w14:textId="77777777" w:rsidR="006A57EC" w:rsidRPr="00FA7963" w:rsidRDefault="006A57EC" w:rsidP="006A57EC">
            <w:pPr>
              <w:snapToGrid w:val="0"/>
              <w:spacing w:after="0" w:line="240" w:lineRule="auto"/>
              <w:jc w:val="both"/>
              <w:rPr>
                <w:rFonts w:ascii="Garamond" w:hAnsi="Garamond"/>
                <w:color w:val="FF0000"/>
              </w:rPr>
            </w:pPr>
            <w:r w:rsidRPr="00FA7963">
              <w:rPr>
                <w:rFonts w:ascii="Garamond" w:hAnsi="Garamond"/>
                <w:color w:val="FF0000"/>
              </w:rPr>
              <w:t xml:space="preserve">b) w ramach stworzonych miejsc pracy stworzono miejsce dla osoby </w:t>
            </w:r>
          </w:p>
          <w:p w14:paraId="79861376" w14:textId="77777777" w:rsidR="006A57EC" w:rsidRDefault="006A57EC" w:rsidP="006A57EC">
            <w:pPr>
              <w:snapToGrid w:val="0"/>
              <w:spacing w:after="0" w:line="240" w:lineRule="auto"/>
              <w:jc w:val="both"/>
              <w:rPr>
                <w:rFonts w:ascii="Garamond" w:hAnsi="Garamond"/>
                <w:color w:val="FF0000"/>
              </w:rPr>
            </w:pPr>
            <w:r w:rsidRPr="00FA7963">
              <w:rPr>
                <w:rFonts w:ascii="Garamond" w:hAnsi="Garamond"/>
                <w:color w:val="FF0000"/>
              </w:rPr>
              <w:t xml:space="preserve">z grupy </w:t>
            </w:r>
            <w:proofErr w:type="spellStart"/>
            <w:r w:rsidRPr="00FA7963">
              <w:rPr>
                <w:rFonts w:ascii="Garamond" w:hAnsi="Garamond"/>
                <w:color w:val="FF0000"/>
              </w:rPr>
              <w:t>defaworyzowanej</w:t>
            </w:r>
            <w:proofErr w:type="spellEnd"/>
            <w:r w:rsidRPr="00FA7963">
              <w:rPr>
                <w:rFonts w:ascii="Garamond" w:hAnsi="Garamond"/>
                <w:color w:val="FF0000"/>
              </w:rPr>
              <w:t xml:space="preserve"> na rynku pracy – 2 pkt.</w:t>
            </w:r>
          </w:p>
          <w:p w14:paraId="56E6EF3F" w14:textId="77777777" w:rsidR="00E35287" w:rsidRDefault="00E35287" w:rsidP="00E35287">
            <w:pPr>
              <w:snapToGrid w:val="0"/>
              <w:spacing w:after="0" w:line="240" w:lineRule="auto"/>
              <w:jc w:val="both"/>
              <w:rPr>
                <w:rFonts w:ascii="Garamond" w:hAnsi="Garamond"/>
                <w:color w:val="FF0000"/>
              </w:rPr>
            </w:pPr>
          </w:p>
          <w:p w14:paraId="7475376C" w14:textId="77777777" w:rsidR="00E35287" w:rsidRDefault="00E35287" w:rsidP="00E35287">
            <w:pPr>
              <w:snapToGrid w:val="0"/>
              <w:spacing w:after="0" w:line="240" w:lineRule="auto"/>
              <w:jc w:val="both"/>
              <w:rPr>
                <w:rFonts w:ascii="Garamond" w:hAnsi="Garamond"/>
                <w:color w:val="FF0000"/>
              </w:rPr>
            </w:pPr>
            <w:r>
              <w:rPr>
                <w:rFonts w:ascii="Garamond" w:hAnsi="Garamond"/>
                <w:color w:val="FF0000"/>
              </w:rPr>
              <w:t xml:space="preserve">2. </w:t>
            </w:r>
            <w:r w:rsidRPr="00CD0FB2">
              <w:rPr>
                <w:rFonts w:ascii="Garamond" w:hAnsi="Garamond"/>
                <w:color w:val="FF0000"/>
              </w:rPr>
              <w:t>Brak zgodności z założeniami i wskaźnikami rezult</w:t>
            </w:r>
            <w:r>
              <w:rPr>
                <w:rFonts w:ascii="Garamond" w:hAnsi="Garamond"/>
                <w:color w:val="FF0000"/>
              </w:rPr>
              <w:t>atu lub nie wykazano wskaźników, o</w:t>
            </w:r>
            <w:r w:rsidRPr="00CD0FB2">
              <w:rPr>
                <w:rFonts w:ascii="Garamond" w:hAnsi="Garamond"/>
                <w:color w:val="FF0000"/>
              </w:rPr>
              <w:t>peracja nie przyczynia się do tworzenia nowych miejsc pracy powyżej 1 etatu – 0 pkt.</w:t>
            </w:r>
          </w:p>
          <w:p w14:paraId="4FDC2DE2" w14:textId="77777777" w:rsidR="00E35287" w:rsidRPr="00CD0FB2" w:rsidRDefault="00E35287" w:rsidP="00E35287">
            <w:pPr>
              <w:snapToGrid w:val="0"/>
              <w:spacing w:after="0" w:line="240" w:lineRule="auto"/>
              <w:jc w:val="both"/>
              <w:rPr>
                <w:rFonts w:ascii="Garamond" w:hAnsi="Garamond"/>
                <w:color w:val="FF0000"/>
              </w:rPr>
            </w:pPr>
          </w:p>
          <w:p w14:paraId="4CD9167C" w14:textId="77777777" w:rsidR="00E35287" w:rsidRPr="00CD0FB2" w:rsidRDefault="00E35287" w:rsidP="00E35287">
            <w:pPr>
              <w:snapToGrid w:val="0"/>
              <w:spacing w:after="0" w:line="240" w:lineRule="auto"/>
              <w:jc w:val="both"/>
              <w:rPr>
                <w:rFonts w:ascii="Garamond" w:hAnsi="Garamond"/>
                <w:color w:val="FF0000"/>
              </w:rPr>
            </w:pPr>
            <w:r w:rsidRPr="00CD0FB2">
              <w:rPr>
                <w:rFonts w:ascii="Garamond" w:hAnsi="Garamond"/>
                <w:color w:val="FF0000"/>
              </w:rPr>
              <w:t>Aby otrzymać punkty w tej kategorii we wniosku</w:t>
            </w:r>
            <w:r>
              <w:rPr>
                <w:rFonts w:ascii="Garamond" w:hAnsi="Garamond"/>
                <w:color w:val="FF0000"/>
              </w:rPr>
              <w:t xml:space="preserve"> </w:t>
            </w:r>
            <w:r w:rsidRPr="00CD0FB2">
              <w:rPr>
                <w:rFonts w:ascii="Garamond" w:hAnsi="Garamond"/>
                <w:color w:val="FF0000"/>
              </w:rPr>
              <w:t xml:space="preserve">o dofinansowanie należy wyliczyć etaty średnioroczne. Do nowych miejsc pracy wlicza się osoby zatrudnione na podstawie umowy o prace i spółdzielcze umowy </w:t>
            </w:r>
            <w:r>
              <w:rPr>
                <w:rFonts w:ascii="Garamond" w:hAnsi="Garamond"/>
                <w:color w:val="FF0000"/>
              </w:rPr>
              <w:br/>
            </w:r>
            <w:r w:rsidRPr="00CD0FB2">
              <w:rPr>
                <w:rFonts w:ascii="Garamond" w:hAnsi="Garamond"/>
                <w:color w:val="FF0000"/>
              </w:rPr>
              <w:t>o prace. Gdy w dokumentacji aplikacyjnej będą rozbieżności, co do powyższego kryterium do oceny przyjmuje się niższą wartość.</w:t>
            </w:r>
          </w:p>
          <w:p w14:paraId="3F4075A7" w14:textId="77777777" w:rsidR="00E35287" w:rsidRDefault="00E35287" w:rsidP="000345EC">
            <w:pPr>
              <w:snapToGrid w:val="0"/>
              <w:spacing w:after="0" w:line="240" w:lineRule="auto"/>
              <w:jc w:val="both"/>
              <w:rPr>
                <w:rFonts w:ascii="Garamond" w:hAnsi="Garamond"/>
              </w:rPr>
            </w:pPr>
          </w:p>
          <w:p w14:paraId="26EE6302" w14:textId="77777777" w:rsidR="00E35287" w:rsidRDefault="00E35287" w:rsidP="000345EC">
            <w:pPr>
              <w:snapToGrid w:val="0"/>
              <w:spacing w:after="0" w:line="240" w:lineRule="auto"/>
              <w:jc w:val="both"/>
              <w:rPr>
                <w:rFonts w:ascii="Garamond" w:hAnsi="Garamond"/>
              </w:rPr>
            </w:pPr>
          </w:p>
          <w:p w14:paraId="22590750" w14:textId="77777777" w:rsidR="00E35287" w:rsidRDefault="00E35287" w:rsidP="000345EC">
            <w:pPr>
              <w:snapToGrid w:val="0"/>
              <w:spacing w:after="0" w:line="240" w:lineRule="auto"/>
              <w:jc w:val="both"/>
              <w:rPr>
                <w:rFonts w:ascii="Garamond" w:hAnsi="Garamond"/>
              </w:rPr>
            </w:pPr>
          </w:p>
          <w:p w14:paraId="4C7A5BC2" w14:textId="77777777" w:rsidR="00E35287" w:rsidRDefault="00E35287" w:rsidP="000345EC">
            <w:pPr>
              <w:snapToGrid w:val="0"/>
              <w:spacing w:after="0" w:line="240" w:lineRule="auto"/>
              <w:jc w:val="both"/>
              <w:rPr>
                <w:rFonts w:ascii="Garamond" w:hAnsi="Garamond"/>
              </w:rPr>
            </w:pPr>
          </w:p>
          <w:p w14:paraId="0D1EF733" w14:textId="77777777" w:rsidR="000F5C3D" w:rsidRPr="00E35287" w:rsidRDefault="000F5C3D" w:rsidP="000345EC">
            <w:pPr>
              <w:snapToGrid w:val="0"/>
              <w:spacing w:after="0" w:line="240" w:lineRule="auto"/>
              <w:jc w:val="both"/>
              <w:rPr>
                <w:rFonts w:ascii="Garamond" w:hAnsi="Garamond"/>
                <w:strike/>
                <w:color w:val="FF0000"/>
              </w:rPr>
            </w:pPr>
            <w:r w:rsidRPr="00E35287">
              <w:rPr>
                <w:rFonts w:ascii="Garamond" w:hAnsi="Garamond"/>
                <w:strike/>
                <w:color w:val="FF0000"/>
              </w:rPr>
              <w:t>Kryterium podlega ocenie jeżeli:</w:t>
            </w:r>
          </w:p>
          <w:p w14:paraId="77FE0B35" w14:textId="77777777" w:rsidR="000F5C3D" w:rsidRPr="00E35287" w:rsidRDefault="000F5C3D" w:rsidP="002738D3">
            <w:pPr>
              <w:pStyle w:val="Akapitzlist"/>
              <w:numPr>
                <w:ilvl w:val="0"/>
                <w:numId w:val="222"/>
              </w:numPr>
              <w:snapToGrid w:val="0"/>
              <w:spacing w:after="0" w:line="240" w:lineRule="auto"/>
              <w:ind w:left="339" w:hanging="291"/>
              <w:jc w:val="both"/>
              <w:rPr>
                <w:rFonts w:ascii="Garamond" w:hAnsi="Garamond"/>
                <w:strike/>
                <w:color w:val="FF0000"/>
              </w:rPr>
            </w:pPr>
            <w:r w:rsidRPr="00E35287">
              <w:rPr>
                <w:rFonts w:ascii="Garamond" w:hAnsi="Garamond"/>
                <w:strike/>
                <w:color w:val="FF0000"/>
              </w:rPr>
              <w:t xml:space="preserve">Operacja przyczyni się do osiągnięcia wskazanych w LSR wskaźników rezultatu zgodnych z danym przedsięwzięciem i opis powiązania zakresu operacji z wskaźnikami jest uzasadniony </w:t>
            </w:r>
            <w:r w:rsidRPr="00E35287">
              <w:rPr>
                <w:rFonts w:ascii="Garamond" w:hAnsi="Garamond"/>
                <w:strike/>
                <w:color w:val="FF0000"/>
              </w:rPr>
              <w:br/>
              <w:t>we wniosku:</w:t>
            </w:r>
          </w:p>
          <w:p w14:paraId="6800EC7C" w14:textId="77777777" w:rsidR="000F5C3D" w:rsidRPr="00E35287" w:rsidRDefault="000F5C3D" w:rsidP="000345EC">
            <w:pPr>
              <w:snapToGrid w:val="0"/>
              <w:spacing w:after="0" w:line="240" w:lineRule="auto"/>
              <w:jc w:val="both"/>
              <w:rPr>
                <w:rFonts w:ascii="Garamond" w:hAnsi="Garamond"/>
                <w:strike/>
                <w:color w:val="FF0000"/>
              </w:rPr>
            </w:pPr>
            <w:r w:rsidRPr="00E35287">
              <w:rPr>
                <w:rFonts w:ascii="Garamond" w:hAnsi="Garamond"/>
                <w:strike/>
                <w:color w:val="FF0000"/>
              </w:rPr>
              <w:t>Operacja przyczynia się do stworzenia nowych miejsc pracy, powyżej 1 etatu średniorocznie</w:t>
            </w:r>
            <w:r w:rsidR="00821E68" w:rsidRPr="00E35287">
              <w:rPr>
                <w:rFonts w:ascii="Garamond" w:hAnsi="Garamond"/>
                <w:strike/>
                <w:color w:val="FF0000"/>
              </w:rPr>
              <w:t xml:space="preserve"> (</w:t>
            </w:r>
            <w:r w:rsidRPr="00E35287">
              <w:rPr>
                <w:rFonts w:ascii="Garamond" w:hAnsi="Garamond"/>
                <w:strike/>
                <w:color w:val="FF0000"/>
              </w:rPr>
              <w:t>nie wlicza się samozatrudnienia</w:t>
            </w:r>
            <w:r w:rsidR="00821E68" w:rsidRPr="00E35287">
              <w:rPr>
                <w:rFonts w:ascii="Garamond" w:hAnsi="Garamond"/>
                <w:strike/>
                <w:color w:val="FF0000"/>
              </w:rPr>
              <w:t>)</w:t>
            </w:r>
            <w:r w:rsidRPr="00E35287">
              <w:rPr>
                <w:rFonts w:ascii="Garamond" w:hAnsi="Garamond"/>
                <w:strike/>
                <w:color w:val="FF0000"/>
              </w:rPr>
              <w:t>:</w:t>
            </w:r>
          </w:p>
          <w:p w14:paraId="067D312F" w14:textId="77777777" w:rsidR="000F5C3D" w:rsidRPr="00E35287" w:rsidRDefault="0013470C" w:rsidP="00BB62F0">
            <w:pPr>
              <w:pStyle w:val="Akapitzlist"/>
              <w:numPr>
                <w:ilvl w:val="0"/>
                <w:numId w:val="223"/>
              </w:numPr>
              <w:snapToGrid w:val="0"/>
              <w:spacing w:after="0" w:line="240" w:lineRule="auto"/>
              <w:ind w:left="339" w:hanging="339"/>
              <w:jc w:val="both"/>
              <w:rPr>
                <w:rFonts w:ascii="Garamond" w:hAnsi="Garamond"/>
                <w:strike/>
                <w:color w:val="FF0000"/>
              </w:rPr>
            </w:pPr>
            <w:r w:rsidRPr="00E35287">
              <w:rPr>
                <w:rFonts w:ascii="Garamond" w:hAnsi="Garamond"/>
                <w:strike/>
                <w:color w:val="FF0000"/>
              </w:rPr>
              <w:t xml:space="preserve">powyżej </w:t>
            </w:r>
            <w:r w:rsidR="000F5C3D" w:rsidRPr="00E35287">
              <w:rPr>
                <w:rFonts w:ascii="Garamond" w:hAnsi="Garamond"/>
                <w:strike/>
                <w:color w:val="FF0000"/>
              </w:rPr>
              <w:t>1 etatu średniorocznie do 2 etatów średniorocznie – 8 pkt,</w:t>
            </w:r>
          </w:p>
          <w:p w14:paraId="0BD48D47" w14:textId="77777777" w:rsidR="000F5C3D" w:rsidRPr="00E35287" w:rsidRDefault="000F5C3D" w:rsidP="00BB62F0">
            <w:pPr>
              <w:pStyle w:val="Akapitzlist"/>
              <w:numPr>
                <w:ilvl w:val="0"/>
                <w:numId w:val="223"/>
              </w:numPr>
              <w:snapToGrid w:val="0"/>
              <w:spacing w:after="0" w:line="240" w:lineRule="auto"/>
              <w:ind w:left="339" w:hanging="339"/>
              <w:jc w:val="both"/>
              <w:rPr>
                <w:rFonts w:ascii="Garamond" w:hAnsi="Garamond"/>
                <w:strike/>
                <w:color w:val="FF0000"/>
              </w:rPr>
            </w:pPr>
            <w:r w:rsidRPr="00E35287">
              <w:rPr>
                <w:rFonts w:ascii="Garamond" w:hAnsi="Garamond"/>
                <w:strike/>
                <w:color w:val="FF0000"/>
              </w:rPr>
              <w:t>powyżej 2 etatu  do 3 etatów średniorocznie  – 10 pkt,</w:t>
            </w:r>
          </w:p>
          <w:p w14:paraId="743C8EEB" w14:textId="77777777" w:rsidR="000F5C3D" w:rsidRPr="00E35287" w:rsidRDefault="000F5C3D" w:rsidP="00BB62F0">
            <w:pPr>
              <w:pStyle w:val="Akapitzlist"/>
              <w:numPr>
                <w:ilvl w:val="0"/>
                <w:numId w:val="223"/>
              </w:numPr>
              <w:snapToGrid w:val="0"/>
              <w:spacing w:after="0" w:line="240" w:lineRule="auto"/>
              <w:ind w:left="339" w:hanging="339"/>
              <w:jc w:val="both"/>
              <w:rPr>
                <w:rFonts w:ascii="Garamond" w:hAnsi="Garamond"/>
                <w:strike/>
                <w:color w:val="FF0000"/>
              </w:rPr>
            </w:pPr>
            <w:r w:rsidRPr="00E35287">
              <w:rPr>
                <w:rFonts w:ascii="Garamond" w:hAnsi="Garamond"/>
                <w:strike/>
                <w:color w:val="FF0000"/>
              </w:rPr>
              <w:t>powyżej 3 etatów średniorocznie - 13 pkt,</w:t>
            </w:r>
          </w:p>
          <w:p w14:paraId="5243BB11" w14:textId="77777777" w:rsidR="000F5C3D" w:rsidRPr="00E35287" w:rsidRDefault="000F5C3D" w:rsidP="00BB62F0">
            <w:pPr>
              <w:pStyle w:val="Akapitzlist"/>
              <w:numPr>
                <w:ilvl w:val="0"/>
                <w:numId w:val="223"/>
              </w:numPr>
              <w:snapToGrid w:val="0"/>
              <w:spacing w:after="0" w:line="240" w:lineRule="auto"/>
              <w:ind w:left="339" w:hanging="339"/>
              <w:jc w:val="both"/>
              <w:rPr>
                <w:rFonts w:ascii="Garamond" w:hAnsi="Garamond"/>
                <w:strike/>
                <w:color w:val="FF0000"/>
              </w:rPr>
            </w:pPr>
            <w:r w:rsidRPr="00E35287">
              <w:rPr>
                <w:rFonts w:ascii="Garamond" w:hAnsi="Garamond"/>
                <w:strike/>
                <w:color w:val="FF0000"/>
              </w:rPr>
              <w:t xml:space="preserve">dodatkowo jeżeli w ramach stworzonych etatów średniorocznych dla wartości z pkt od a do c stworzono co etat średnioroczny </w:t>
            </w:r>
            <w:r w:rsidRPr="00E35287">
              <w:rPr>
                <w:rFonts w:ascii="Garamond" w:hAnsi="Garamond"/>
                <w:strike/>
                <w:color w:val="FF0000"/>
              </w:rPr>
              <w:br/>
              <w:t xml:space="preserve">1 miejsca dla osoby z grupy </w:t>
            </w:r>
            <w:proofErr w:type="spellStart"/>
            <w:r w:rsidRPr="00E35287">
              <w:rPr>
                <w:rFonts w:ascii="Garamond" w:hAnsi="Garamond"/>
                <w:strike/>
                <w:color w:val="FF0000"/>
              </w:rPr>
              <w:t>defaworyzowanej</w:t>
            </w:r>
            <w:proofErr w:type="spellEnd"/>
            <w:r w:rsidR="00E86655" w:rsidRPr="00E35287">
              <w:rPr>
                <w:rFonts w:ascii="Garamond" w:hAnsi="Garamond"/>
                <w:strike/>
                <w:color w:val="FF0000"/>
              </w:rPr>
              <w:t xml:space="preserve"> </w:t>
            </w:r>
            <w:r w:rsidRPr="00E35287">
              <w:rPr>
                <w:rFonts w:ascii="Garamond" w:hAnsi="Garamond"/>
                <w:strike/>
                <w:color w:val="FF0000"/>
              </w:rPr>
              <w:t>na rynku pracy. + 5 pkt.</w:t>
            </w:r>
          </w:p>
          <w:p w14:paraId="0B6C5205" w14:textId="77777777" w:rsidR="000F5C3D" w:rsidRPr="00E35287" w:rsidRDefault="000F5C3D" w:rsidP="000F5C3D">
            <w:pPr>
              <w:pStyle w:val="Akapitzlist"/>
              <w:numPr>
                <w:ilvl w:val="0"/>
                <w:numId w:val="222"/>
              </w:numPr>
              <w:snapToGrid w:val="0"/>
              <w:spacing w:after="0" w:line="240" w:lineRule="auto"/>
              <w:ind w:left="408"/>
              <w:jc w:val="both"/>
              <w:rPr>
                <w:rFonts w:ascii="Garamond" w:hAnsi="Garamond"/>
                <w:strike/>
                <w:color w:val="FF0000"/>
              </w:rPr>
            </w:pPr>
            <w:r w:rsidRPr="00E35287">
              <w:rPr>
                <w:rFonts w:ascii="Garamond" w:hAnsi="Garamond"/>
                <w:strike/>
                <w:color w:val="FF0000"/>
              </w:rPr>
              <w:t xml:space="preserve">Brak zgodności z założeniami i wskaźnikami rezultatu lub </w:t>
            </w:r>
            <w:r w:rsidRPr="00E35287">
              <w:rPr>
                <w:rFonts w:ascii="Garamond" w:hAnsi="Garamond"/>
                <w:strike/>
                <w:color w:val="FF0000"/>
              </w:rPr>
              <w:br/>
              <w:t>nie wykazano wskaźników – 0 pkt.</w:t>
            </w:r>
          </w:p>
          <w:p w14:paraId="5593514C" w14:textId="77777777" w:rsidR="000F5C3D" w:rsidRPr="00E51B60" w:rsidRDefault="000F5C3D">
            <w:pPr>
              <w:snapToGrid w:val="0"/>
              <w:spacing w:after="0" w:line="240" w:lineRule="auto"/>
              <w:jc w:val="both"/>
              <w:rPr>
                <w:rFonts w:ascii="Garamond" w:hAnsi="Garamond"/>
              </w:rPr>
            </w:pPr>
            <w:r w:rsidRPr="00E51B60">
              <w:rPr>
                <w:rFonts w:ascii="Garamond" w:hAnsi="Garamond"/>
              </w:rPr>
              <w:t>Aby otrzymać punkty w tej kategorii w uzasadnieniu operacji wg. lokalnych kryteriów wyboru należy wyliczyć etaty średnioroczne. Do nowych miejsc pracy wlicza się osoby zatrudnione na podstawie umowy o prace i spółdzielcze umowy o prace.</w:t>
            </w:r>
            <w:r w:rsidR="00BB62F0" w:rsidRPr="00E51B60">
              <w:rPr>
                <w:rFonts w:ascii="Garamond" w:hAnsi="Garamond"/>
              </w:rPr>
              <w:t xml:space="preserve"> </w:t>
            </w:r>
            <w:r w:rsidRPr="00E51B60">
              <w:rPr>
                <w:rFonts w:ascii="Garamond" w:hAnsi="Garamond"/>
              </w:rPr>
              <w:t>Gdy w dokumentacji aplikacyjnej będą rozbieżności, co do powyższego kryterium do oceny przyjmuje się niższą wartość.</w:t>
            </w:r>
          </w:p>
        </w:tc>
      </w:tr>
      <w:tr w:rsidR="00563DDE" w:rsidRPr="00E51B60" w14:paraId="28EE3356" w14:textId="77777777" w:rsidTr="000F5C3D">
        <w:trPr>
          <w:trHeight w:val="253"/>
          <w:jc w:val="center"/>
        </w:trPr>
        <w:tc>
          <w:tcPr>
            <w:tcW w:w="540" w:type="dxa"/>
          </w:tcPr>
          <w:p w14:paraId="70157C91"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4.</w:t>
            </w:r>
          </w:p>
        </w:tc>
        <w:tc>
          <w:tcPr>
            <w:tcW w:w="1752" w:type="dxa"/>
            <w:shd w:val="clear" w:color="auto" w:fill="92CDDC" w:themeFill="accent5" w:themeFillTint="99"/>
            <w:vAlign w:val="center"/>
          </w:tcPr>
          <w:p w14:paraId="0358AC35"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Promocja podejścia oddolnego </w:t>
            </w:r>
          </w:p>
        </w:tc>
        <w:tc>
          <w:tcPr>
            <w:tcW w:w="1230" w:type="dxa"/>
          </w:tcPr>
          <w:p w14:paraId="7BD32586"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6E536F53" w14:textId="77777777" w:rsidR="000F5C3D" w:rsidRPr="00E51B60" w:rsidRDefault="000F5C3D" w:rsidP="000345EC">
            <w:pPr>
              <w:snapToGrid w:val="0"/>
              <w:spacing w:after="0" w:line="240" w:lineRule="auto"/>
              <w:jc w:val="center"/>
              <w:rPr>
                <w:rFonts w:ascii="Garamond" w:hAnsi="Garamond"/>
              </w:rPr>
            </w:pPr>
          </w:p>
          <w:p w14:paraId="11E2C7D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tcPr>
          <w:p w14:paraId="4419C40C"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2B82CFA3" w14:textId="77777777" w:rsidR="00EF0E5F" w:rsidRPr="00E322B0" w:rsidRDefault="00EF0E5F" w:rsidP="00EF0E5F">
            <w:pPr>
              <w:pStyle w:val="Akapitzlist"/>
              <w:numPr>
                <w:ilvl w:val="0"/>
                <w:numId w:val="224"/>
              </w:numPr>
              <w:spacing w:line="240" w:lineRule="auto"/>
              <w:ind w:left="338" w:hanging="338"/>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dla </w:t>
            </w:r>
            <w:r w:rsidR="00CE7C00" w:rsidRPr="00E322B0">
              <w:rPr>
                <w:rFonts w:ascii="Garamond" w:hAnsi="Garamond"/>
              </w:rPr>
              <w:t>PO RYBY 2014-2020</w:t>
            </w:r>
            <w:r w:rsidR="00CE7C00" w:rsidRPr="00E51B60">
              <w:rPr>
                <w:rFonts w:ascii="Garamond" w:hAnsi="Garamond"/>
              </w:rPr>
              <w:t xml:space="preserve"> </w:t>
            </w:r>
            <w:r w:rsidRPr="00E322B0">
              <w:rPr>
                <w:rFonts w:ascii="Garamond" w:hAnsi="Garamond"/>
              </w:rPr>
              <w:t xml:space="preserve"> oraz zakładać będzie informowanie o realizacji operacji ze środków pozyskanych w ramach Lokalnej Strategii Rozwoju 2014-2020 Stowarzyszenia PLGR – 5 pkt.</w:t>
            </w:r>
          </w:p>
          <w:p w14:paraId="54645A6F" w14:textId="77777777" w:rsidR="000F5C3D" w:rsidRPr="00E51B60" w:rsidRDefault="00EF0E5F" w:rsidP="00EF0E5F">
            <w:pPr>
              <w:pStyle w:val="Akapitzlist"/>
              <w:numPr>
                <w:ilvl w:val="0"/>
                <w:numId w:val="224"/>
              </w:numPr>
              <w:spacing w:after="0" w:line="240" w:lineRule="auto"/>
              <w:ind w:left="338" w:hanging="338"/>
              <w:jc w:val="both"/>
              <w:rPr>
                <w:rFonts w:ascii="Garamond" w:hAnsi="Garamond"/>
                <w:bCs/>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5F521F21"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55342A01"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5.</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D3C584E"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Wartość wnioskowanego dofinansowania</w:t>
            </w:r>
          </w:p>
        </w:tc>
        <w:tc>
          <w:tcPr>
            <w:tcW w:w="1230" w:type="dxa"/>
            <w:tcBorders>
              <w:top w:val="single" w:sz="4" w:space="0" w:color="C0504D"/>
              <w:left w:val="single" w:sz="4" w:space="0" w:color="C0504D"/>
              <w:bottom w:val="single" w:sz="4" w:space="0" w:color="C0504D"/>
              <w:right w:val="single" w:sz="4" w:space="0" w:color="C0504D"/>
            </w:tcBorders>
          </w:tcPr>
          <w:p w14:paraId="1F14906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3; 5; 10</w:t>
            </w:r>
          </w:p>
          <w:p w14:paraId="72F4F172" w14:textId="77777777" w:rsidR="000F5C3D" w:rsidRPr="00E51B60" w:rsidRDefault="000F5C3D" w:rsidP="000345EC">
            <w:pPr>
              <w:snapToGrid w:val="0"/>
              <w:spacing w:after="0" w:line="240" w:lineRule="auto"/>
              <w:jc w:val="center"/>
              <w:rPr>
                <w:rFonts w:ascii="Garamond" w:hAnsi="Garamond"/>
              </w:rPr>
            </w:pPr>
          </w:p>
          <w:p w14:paraId="39DF926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tcBorders>
              <w:top w:val="single" w:sz="4" w:space="0" w:color="C0504D"/>
              <w:left w:val="single" w:sz="4" w:space="0" w:color="C0504D"/>
              <w:bottom w:val="single" w:sz="4" w:space="0" w:color="C0504D"/>
            </w:tcBorders>
          </w:tcPr>
          <w:p w14:paraId="5101751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podlega ocenie jeżeli:</w:t>
            </w:r>
          </w:p>
          <w:p w14:paraId="3FF5686B"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Wnioskowana kwota dofinansowania wynosi:</w:t>
            </w:r>
          </w:p>
          <w:p w14:paraId="44B396C7" w14:textId="77777777" w:rsidR="000F5C3D" w:rsidRPr="00E51B60" w:rsidRDefault="000F5C3D" w:rsidP="000F5C3D">
            <w:pPr>
              <w:pStyle w:val="Akapitzlist"/>
              <w:numPr>
                <w:ilvl w:val="0"/>
                <w:numId w:val="225"/>
              </w:numPr>
              <w:snapToGrid w:val="0"/>
              <w:spacing w:after="0" w:line="240" w:lineRule="auto"/>
              <w:ind w:left="408"/>
              <w:jc w:val="both"/>
              <w:rPr>
                <w:rFonts w:ascii="Garamond" w:hAnsi="Garamond"/>
              </w:rPr>
            </w:pPr>
            <w:r w:rsidRPr="00E51B60">
              <w:rPr>
                <w:rFonts w:ascii="Garamond" w:hAnsi="Garamond"/>
              </w:rPr>
              <w:t>do 100 000,00 PLN - 10 pkt,</w:t>
            </w:r>
          </w:p>
          <w:p w14:paraId="38AC3C31" w14:textId="77777777" w:rsidR="000F5C3D" w:rsidRPr="00E51B60" w:rsidRDefault="000F5C3D" w:rsidP="000F5C3D">
            <w:pPr>
              <w:pStyle w:val="Akapitzlist"/>
              <w:numPr>
                <w:ilvl w:val="0"/>
                <w:numId w:val="225"/>
              </w:numPr>
              <w:snapToGrid w:val="0"/>
              <w:spacing w:after="0" w:line="240" w:lineRule="auto"/>
              <w:ind w:left="408"/>
              <w:jc w:val="both"/>
              <w:rPr>
                <w:rFonts w:ascii="Garamond" w:hAnsi="Garamond"/>
              </w:rPr>
            </w:pPr>
            <w:r w:rsidRPr="00E51B60">
              <w:rPr>
                <w:rFonts w:ascii="Garamond" w:hAnsi="Garamond"/>
              </w:rPr>
              <w:t>od 100 000,01 tys. do 200 000,00 PLN - 5 pkt,</w:t>
            </w:r>
          </w:p>
          <w:p w14:paraId="428DECDB" w14:textId="77777777" w:rsidR="000F5C3D" w:rsidRPr="00E51B60" w:rsidRDefault="000F5C3D" w:rsidP="000F5C3D">
            <w:pPr>
              <w:pStyle w:val="Akapitzlist"/>
              <w:numPr>
                <w:ilvl w:val="0"/>
                <w:numId w:val="225"/>
              </w:numPr>
              <w:snapToGrid w:val="0"/>
              <w:spacing w:after="0" w:line="240" w:lineRule="auto"/>
              <w:ind w:left="408"/>
              <w:jc w:val="both"/>
              <w:rPr>
                <w:rFonts w:ascii="Garamond" w:hAnsi="Garamond"/>
              </w:rPr>
            </w:pPr>
            <w:r w:rsidRPr="00E51B60">
              <w:rPr>
                <w:rFonts w:ascii="Garamond" w:hAnsi="Garamond"/>
              </w:rPr>
              <w:t>od 200 000,01 tys. do 250 000,00 PLN - 3 pkt.</w:t>
            </w:r>
          </w:p>
          <w:p w14:paraId="59C46B38" w14:textId="77777777" w:rsidR="000F5C3D" w:rsidRPr="00E51B60" w:rsidRDefault="000F5C3D" w:rsidP="000F5C3D">
            <w:pPr>
              <w:pStyle w:val="Akapitzlist"/>
              <w:numPr>
                <w:ilvl w:val="0"/>
                <w:numId w:val="225"/>
              </w:numPr>
              <w:snapToGrid w:val="0"/>
              <w:spacing w:after="0" w:line="240" w:lineRule="auto"/>
              <w:ind w:left="408"/>
              <w:jc w:val="both"/>
              <w:rPr>
                <w:rFonts w:ascii="Garamond" w:hAnsi="Garamond"/>
              </w:rPr>
            </w:pPr>
            <w:r w:rsidRPr="00E51B60">
              <w:rPr>
                <w:rFonts w:ascii="Garamond" w:hAnsi="Garamond"/>
              </w:rPr>
              <w:t>powyżej 250 000,00 PLN – 0 pkt.</w:t>
            </w:r>
          </w:p>
        </w:tc>
      </w:tr>
      <w:tr w:rsidR="00563DDE" w:rsidRPr="00E51B60" w14:paraId="1F0583A9" w14:textId="77777777" w:rsidTr="000F5C3D">
        <w:tblPrEx>
          <w:tblLook w:val="04A0" w:firstRow="1" w:lastRow="0" w:firstColumn="1" w:lastColumn="0" w:noHBand="0" w:noVBand="1"/>
        </w:tblPrEx>
        <w:trPr>
          <w:trHeight w:val="253"/>
          <w:jc w:val="center"/>
        </w:trPr>
        <w:tc>
          <w:tcPr>
            <w:tcW w:w="540" w:type="dxa"/>
            <w:tcBorders>
              <w:top w:val="single" w:sz="4" w:space="0" w:color="C0504D"/>
              <w:left w:val="nil"/>
              <w:bottom w:val="single" w:sz="4" w:space="0" w:color="C0504D"/>
              <w:right w:val="single" w:sz="4" w:space="0" w:color="C0504D"/>
            </w:tcBorders>
            <w:hideMark/>
          </w:tcPr>
          <w:p w14:paraId="6C812262"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6.</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hideMark/>
          </w:tcPr>
          <w:p w14:paraId="3110EAEF"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Poziom wnioskowanego dofinansowania</w:t>
            </w:r>
          </w:p>
        </w:tc>
        <w:tc>
          <w:tcPr>
            <w:tcW w:w="1230" w:type="dxa"/>
            <w:tcBorders>
              <w:top w:val="single" w:sz="4" w:space="0" w:color="C0504D"/>
              <w:left w:val="single" w:sz="4" w:space="0" w:color="C0504D"/>
              <w:bottom w:val="single" w:sz="4" w:space="0" w:color="C0504D"/>
              <w:right w:val="single" w:sz="4" w:space="0" w:color="C0504D"/>
            </w:tcBorders>
          </w:tcPr>
          <w:p w14:paraId="7111AAD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2</w:t>
            </w:r>
          </w:p>
          <w:p w14:paraId="4DD4CA88" w14:textId="77777777" w:rsidR="000F5C3D" w:rsidRPr="00E51B60" w:rsidRDefault="000F5C3D" w:rsidP="000345EC">
            <w:pPr>
              <w:snapToGrid w:val="0"/>
              <w:spacing w:after="0" w:line="240" w:lineRule="auto"/>
              <w:jc w:val="center"/>
              <w:rPr>
                <w:rFonts w:ascii="Garamond" w:hAnsi="Garamond"/>
              </w:rPr>
            </w:pPr>
          </w:p>
          <w:p w14:paraId="776AB31F"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Max.2</w:t>
            </w:r>
          </w:p>
        </w:tc>
        <w:tc>
          <w:tcPr>
            <w:tcW w:w="6514" w:type="dxa"/>
            <w:tcBorders>
              <w:top w:val="single" w:sz="4" w:space="0" w:color="C0504D"/>
              <w:left w:val="single" w:sz="4" w:space="0" w:color="C0504D"/>
              <w:bottom w:val="single" w:sz="4" w:space="0" w:color="C0504D"/>
              <w:right w:val="nil"/>
            </w:tcBorders>
            <w:hideMark/>
          </w:tcPr>
          <w:p w14:paraId="5366A5CB"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23F34E90" w14:textId="77777777" w:rsidR="000F5C3D" w:rsidRPr="00E51B60" w:rsidRDefault="000F5C3D" w:rsidP="006712EB">
            <w:pPr>
              <w:pStyle w:val="Akapitzlist"/>
              <w:numPr>
                <w:ilvl w:val="0"/>
                <w:numId w:val="97"/>
              </w:numPr>
              <w:snapToGrid w:val="0"/>
              <w:spacing w:after="0" w:line="240" w:lineRule="auto"/>
              <w:ind w:left="339" w:hanging="339"/>
              <w:jc w:val="both"/>
              <w:rPr>
                <w:rFonts w:ascii="Garamond" w:hAnsi="Garamond"/>
              </w:rPr>
            </w:pPr>
            <w:r w:rsidRPr="00E51B60">
              <w:rPr>
                <w:rFonts w:ascii="Garamond" w:hAnsi="Garamond"/>
              </w:rPr>
              <w:t>Wkład własny Wnioskodawcy jest większy</w:t>
            </w:r>
            <w:r w:rsidR="0013470C" w:rsidRPr="00E51B60">
              <w:rPr>
                <w:rFonts w:ascii="Garamond" w:hAnsi="Garamond"/>
              </w:rPr>
              <w:t xml:space="preserve"> o</w:t>
            </w:r>
            <w:r w:rsidR="00A61C78" w:rsidRPr="00E51B60">
              <w:rPr>
                <w:rFonts w:ascii="Garamond" w:hAnsi="Garamond"/>
              </w:rPr>
              <w:t xml:space="preserve"> min.</w:t>
            </w:r>
            <w:r w:rsidR="0013470C" w:rsidRPr="00E51B60">
              <w:rPr>
                <w:rFonts w:ascii="Garamond" w:hAnsi="Garamond"/>
              </w:rPr>
              <w:t xml:space="preserve"> </w:t>
            </w:r>
            <w:r w:rsidR="00A61C78" w:rsidRPr="00E51B60">
              <w:rPr>
                <w:rFonts w:ascii="Garamond" w:hAnsi="Garamond"/>
              </w:rPr>
              <w:t xml:space="preserve">5 </w:t>
            </w:r>
            <w:r w:rsidR="0013470C" w:rsidRPr="00E51B60">
              <w:rPr>
                <w:rFonts w:ascii="Garamond" w:hAnsi="Garamond"/>
              </w:rPr>
              <w:t>%</w:t>
            </w:r>
            <w:r w:rsidRPr="00E51B60">
              <w:rPr>
                <w:rFonts w:ascii="Garamond" w:hAnsi="Garamond"/>
              </w:rPr>
              <w:t xml:space="preserve"> niż minimalny wkład własny określony w LSR 2014-2020 dla danego konkursu - 2 pkt.</w:t>
            </w:r>
          </w:p>
          <w:p w14:paraId="4819C0C8" w14:textId="77777777" w:rsidR="000F5C3D" w:rsidRPr="00E51B60" w:rsidRDefault="005C4052" w:rsidP="00E322B0">
            <w:pPr>
              <w:pStyle w:val="Akapitzlist"/>
              <w:numPr>
                <w:ilvl w:val="0"/>
                <w:numId w:val="97"/>
              </w:numPr>
              <w:snapToGrid w:val="0"/>
              <w:spacing w:after="0" w:line="240" w:lineRule="auto"/>
              <w:ind w:left="339" w:hanging="339"/>
              <w:jc w:val="both"/>
              <w:rPr>
                <w:rFonts w:ascii="Garamond" w:hAnsi="Garamond"/>
              </w:rPr>
            </w:pPr>
            <w:r w:rsidRPr="00E51B60">
              <w:rPr>
                <w:rFonts w:ascii="Garamond" w:hAnsi="Garamond"/>
              </w:rPr>
              <w:t>Wkład własny Wnioskodawcy nie jest większy o min. 5 % niż minimalny wkład własny określony w LSR 2014-2020 dla danego konkursu</w:t>
            </w:r>
            <w:r w:rsidRPr="00E51B60" w:rsidDel="005C4052">
              <w:rPr>
                <w:rFonts w:ascii="Garamond" w:hAnsi="Garamond"/>
              </w:rPr>
              <w:t xml:space="preserve"> </w:t>
            </w:r>
            <w:r w:rsidR="000F5C3D" w:rsidRPr="00E51B60">
              <w:rPr>
                <w:rFonts w:ascii="Garamond" w:hAnsi="Garamond"/>
              </w:rPr>
              <w:t>- 0 pkt.</w:t>
            </w:r>
          </w:p>
        </w:tc>
      </w:tr>
      <w:tr w:rsidR="00563DDE" w:rsidRPr="00E51B60" w14:paraId="5F27F5EC"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3198BD6B"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7.</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BA76F3D"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Liczba składanych wniosków w odpowiedzi na dany konkurs</w:t>
            </w:r>
          </w:p>
        </w:tc>
        <w:tc>
          <w:tcPr>
            <w:tcW w:w="1230" w:type="dxa"/>
            <w:tcBorders>
              <w:top w:val="single" w:sz="4" w:space="0" w:color="C0504D"/>
              <w:left w:val="single" w:sz="4" w:space="0" w:color="C0504D"/>
              <w:bottom w:val="single" w:sz="4" w:space="0" w:color="C0504D"/>
              <w:right w:val="single" w:sz="4" w:space="0" w:color="C0504D"/>
            </w:tcBorders>
          </w:tcPr>
          <w:p w14:paraId="716347EE"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8CB6E53" w14:textId="77777777" w:rsidR="000F5C3D" w:rsidRPr="00E51B60" w:rsidRDefault="000F5C3D" w:rsidP="000345EC">
            <w:pPr>
              <w:snapToGrid w:val="0"/>
              <w:spacing w:after="0" w:line="240" w:lineRule="auto"/>
              <w:jc w:val="center"/>
              <w:rPr>
                <w:rFonts w:ascii="Garamond" w:hAnsi="Garamond"/>
              </w:rPr>
            </w:pPr>
          </w:p>
          <w:p w14:paraId="7F54192D"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tcBorders>
              <w:top w:val="single" w:sz="4" w:space="0" w:color="C0504D"/>
              <w:left w:val="single" w:sz="4" w:space="0" w:color="C0504D"/>
              <w:bottom w:val="single" w:sz="4" w:space="0" w:color="C0504D"/>
            </w:tcBorders>
          </w:tcPr>
          <w:p w14:paraId="5856C7E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podlega ocenie jeżeli:</w:t>
            </w:r>
          </w:p>
          <w:p w14:paraId="14410DF1" w14:textId="77777777" w:rsidR="000F5C3D" w:rsidRPr="00E51B60" w:rsidRDefault="000F5C3D" w:rsidP="000F5C3D">
            <w:pPr>
              <w:pStyle w:val="Akapitzlist"/>
              <w:numPr>
                <w:ilvl w:val="0"/>
                <w:numId w:val="98"/>
              </w:numPr>
              <w:snapToGrid w:val="0"/>
              <w:spacing w:after="0" w:line="240" w:lineRule="auto"/>
              <w:ind w:left="318"/>
              <w:jc w:val="both"/>
              <w:rPr>
                <w:rFonts w:ascii="Garamond" w:hAnsi="Garamond"/>
              </w:rPr>
            </w:pPr>
            <w:r w:rsidRPr="00E51B60">
              <w:rPr>
                <w:rFonts w:ascii="Garamond" w:hAnsi="Garamond"/>
              </w:rPr>
              <w:t>Wnioskodawca składa 1 wniosek o dofinansowanie w ramach danego konkursu - 5 pkt.</w:t>
            </w:r>
          </w:p>
          <w:p w14:paraId="1EC0A288" w14:textId="77777777" w:rsidR="000F5C3D" w:rsidRPr="00E51B60" w:rsidRDefault="000F5C3D" w:rsidP="000F5C3D">
            <w:pPr>
              <w:pStyle w:val="Akapitzlist"/>
              <w:numPr>
                <w:ilvl w:val="0"/>
                <w:numId w:val="98"/>
              </w:numPr>
              <w:snapToGrid w:val="0"/>
              <w:spacing w:after="0" w:line="240" w:lineRule="auto"/>
              <w:ind w:left="318"/>
              <w:jc w:val="both"/>
              <w:rPr>
                <w:rFonts w:ascii="Garamond" w:hAnsi="Garamond"/>
              </w:rPr>
            </w:pPr>
            <w:r w:rsidRPr="00E51B60">
              <w:rPr>
                <w:rFonts w:ascii="Garamond" w:hAnsi="Garamond"/>
              </w:rPr>
              <w:t xml:space="preserve">Wnioskodawca składa więcej niż 1 wniosek o dofinansowanie </w:t>
            </w:r>
            <w:r w:rsidRPr="00E51B60">
              <w:rPr>
                <w:rFonts w:ascii="Garamond" w:hAnsi="Garamond"/>
              </w:rPr>
              <w:br/>
              <w:t>w ramach danego konkursu – 0 pkt.</w:t>
            </w:r>
          </w:p>
        </w:tc>
      </w:tr>
      <w:tr w:rsidR="00563DDE" w:rsidRPr="00E51B60" w14:paraId="01AC0E84"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1B12599F"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lastRenderedPageBreak/>
              <w:t>8.</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2A04D80B"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Preferowana kategoria wnioskodawców</w:t>
            </w:r>
          </w:p>
        </w:tc>
        <w:tc>
          <w:tcPr>
            <w:tcW w:w="1230" w:type="dxa"/>
            <w:tcBorders>
              <w:top w:val="single" w:sz="4" w:space="0" w:color="C0504D"/>
              <w:left w:val="single" w:sz="4" w:space="0" w:color="C0504D"/>
              <w:bottom w:val="single" w:sz="4" w:space="0" w:color="C0504D"/>
              <w:right w:val="single" w:sz="4" w:space="0" w:color="C0504D"/>
            </w:tcBorders>
          </w:tcPr>
          <w:p w14:paraId="16E0E914"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4D5A57E4" w14:textId="77777777" w:rsidR="000F5C3D" w:rsidRPr="00E51B60" w:rsidRDefault="000F5C3D" w:rsidP="000345EC">
            <w:pPr>
              <w:snapToGrid w:val="0"/>
              <w:spacing w:after="0" w:line="240" w:lineRule="auto"/>
              <w:jc w:val="center"/>
              <w:rPr>
                <w:rFonts w:ascii="Garamond" w:hAnsi="Garamond"/>
              </w:rPr>
            </w:pPr>
          </w:p>
          <w:p w14:paraId="1DEAA570"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tcBorders>
              <w:top w:val="single" w:sz="4" w:space="0" w:color="C0504D"/>
              <w:left w:val="single" w:sz="4" w:space="0" w:color="C0504D"/>
              <w:bottom w:val="single" w:sz="4" w:space="0" w:color="C0504D"/>
            </w:tcBorders>
          </w:tcPr>
          <w:p w14:paraId="4DD98AD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podlega ocenie jeżeli:</w:t>
            </w:r>
          </w:p>
          <w:p w14:paraId="2DB002B8" w14:textId="77777777" w:rsidR="000F5C3D" w:rsidRPr="00E51B60" w:rsidRDefault="000F5C3D" w:rsidP="000F5C3D">
            <w:pPr>
              <w:pStyle w:val="Akapitzlist"/>
              <w:numPr>
                <w:ilvl w:val="0"/>
                <w:numId w:val="226"/>
              </w:numPr>
              <w:snapToGrid w:val="0"/>
              <w:spacing w:after="0" w:line="240" w:lineRule="auto"/>
              <w:ind w:left="408"/>
              <w:jc w:val="both"/>
              <w:rPr>
                <w:rFonts w:ascii="Garamond" w:hAnsi="Garamond"/>
              </w:rPr>
            </w:pPr>
            <w:r w:rsidRPr="00E51B60">
              <w:rPr>
                <w:rFonts w:ascii="Garamond" w:hAnsi="Garamond"/>
              </w:rPr>
              <w:t>Wnioskodawca mieści się w preferowanych kategoriach – 5 pkt:</w:t>
            </w:r>
          </w:p>
          <w:p w14:paraId="5465118D" w14:textId="77777777" w:rsidR="000F5C3D" w:rsidRPr="00E51B60" w:rsidRDefault="000F5C3D" w:rsidP="00BB62F0">
            <w:pPr>
              <w:pStyle w:val="Akapitzlist"/>
              <w:numPr>
                <w:ilvl w:val="0"/>
                <w:numId w:val="227"/>
              </w:numPr>
              <w:snapToGrid w:val="0"/>
              <w:spacing w:after="0" w:line="240" w:lineRule="auto"/>
              <w:ind w:left="481" w:hanging="425"/>
              <w:jc w:val="both"/>
              <w:rPr>
                <w:rFonts w:ascii="Garamond" w:hAnsi="Garamond"/>
              </w:rPr>
            </w:pPr>
            <w:r w:rsidRPr="00E51B60">
              <w:rPr>
                <w:rFonts w:ascii="Garamond" w:hAnsi="Garamond"/>
              </w:rPr>
              <w:t xml:space="preserve">Wnioskodawcą jest rybak mający do 35 roku życia, licząc </w:t>
            </w:r>
            <w:r w:rsidRPr="00E51B60">
              <w:rPr>
                <w:rFonts w:ascii="Garamond" w:hAnsi="Garamond"/>
              </w:rPr>
              <w:br/>
              <w:t>do dnia złożenia wniosku,</w:t>
            </w:r>
          </w:p>
          <w:p w14:paraId="445F3DB7" w14:textId="77777777" w:rsidR="000F5C3D" w:rsidRPr="00E51B60" w:rsidRDefault="000F5C3D" w:rsidP="00BB62F0">
            <w:pPr>
              <w:pStyle w:val="Akapitzlist"/>
              <w:numPr>
                <w:ilvl w:val="0"/>
                <w:numId w:val="227"/>
              </w:numPr>
              <w:snapToGrid w:val="0"/>
              <w:spacing w:after="0" w:line="240" w:lineRule="auto"/>
              <w:ind w:left="481" w:hanging="425"/>
              <w:jc w:val="both"/>
              <w:rPr>
                <w:rFonts w:ascii="Garamond" w:hAnsi="Garamond"/>
              </w:rPr>
            </w:pPr>
            <w:r w:rsidRPr="00E51B60">
              <w:rPr>
                <w:rFonts w:ascii="Garamond" w:hAnsi="Garamond"/>
              </w:rPr>
              <w:t xml:space="preserve">Wnioskodawcą jest rybak prowadzący działalność rybacką wyłącznie na łodzi do 9 metrów. </w:t>
            </w:r>
          </w:p>
          <w:p w14:paraId="14CF7A1D" w14:textId="77777777" w:rsidR="000F5C3D" w:rsidRPr="00E51B60" w:rsidRDefault="000F5C3D" w:rsidP="000F5C3D">
            <w:pPr>
              <w:pStyle w:val="Akapitzlist"/>
              <w:numPr>
                <w:ilvl w:val="0"/>
                <w:numId w:val="226"/>
              </w:numPr>
              <w:snapToGrid w:val="0"/>
              <w:spacing w:after="0" w:line="240" w:lineRule="auto"/>
              <w:ind w:left="426"/>
              <w:jc w:val="both"/>
              <w:rPr>
                <w:rFonts w:ascii="Garamond" w:hAnsi="Garamond"/>
              </w:rPr>
            </w:pPr>
            <w:r w:rsidRPr="00E51B60">
              <w:rPr>
                <w:rFonts w:ascii="Garamond" w:hAnsi="Garamond"/>
              </w:rPr>
              <w:t>Wnioskodawca nie mieści się w żadnej z preferowanych kategorii operacji – 0 pkt.</w:t>
            </w:r>
          </w:p>
          <w:p w14:paraId="768C5BD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do wniosku o dofinansowanie należy załączyć dokumenty potwierdzające, że Wnioskodawca jest osobą pracującą w rybołówstwie lub jest właścicielem łodzi rybackiej </w:t>
            </w:r>
            <w:r w:rsidRPr="00E51B60">
              <w:rPr>
                <w:rFonts w:ascii="Garamond" w:hAnsi="Garamond"/>
              </w:rPr>
              <w:br/>
              <w:t>do 9 metrów.</w:t>
            </w:r>
          </w:p>
        </w:tc>
      </w:tr>
      <w:tr w:rsidR="00563DDE" w:rsidRPr="00E51B60" w14:paraId="62F8B792" w14:textId="77777777" w:rsidTr="000F5C3D">
        <w:trPr>
          <w:trHeight w:val="253"/>
          <w:jc w:val="center"/>
        </w:trPr>
        <w:tc>
          <w:tcPr>
            <w:tcW w:w="540" w:type="dxa"/>
            <w:tcBorders>
              <w:top w:val="single" w:sz="4" w:space="0" w:color="C0504D"/>
              <w:bottom w:val="single" w:sz="4" w:space="0" w:color="C0504D"/>
              <w:right w:val="single" w:sz="4" w:space="0" w:color="C0504D"/>
            </w:tcBorders>
          </w:tcPr>
          <w:p w14:paraId="40B5957A" w14:textId="77777777" w:rsidR="000F5C3D" w:rsidRPr="00E51B60" w:rsidRDefault="000F5C3D" w:rsidP="000345EC">
            <w:pPr>
              <w:tabs>
                <w:tab w:val="left" w:pos="568"/>
              </w:tabs>
              <w:suppressAutoHyphens/>
              <w:snapToGrid w:val="0"/>
              <w:spacing w:after="0" w:line="240" w:lineRule="auto"/>
              <w:rPr>
                <w:rFonts w:ascii="Garamond" w:hAnsi="Garamond"/>
              </w:rPr>
            </w:pPr>
            <w:r w:rsidRPr="00E51B60">
              <w:rPr>
                <w:rFonts w:ascii="Garamond" w:hAnsi="Garamond"/>
              </w:rPr>
              <w:t>9.</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113433A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Partnerstwo</w:t>
            </w:r>
          </w:p>
        </w:tc>
        <w:tc>
          <w:tcPr>
            <w:tcW w:w="1230" w:type="dxa"/>
            <w:tcBorders>
              <w:top w:val="single" w:sz="4" w:space="0" w:color="C0504D"/>
              <w:left w:val="single" w:sz="4" w:space="0" w:color="C0504D"/>
              <w:bottom w:val="single" w:sz="4" w:space="0" w:color="C0504D"/>
              <w:right w:val="single" w:sz="4" w:space="0" w:color="C0504D"/>
            </w:tcBorders>
          </w:tcPr>
          <w:p w14:paraId="1AAE5F5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2E8C65FF" w14:textId="77777777" w:rsidR="000F5C3D" w:rsidRPr="00E51B60" w:rsidRDefault="000F5C3D" w:rsidP="000345EC">
            <w:pPr>
              <w:snapToGrid w:val="0"/>
              <w:spacing w:after="0" w:line="240" w:lineRule="auto"/>
              <w:jc w:val="center"/>
              <w:rPr>
                <w:rFonts w:ascii="Garamond" w:hAnsi="Garamond"/>
              </w:rPr>
            </w:pPr>
          </w:p>
          <w:p w14:paraId="5B31B5D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tcBorders>
              <w:top w:val="single" w:sz="4" w:space="0" w:color="C0504D"/>
              <w:left w:val="single" w:sz="4" w:space="0" w:color="C0504D"/>
              <w:bottom w:val="single" w:sz="4" w:space="0" w:color="C0504D"/>
            </w:tcBorders>
          </w:tcPr>
          <w:p w14:paraId="1D1AAB0A"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23206A9D" w14:textId="77777777" w:rsidR="000F5C3D" w:rsidRPr="00E51B60" w:rsidRDefault="000F5C3D" w:rsidP="002738D3">
            <w:pPr>
              <w:pStyle w:val="Akapitzlist"/>
              <w:numPr>
                <w:ilvl w:val="0"/>
                <w:numId w:val="100"/>
              </w:numPr>
              <w:snapToGrid w:val="0"/>
              <w:spacing w:after="0" w:line="240" w:lineRule="auto"/>
              <w:ind w:left="198" w:hanging="198"/>
              <w:jc w:val="both"/>
              <w:rPr>
                <w:rFonts w:ascii="Garamond" w:hAnsi="Garamond"/>
              </w:rPr>
            </w:pPr>
            <w:r w:rsidRPr="00E51B60">
              <w:rPr>
                <w:rFonts w:ascii="Garamond" w:hAnsi="Garamond"/>
              </w:rPr>
              <w:t>Operacja przyczyni się do stworzenia łańcucha dostaw obejmującego przedstawicieli trzech branż</w:t>
            </w:r>
            <w:r w:rsidR="00C93529" w:rsidRPr="00E51B60">
              <w:rPr>
                <w:rFonts w:ascii="Garamond" w:hAnsi="Garamond"/>
              </w:rPr>
              <w:t xml:space="preserve"> – 5 pkt.</w:t>
            </w:r>
            <w:r w:rsidRPr="00E51B60">
              <w:rPr>
                <w:rFonts w:ascii="Garamond" w:hAnsi="Garamond"/>
              </w:rPr>
              <w:t>:</w:t>
            </w:r>
          </w:p>
          <w:p w14:paraId="2DA6C38E" w14:textId="77777777" w:rsidR="000F5C3D" w:rsidRPr="00E51B60" w:rsidRDefault="000F5C3D" w:rsidP="002738D3">
            <w:pPr>
              <w:pStyle w:val="Akapitzlist"/>
              <w:numPr>
                <w:ilvl w:val="0"/>
                <w:numId w:val="101"/>
              </w:numPr>
              <w:snapToGrid w:val="0"/>
              <w:spacing w:after="0" w:line="240" w:lineRule="auto"/>
              <w:ind w:left="198" w:hanging="198"/>
              <w:jc w:val="both"/>
              <w:rPr>
                <w:rFonts w:ascii="Garamond" w:hAnsi="Garamond"/>
              </w:rPr>
            </w:pPr>
            <w:r w:rsidRPr="00E51B60">
              <w:rPr>
                <w:rFonts w:ascii="Garamond" w:hAnsi="Garamond"/>
              </w:rPr>
              <w:t>rybaka, przetwórcę rybnego, restaurację,</w:t>
            </w:r>
          </w:p>
          <w:p w14:paraId="71A8F31A" w14:textId="77777777" w:rsidR="000F5C3D" w:rsidRPr="00E51B60" w:rsidRDefault="000F5C3D" w:rsidP="002738D3">
            <w:pPr>
              <w:pStyle w:val="Akapitzlist"/>
              <w:numPr>
                <w:ilvl w:val="0"/>
                <w:numId w:val="101"/>
              </w:numPr>
              <w:snapToGrid w:val="0"/>
              <w:spacing w:after="0" w:line="240" w:lineRule="auto"/>
              <w:ind w:left="198" w:hanging="198"/>
              <w:jc w:val="both"/>
              <w:rPr>
                <w:rFonts w:ascii="Garamond" w:hAnsi="Garamond"/>
              </w:rPr>
            </w:pPr>
            <w:r w:rsidRPr="00E51B60">
              <w:rPr>
                <w:rFonts w:ascii="Garamond" w:hAnsi="Garamond"/>
              </w:rPr>
              <w:t>rybaka, przetwórcę rybnego, sklep rybny,</w:t>
            </w:r>
          </w:p>
          <w:p w14:paraId="79832873" w14:textId="77777777" w:rsidR="000F5C3D" w:rsidRPr="00E51B60" w:rsidRDefault="000F5C3D" w:rsidP="002738D3">
            <w:pPr>
              <w:pStyle w:val="Akapitzlist"/>
              <w:numPr>
                <w:ilvl w:val="0"/>
                <w:numId w:val="101"/>
              </w:numPr>
              <w:snapToGrid w:val="0"/>
              <w:spacing w:after="0" w:line="240" w:lineRule="auto"/>
              <w:ind w:left="198" w:hanging="198"/>
              <w:jc w:val="both"/>
              <w:rPr>
                <w:rFonts w:ascii="Garamond" w:hAnsi="Garamond"/>
              </w:rPr>
            </w:pPr>
            <w:r w:rsidRPr="00E51B60">
              <w:rPr>
                <w:rFonts w:ascii="Garamond" w:hAnsi="Garamond"/>
              </w:rPr>
              <w:t>rybaka, przetwórcę rybnego, podmiot prowadzący bezpośrednią sprzedaż ryb.</w:t>
            </w:r>
          </w:p>
          <w:p w14:paraId="37B3B54B" w14:textId="77777777" w:rsidR="000F5C3D" w:rsidRPr="00E51B60" w:rsidRDefault="000F5C3D" w:rsidP="002738D3">
            <w:pPr>
              <w:pStyle w:val="Akapitzlist"/>
              <w:numPr>
                <w:ilvl w:val="0"/>
                <w:numId w:val="100"/>
              </w:numPr>
              <w:snapToGrid w:val="0"/>
              <w:spacing w:after="0" w:line="240" w:lineRule="auto"/>
              <w:ind w:left="198" w:hanging="198"/>
              <w:jc w:val="both"/>
              <w:rPr>
                <w:rFonts w:ascii="Garamond" w:hAnsi="Garamond"/>
              </w:rPr>
            </w:pPr>
            <w:r w:rsidRPr="00E51B60">
              <w:rPr>
                <w:rFonts w:ascii="Garamond" w:hAnsi="Garamond"/>
              </w:rPr>
              <w:t xml:space="preserve">Nie przedstawiono informacji o liczbie podmiotów tworzących sieć współpracy lub nie załączono umów partnerskich / porozumień lub zapisy w umowie / porozumieniu są niezgodne </w:t>
            </w:r>
            <w:r w:rsidRPr="00E51B60">
              <w:rPr>
                <w:rFonts w:ascii="Garamond" w:hAnsi="Garamond"/>
              </w:rPr>
              <w:br/>
              <w:t>z wytycznymi  – 0 pkt</w:t>
            </w:r>
          </w:p>
          <w:p w14:paraId="043EDF48" w14:textId="77777777" w:rsidR="00BB62F0" w:rsidRPr="00E51B60" w:rsidRDefault="00BB62F0" w:rsidP="00E322B0">
            <w:pPr>
              <w:pStyle w:val="Akapitzlist"/>
              <w:snapToGrid w:val="0"/>
              <w:spacing w:after="0" w:line="240" w:lineRule="auto"/>
              <w:ind w:left="459"/>
              <w:jc w:val="both"/>
              <w:rPr>
                <w:rFonts w:ascii="Garamond" w:hAnsi="Garamond"/>
              </w:rPr>
            </w:pPr>
          </w:p>
          <w:p w14:paraId="7B08893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należy przedłożyć stosowną umowę partnerstwa lub porozumienie podpisane przez wszystkich partnerów. </w:t>
            </w:r>
          </w:p>
          <w:p w14:paraId="118629A7" w14:textId="77777777" w:rsidR="000F5C3D" w:rsidRPr="00E51B60" w:rsidRDefault="000F5C3D" w:rsidP="00E322B0">
            <w:pPr>
              <w:snapToGrid w:val="0"/>
              <w:spacing w:after="0" w:line="240" w:lineRule="auto"/>
              <w:jc w:val="both"/>
              <w:rPr>
                <w:rFonts w:ascii="Garamond" w:hAnsi="Garamond"/>
              </w:rPr>
            </w:pPr>
            <w:r w:rsidRPr="00E51B60">
              <w:rPr>
                <w:rFonts w:ascii="Garamond" w:hAnsi="Garamond"/>
              </w:rPr>
              <w:t>W umowie partnerskiej lub porozumieniu obligatoryjnie muszą znaleźć się następujące zapisy:</w:t>
            </w:r>
            <w:r w:rsidR="00BB62F0" w:rsidRPr="00E51B60">
              <w:rPr>
                <w:rFonts w:ascii="Garamond" w:hAnsi="Garamond"/>
              </w:rPr>
              <w:t xml:space="preserve"> </w:t>
            </w:r>
            <w:r w:rsidRPr="00E51B60">
              <w:rPr>
                <w:rFonts w:ascii="Garamond" w:hAnsi="Garamond"/>
              </w:rPr>
              <w:t>dane identyfikujące strony porozumienia,</w:t>
            </w:r>
            <w:r w:rsidR="00BB62F0" w:rsidRPr="00E51B60">
              <w:rPr>
                <w:rFonts w:ascii="Garamond" w:hAnsi="Garamond"/>
              </w:rPr>
              <w:t xml:space="preserve"> </w:t>
            </w:r>
            <w:r w:rsidRPr="00E51B60">
              <w:rPr>
                <w:rFonts w:ascii="Garamond" w:hAnsi="Garamond"/>
              </w:rPr>
              <w:t>opis celów i przewidywanych rezultatów tej operacji oraz głównych zadań objętych tą operacją,</w:t>
            </w:r>
            <w:r w:rsidR="00BB62F0" w:rsidRPr="00E51B60">
              <w:rPr>
                <w:rFonts w:ascii="Garamond" w:hAnsi="Garamond"/>
              </w:rPr>
              <w:t xml:space="preserve"> </w:t>
            </w:r>
            <w:r w:rsidRPr="00E51B60">
              <w:rPr>
                <w:rFonts w:ascii="Garamond" w:hAnsi="Garamond"/>
              </w:rPr>
              <w:t>wskazanie strony, która pełni rolę Wnioskodawcy (lidera projektu),</w:t>
            </w:r>
            <w:r w:rsidR="00BB62F0" w:rsidRPr="00E51B60">
              <w:rPr>
                <w:rFonts w:ascii="Garamond" w:hAnsi="Garamond"/>
              </w:rPr>
              <w:t xml:space="preserve"> </w:t>
            </w:r>
            <w:r w:rsidRPr="00E51B60">
              <w:rPr>
                <w:rFonts w:ascii="Garamond" w:hAnsi="Garamond"/>
              </w:rPr>
              <w:t>określenie roli partnera,</w:t>
            </w:r>
          </w:p>
        </w:tc>
      </w:tr>
      <w:tr w:rsidR="00563DDE" w:rsidRPr="00E51B60" w14:paraId="7BCDAA47" w14:textId="77777777" w:rsidTr="000F5C3D">
        <w:trPr>
          <w:trHeight w:val="253"/>
          <w:jc w:val="center"/>
        </w:trPr>
        <w:tc>
          <w:tcPr>
            <w:tcW w:w="10036" w:type="dxa"/>
            <w:gridSpan w:val="4"/>
          </w:tcPr>
          <w:p w14:paraId="7AA735F3" w14:textId="77777777" w:rsidR="000F5C3D" w:rsidRPr="00E51B60" w:rsidRDefault="000F5C3D" w:rsidP="000345EC">
            <w:pPr>
              <w:spacing w:after="0" w:line="240" w:lineRule="auto"/>
              <w:jc w:val="center"/>
              <w:rPr>
                <w:rFonts w:ascii="Garamond" w:hAnsi="Garamond"/>
                <w:b/>
              </w:rPr>
            </w:pPr>
            <w:r w:rsidRPr="00E51B60">
              <w:rPr>
                <w:rFonts w:ascii="Garamond" w:hAnsi="Garamond"/>
                <w:b/>
              </w:rPr>
              <w:t>KRYTERIA SUBIEKTYWNE</w:t>
            </w:r>
          </w:p>
        </w:tc>
      </w:tr>
      <w:tr w:rsidR="00563DDE" w:rsidRPr="00E51B60" w14:paraId="454AF8C1" w14:textId="77777777" w:rsidTr="000F5C3D">
        <w:trPr>
          <w:trHeight w:val="920"/>
          <w:jc w:val="center"/>
        </w:trPr>
        <w:tc>
          <w:tcPr>
            <w:tcW w:w="540" w:type="dxa"/>
          </w:tcPr>
          <w:p w14:paraId="1C0A6181"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10.</w:t>
            </w:r>
          </w:p>
        </w:tc>
        <w:tc>
          <w:tcPr>
            <w:tcW w:w="1752" w:type="dxa"/>
            <w:shd w:val="clear" w:color="auto" w:fill="92CDDC" w:themeFill="accent5" w:themeFillTint="99"/>
            <w:vAlign w:val="center"/>
          </w:tcPr>
          <w:p w14:paraId="554B4124"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Innowacyjność operacji</w:t>
            </w:r>
          </w:p>
        </w:tc>
        <w:tc>
          <w:tcPr>
            <w:tcW w:w="1230" w:type="dxa"/>
          </w:tcPr>
          <w:p w14:paraId="430EF385"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14:paraId="2FA10F4E" w14:textId="77777777" w:rsidR="000F5C3D" w:rsidRPr="00E51B60" w:rsidRDefault="000F5C3D" w:rsidP="000345EC">
            <w:pPr>
              <w:snapToGrid w:val="0"/>
              <w:spacing w:after="0" w:line="240" w:lineRule="auto"/>
              <w:jc w:val="center"/>
              <w:rPr>
                <w:rFonts w:ascii="Garamond" w:hAnsi="Garamond"/>
              </w:rPr>
            </w:pPr>
          </w:p>
          <w:p w14:paraId="50D502F2"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tcPr>
          <w:p w14:paraId="16DECF1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7CBA67C9" w14:textId="77777777" w:rsidR="000F5C3D" w:rsidRPr="00E51B60" w:rsidRDefault="000F5C3D" w:rsidP="000F5C3D">
            <w:pPr>
              <w:pStyle w:val="Akapitzlist"/>
              <w:numPr>
                <w:ilvl w:val="0"/>
                <w:numId w:val="228"/>
              </w:numPr>
              <w:snapToGrid w:val="0"/>
              <w:spacing w:after="0" w:line="240" w:lineRule="auto"/>
              <w:ind w:left="408"/>
              <w:jc w:val="both"/>
              <w:rPr>
                <w:rFonts w:ascii="Garamond" w:hAnsi="Garamond"/>
              </w:rPr>
            </w:pPr>
            <w:r w:rsidRPr="00E51B60">
              <w:rPr>
                <w:rFonts w:ascii="Garamond" w:hAnsi="Garamond"/>
              </w:rPr>
              <w:t xml:space="preserve">Wnioskowana operacja spełnia co najmniej jeden z kryteriów innowacyjności. </w:t>
            </w:r>
          </w:p>
          <w:p w14:paraId="162C7518"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Innowacyjność polega na:</w:t>
            </w:r>
          </w:p>
          <w:p w14:paraId="4294E2ED" w14:textId="77777777" w:rsidR="000F5C3D" w:rsidRPr="00E51B60" w:rsidRDefault="000F5C3D" w:rsidP="00BB62F0">
            <w:pPr>
              <w:pStyle w:val="Akapitzlist"/>
              <w:numPr>
                <w:ilvl w:val="0"/>
                <w:numId w:val="229"/>
              </w:numPr>
              <w:snapToGrid w:val="0"/>
              <w:spacing w:after="0" w:line="240" w:lineRule="auto"/>
              <w:ind w:left="339" w:hanging="283"/>
              <w:jc w:val="both"/>
              <w:rPr>
                <w:rFonts w:ascii="Garamond" w:hAnsi="Garamond"/>
              </w:rPr>
            </w:pPr>
            <w:r w:rsidRPr="00E51B60">
              <w:rPr>
                <w:rFonts w:ascii="Garamond" w:hAnsi="Garamond"/>
              </w:rPr>
              <w:t>zastosowaniu nowych sposobów organizacji lub zarządzania, wcześniej niestosowanych na obszarze objętym LSR,</w:t>
            </w:r>
          </w:p>
          <w:p w14:paraId="64D26354" w14:textId="77777777" w:rsidR="000F5C3D" w:rsidRPr="00E51B60" w:rsidRDefault="000F5C3D" w:rsidP="00BB62F0">
            <w:pPr>
              <w:pStyle w:val="Akapitzlist"/>
              <w:numPr>
                <w:ilvl w:val="0"/>
                <w:numId w:val="229"/>
              </w:numPr>
              <w:snapToGrid w:val="0"/>
              <w:spacing w:after="0" w:line="240" w:lineRule="auto"/>
              <w:ind w:left="339" w:hanging="283"/>
              <w:jc w:val="both"/>
              <w:rPr>
                <w:rFonts w:ascii="Garamond" w:hAnsi="Garamond"/>
              </w:rPr>
            </w:pPr>
            <w:r w:rsidRPr="00E51B60">
              <w:rPr>
                <w:rFonts w:ascii="Garamond" w:hAnsi="Garamond"/>
              </w:rPr>
              <w:t xml:space="preserve">zastosowaniu nowych technologii wytwarzania, </w:t>
            </w:r>
          </w:p>
          <w:p w14:paraId="7639876C" w14:textId="77777777" w:rsidR="000F5C3D" w:rsidRPr="00E51B60" w:rsidRDefault="000F5C3D" w:rsidP="00BB62F0">
            <w:pPr>
              <w:pStyle w:val="Akapitzlist"/>
              <w:numPr>
                <w:ilvl w:val="0"/>
                <w:numId w:val="229"/>
              </w:numPr>
              <w:snapToGrid w:val="0"/>
              <w:spacing w:after="0" w:line="240" w:lineRule="auto"/>
              <w:ind w:left="339" w:hanging="283"/>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180D2862" w14:textId="77777777" w:rsidR="000F5C3D" w:rsidRPr="00E51B60" w:rsidRDefault="000F5C3D" w:rsidP="00BB62F0">
            <w:pPr>
              <w:pStyle w:val="Akapitzlist"/>
              <w:numPr>
                <w:ilvl w:val="0"/>
                <w:numId w:val="229"/>
              </w:numPr>
              <w:snapToGrid w:val="0"/>
              <w:spacing w:after="0" w:line="240" w:lineRule="auto"/>
              <w:ind w:left="339" w:hanging="283"/>
              <w:jc w:val="both"/>
              <w:rPr>
                <w:rFonts w:ascii="Garamond" w:hAnsi="Garamond"/>
              </w:rPr>
            </w:pPr>
            <w:r w:rsidRPr="00E51B60">
              <w:rPr>
                <w:rFonts w:ascii="Garamond" w:hAnsi="Garamond"/>
              </w:rPr>
              <w:t xml:space="preserve">nowym sposobie zaangażowania lokalnej społeczności w proces rozwoju, </w:t>
            </w:r>
          </w:p>
          <w:p w14:paraId="4BD2EBAD" w14:textId="77777777" w:rsidR="000F5C3D" w:rsidRPr="00E51B60" w:rsidRDefault="000F5C3D" w:rsidP="00BB62F0">
            <w:pPr>
              <w:pStyle w:val="Akapitzlist"/>
              <w:numPr>
                <w:ilvl w:val="0"/>
                <w:numId w:val="229"/>
              </w:numPr>
              <w:snapToGrid w:val="0"/>
              <w:spacing w:after="0" w:line="240" w:lineRule="auto"/>
              <w:ind w:left="339" w:hanging="283"/>
              <w:jc w:val="both"/>
              <w:rPr>
                <w:rFonts w:ascii="Garamond" w:hAnsi="Garamond"/>
              </w:rPr>
            </w:pPr>
            <w:r w:rsidRPr="00E51B60">
              <w:rPr>
                <w:rFonts w:ascii="Garamond" w:hAnsi="Garamond"/>
              </w:rPr>
              <w:t xml:space="preserve">aktywizacji grup i środowisk lokalnych, dotychczas pozostających poza głównym nurtem procesu rozwoju, </w:t>
            </w:r>
          </w:p>
          <w:p w14:paraId="75A82EE6" w14:textId="77777777" w:rsidR="000F5C3D" w:rsidRPr="00E51B60" w:rsidRDefault="000F5C3D" w:rsidP="00BB62F0">
            <w:pPr>
              <w:pStyle w:val="Akapitzlist"/>
              <w:numPr>
                <w:ilvl w:val="0"/>
                <w:numId w:val="229"/>
              </w:numPr>
              <w:snapToGrid w:val="0"/>
              <w:spacing w:after="0" w:line="240" w:lineRule="auto"/>
              <w:ind w:left="339" w:hanging="283"/>
              <w:jc w:val="both"/>
              <w:rPr>
                <w:rFonts w:ascii="Garamond" w:hAnsi="Garamond"/>
              </w:rPr>
            </w:pPr>
            <w:r w:rsidRPr="00E51B60">
              <w:rPr>
                <w:rFonts w:ascii="Garamond" w:hAnsi="Garamond"/>
              </w:rPr>
              <w:t>wykorzystaniu nowoczesnych technik informacyjno-komunikacyjnych.</w:t>
            </w:r>
          </w:p>
          <w:p w14:paraId="501C32B4"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Cs/>
              </w:rPr>
              <w:t>Punktacja w tym kryterium liczona jest w skali obszarowej.</w:t>
            </w:r>
          </w:p>
          <w:p w14:paraId="64D1F4B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Zakres obszarowy innowacji wg. w/w kryteriów : </w:t>
            </w:r>
          </w:p>
          <w:p w14:paraId="65A4E0D9" w14:textId="77777777" w:rsidR="000F5C3D" w:rsidRPr="00E51B60" w:rsidRDefault="00BB62F0" w:rsidP="00BB62F0">
            <w:pPr>
              <w:pStyle w:val="Akapitzlist"/>
              <w:numPr>
                <w:ilvl w:val="0"/>
                <w:numId w:val="230"/>
              </w:numPr>
              <w:snapToGrid w:val="0"/>
              <w:spacing w:after="0" w:line="240" w:lineRule="auto"/>
              <w:ind w:left="339" w:hanging="283"/>
              <w:jc w:val="both"/>
              <w:rPr>
                <w:rFonts w:ascii="Garamond" w:hAnsi="Garamond"/>
              </w:rPr>
            </w:pPr>
            <w:r w:rsidRPr="00E51B60">
              <w:rPr>
                <w:rFonts w:ascii="Garamond" w:hAnsi="Garamond"/>
              </w:rPr>
              <w:t xml:space="preserve">operacja </w:t>
            </w:r>
            <w:r w:rsidR="000F5C3D" w:rsidRPr="00E51B60">
              <w:rPr>
                <w:rFonts w:ascii="Garamond" w:hAnsi="Garamond"/>
              </w:rPr>
              <w:t xml:space="preserve">innowacyjna w skali całego obszaru PLGR – 10 pkt. </w:t>
            </w:r>
          </w:p>
          <w:p w14:paraId="0152C7AB" w14:textId="77777777" w:rsidR="000F5C3D" w:rsidRPr="00E51B60" w:rsidRDefault="00BB62F0" w:rsidP="00BB62F0">
            <w:pPr>
              <w:pStyle w:val="Akapitzlist"/>
              <w:numPr>
                <w:ilvl w:val="0"/>
                <w:numId w:val="230"/>
              </w:numPr>
              <w:snapToGrid w:val="0"/>
              <w:spacing w:after="0" w:line="240" w:lineRule="auto"/>
              <w:ind w:left="339" w:hanging="283"/>
              <w:jc w:val="both"/>
              <w:rPr>
                <w:rFonts w:ascii="Garamond" w:hAnsi="Garamond"/>
              </w:rPr>
            </w:pPr>
            <w:r w:rsidRPr="00E51B60">
              <w:rPr>
                <w:rFonts w:ascii="Garamond" w:hAnsi="Garamond"/>
              </w:rPr>
              <w:t xml:space="preserve">operacja </w:t>
            </w:r>
            <w:r w:rsidR="000F5C3D" w:rsidRPr="00E51B60">
              <w:rPr>
                <w:rFonts w:ascii="Garamond" w:hAnsi="Garamond"/>
              </w:rPr>
              <w:t>innowacyjna w skali gminy – 5 pkt.</w:t>
            </w:r>
          </w:p>
          <w:p w14:paraId="5FC28EA3" w14:textId="77777777" w:rsidR="000F5C3D" w:rsidRPr="00E51B60" w:rsidRDefault="00BB62F0" w:rsidP="00BB62F0">
            <w:pPr>
              <w:pStyle w:val="Akapitzlist"/>
              <w:numPr>
                <w:ilvl w:val="0"/>
                <w:numId w:val="230"/>
              </w:numPr>
              <w:snapToGrid w:val="0"/>
              <w:spacing w:after="0" w:line="240" w:lineRule="auto"/>
              <w:ind w:left="339" w:hanging="283"/>
              <w:jc w:val="both"/>
              <w:rPr>
                <w:rFonts w:ascii="Garamond" w:hAnsi="Garamond"/>
              </w:rPr>
            </w:pPr>
            <w:r w:rsidRPr="00E51B60">
              <w:rPr>
                <w:rFonts w:ascii="Garamond" w:hAnsi="Garamond"/>
              </w:rPr>
              <w:t xml:space="preserve">operacja </w:t>
            </w:r>
            <w:r w:rsidR="000F5C3D" w:rsidRPr="00E51B60">
              <w:rPr>
                <w:rFonts w:ascii="Garamond" w:hAnsi="Garamond"/>
              </w:rPr>
              <w:t>nie jest innowacyjna lub jest innowacyjna w skali mniejszej niż obszar 1 gminy – 0 pkt</w:t>
            </w:r>
          </w:p>
          <w:p w14:paraId="45E6E0CD" w14:textId="77777777" w:rsidR="000F5C3D" w:rsidRPr="00E51B60" w:rsidRDefault="000F5C3D" w:rsidP="000345EC">
            <w:pPr>
              <w:spacing w:after="0" w:line="240" w:lineRule="auto"/>
              <w:jc w:val="both"/>
              <w:rPr>
                <w:rFonts w:ascii="Garamond" w:hAnsi="Garamond"/>
              </w:rPr>
            </w:pPr>
            <w:r w:rsidRPr="00E51B60">
              <w:rPr>
                <w:rFonts w:ascii="Garamond" w:hAnsi="Garamond"/>
              </w:rPr>
              <w:t xml:space="preserve">Przyznanie punktów w tej kategorii możliwe jest jedynie w przypadku przedstawienia przez Wnioskodawcę precyzyjnej informacji o dotychczasowym niewystępowaniu na danym obszarze proponowanych </w:t>
            </w:r>
            <w:r w:rsidRPr="00E51B60">
              <w:rPr>
                <w:rFonts w:ascii="Garamond" w:hAnsi="Garamond"/>
              </w:rPr>
              <w:lastRenderedPageBreak/>
              <w:t>przez niego rozwiązań, wraz ze wskazaniem sposobu ustalenia przez niego ww. stanu rzeczy.</w:t>
            </w:r>
          </w:p>
        </w:tc>
      </w:tr>
      <w:tr w:rsidR="00563DDE" w:rsidRPr="00E51B60" w14:paraId="07548EBC" w14:textId="77777777" w:rsidTr="000F5C3D">
        <w:trPr>
          <w:trHeight w:val="920"/>
          <w:jc w:val="center"/>
        </w:trPr>
        <w:tc>
          <w:tcPr>
            <w:tcW w:w="540" w:type="dxa"/>
            <w:tcBorders>
              <w:top w:val="single" w:sz="4" w:space="0" w:color="C0504D"/>
              <w:bottom w:val="single" w:sz="4" w:space="0" w:color="C0504D"/>
              <w:right w:val="single" w:sz="4" w:space="0" w:color="C0504D"/>
            </w:tcBorders>
          </w:tcPr>
          <w:p w14:paraId="6835ED9C"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lastRenderedPageBreak/>
              <w:t>11.</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77E97048"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230" w:type="dxa"/>
            <w:tcBorders>
              <w:top w:val="single" w:sz="4" w:space="0" w:color="C0504D"/>
              <w:left w:val="single" w:sz="4" w:space="0" w:color="C0504D"/>
              <w:bottom w:val="single" w:sz="4" w:space="0" w:color="C0504D"/>
              <w:right w:val="single" w:sz="4" w:space="0" w:color="C0504D"/>
            </w:tcBorders>
          </w:tcPr>
          <w:p w14:paraId="5185689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5; 10</w:t>
            </w:r>
          </w:p>
          <w:p w14:paraId="060AABE6" w14:textId="77777777" w:rsidR="000F5C3D" w:rsidRPr="00E51B60" w:rsidRDefault="000F5C3D" w:rsidP="000345EC">
            <w:pPr>
              <w:snapToGrid w:val="0"/>
              <w:spacing w:after="0" w:line="240" w:lineRule="auto"/>
              <w:jc w:val="center"/>
              <w:rPr>
                <w:rFonts w:ascii="Garamond" w:hAnsi="Garamond"/>
              </w:rPr>
            </w:pPr>
          </w:p>
          <w:p w14:paraId="627142C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10</w:t>
            </w:r>
          </w:p>
        </w:tc>
        <w:tc>
          <w:tcPr>
            <w:tcW w:w="6514" w:type="dxa"/>
            <w:tcBorders>
              <w:top w:val="single" w:sz="4" w:space="0" w:color="C0504D"/>
              <w:left w:val="single" w:sz="4" w:space="0" w:color="C0504D"/>
              <w:bottom w:val="single" w:sz="4" w:space="0" w:color="C0504D"/>
            </w:tcBorders>
          </w:tcPr>
          <w:p w14:paraId="2E1B1320"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w:t>
            </w:r>
          </w:p>
          <w:p w14:paraId="5FB975C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kategorie operacji:  </w:t>
            </w:r>
          </w:p>
          <w:p w14:paraId="68E78A16" w14:textId="77777777" w:rsidR="000F5C3D" w:rsidRPr="00E51B60" w:rsidRDefault="000F5C3D" w:rsidP="00BB62F0">
            <w:pPr>
              <w:pStyle w:val="Akapitzlist"/>
              <w:numPr>
                <w:ilvl w:val="0"/>
                <w:numId w:val="99"/>
              </w:numPr>
              <w:snapToGrid w:val="0"/>
              <w:spacing w:after="0" w:line="240" w:lineRule="auto"/>
              <w:ind w:left="339" w:hanging="339"/>
              <w:jc w:val="both"/>
              <w:rPr>
                <w:rFonts w:ascii="Garamond" w:hAnsi="Garamond"/>
              </w:rPr>
            </w:pPr>
            <w:r w:rsidRPr="00E51B60">
              <w:rPr>
                <w:rFonts w:ascii="Garamond" w:hAnsi="Garamond"/>
              </w:rPr>
              <w:t>Operacja mieści się w co najmniej jednej z preferowanych kategorii – 10 pkt:</w:t>
            </w:r>
          </w:p>
          <w:p w14:paraId="15A95C70" w14:textId="77777777" w:rsidR="000F5C3D" w:rsidRPr="00E51B60" w:rsidRDefault="00BB62F0" w:rsidP="00BB62F0">
            <w:pPr>
              <w:pStyle w:val="Akapitzlist"/>
              <w:numPr>
                <w:ilvl w:val="0"/>
                <w:numId w:val="95"/>
              </w:numPr>
              <w:snapToGrid w:val="0"/>
              <w:spacing w:after="0" w:line="240" w:lineRule="auto"/>
              <w:ind w:left="339" w:hanging="339"/>
              <w:jc w:val="both"/>
              <w:rPr>
                <w:rFonts w:ascii="Garamond" w:hAnsi="Garamond"/>
              </w:rPr>
            </w:pPr>
            <w:r w:rsidRPr="00E51B60">
              <w:rPr>
                <w:rFonts w:ascii="Garamond" w:hAnsi="Garamond"/>
              </w:rPr>
              <w:t xml:space="preserve">operacje </w:t>
            </w:r>
            <w:r w:rsidR="000F5C3D" w:rsidRPr="00E51B60">
              <w:rPr>
                <w:rFonts w:ascii="Garamond" w:hAnsi="Garamond"/>
              </w:rPr>
              <w:t>związane z rozwojem lub zakładaniem działalności gospodarczej polegających na wędzeniu.</w:t>
            </w:r>
          </w:p>
          <w:p w14:paraId="1D4C047D" w14:textId="77777777" w:rsidR="000F5C3D" w:rsidRPr="00E51B60" w:rsidRDefault="00BB62F0" w:rsidP="00BB62F0">
            <w:pPr>
              <w:pStyle w:val="Akapitzlist"/>
              <w:numPr>
                <w:ilvl w:val="0"/>
                <w:numId w:val="95"/>
              </w:numPr>
              <w:snapToGrid w:val="0"/>
              <w:spacing w:after="0" w:line="240" w:lineRule="auto"/>
              <w:ind w:left="339" w:hanging="339"/>
              <w:jc w:val="both"/>
              <w:rPr>
                <w:rFonts w:ascii="Garamond" w:hAnsi="Garamond"/>
              </w:rPr>
            </w:pPr>
            <w:r w:rsidRPr="00E51B60">
              <w:rPr>
                <w:rFonts w:ascii="Garamond" w:hAnsi="Garamond"/>
              </w:rPr>
              <w:t xml:space="preserve">operacje </w:t>
            </w:r>
            <w:r w:rsidR="000F5C3D" w:rsidRPr="00E51B60">
              <w:rPr>
                <w:rFonts w:ascii="Garamond" w:hAnsi="Garamond"/>
              </w:rPr>
              <w:t>związane z rozwojem lub zakładaniem działalności gospodarczej polegających wstępnej obróbce ryb.</w:t>
            </w:r>
          </w:p>
          <w:p w14:paraId="0854F40C" w14:textId="77777777" w:rsidR="000F5C3D" w:rsidRPr="00E51B60" w:rsidRDefault="000F5C3D" w:rsidP="00BB62F0">
            <w:pPr>
              <w:pStyle w:val="Akapitzlist"/>
              <w:numPr>
                <w:ilvl w:val="0"/>
                <w:numId w:val="99"/>
              </w:numPr>
              <w:snapToGrid w:val="0"/>
              <w:spacing w:after="0" w:line="240" w:lineRule="auto"/>
              <w:ind w:left="339" w:hanging="339"/>
              <w:jc w:val="both"/>
              <w:rPr>
                <w:rFonts w:ascii="Garamond" w:hAnsi="Garamond"/>
              </w:rPr>
            </w:pPr>
            <w:r w:rsidRPr="00E51B60">
              <w:rPr>
                <w:rFonts w:ascii="Garamond" w:hAnsi="Garamond"/>
              </w:rPr>
              <w:t>Operacja mieści się w co najmniej jednej z preferowanych</w:t>
            </w:r>
            <w:r w:rsidR="00C93529" w:rsidRPr="00E51B60">
              <w:rPr>
                <w:rFonts w:ascii="Garamond" w:hAnsi="Garamond"/>
              </w:rPr>
              <w:t xml:space="preserve"> kategorii</w:t>
            </w:r>
            <w:r w:rsidRPr="00E51B60">
              <w:rPr>
                <w:rFonts w:ascii="Garamond" w:hAnsi="Garamond"/>
              </w:rPr>
              <w:t xml:space="preserve"> – 5 pkt.</w:t>
            </w:r>
          </w:p>
          <w:p w14:paraId="3E233286" w14:textId="77777777" w:rsidR="000F5C3D" w:rsidRPr="00E51B60" w:rsidRDefault="00BB62F0" w:rsidP="00BB62F0">
            <w:pPr>
              <w:pStyle w:val="Akapitzlist"/>
              <w:numPr>
                <w:ilvl w:val="0"/>
                <w:numId w:val="96"/>
              </w:numPr>
              <w:snapToGrid w:val="0"/>
              <w:spacing w:after="0" w:line="240" w:lineRule="auto"/>
              <w:ind w:left="339" w:hanging="283"/>
              <w:jc w:val="both"/>
              <w:rPr>
                <w:rFonts w:ascii="Garamond" w:hAnsi="Garamond"/>
              </w:rPr>
            </w:pPr>
            <w:r w:rsidRPr="00E51B60">
              <w:rPr>
                <w:rFonts w:ascii="Garamond" w:hAnsi="Garamond"/>
              </w:rPr>
              <w:t xml:space="preserve">operacje </w:t>
            </w:r>
            <w:r w:rsidR="000F5C3D" w:rsidRPr="00E51B60">
              <w:rPr>
                <w:rFonts w:ascii="Garamond" w:hAnsi="Garamond"/>
              </w:rPr>
              <w:t>związane z rozwojem lub zakładaniem działalności gospodarczej polegających</w:t>
            </w:r>
            <w:r w:rsidR="00C93529" w:rsidRPr="00E51B60">
              <w:rPr>
                <w:rFonts w:ascii="Garamond" w:hAnsi="Garamond"/>
              </w:rPr>
              <w:t xml:space="preserve"> na</w:t>
            </w:r>
            <w:r w:rsidR="000F5C3D" w:rsidRPr="00E51B60">
              <w:rPr>
                <w:rFonts w:ascii="Garamond" w:hAnsi="Garamond"/>
              </w:rPr>
              <w:t xml:space="preserve"> utworzeniu sklepów rybnych.</w:t>
            </w:r>
          </w:p>
          <w:p w14:paraId="67560110" w14:textId="77777777" w:rsidR="000F5C3D" w:rsidRPr="00E51B60" w:rsidRDefault="00BB62F0" w:rsidP="00BB62F0">
            <w:pPr>
              <w:pStyle w:val="Akapitzlist"/>
              <w:numPr>
                <w:ilvl w:val="0"/>
                <w:numId w:val="96"/>
              </w:numPr>
              <w:snapToGrid w:val="0"/>
              <w:spacing w:after="0" w:line="240" w:lineRule="auto"/>
              <w:ind w:left="339" w:hanging="283"/>
              <w:jc w:val="both"/>
              <w:rPr>
                <w:rFonts w:ascii="Garamond" w:hAnsi="Garamond"/>
              </w:rPr>
            </w:pPr>
            <w:r w:rsidRPr="00E51B60">
              <w:rPr>
                <w:rFonts w:ascii="Garamond" w:hAnsi="Garamond"/>
              </w:rPr>
              <w:t xml:space="preserve">operacje </w:t>
            </w:r>
            <w:r w:rsidR="000F5C3D" w:rsidRPr="00E51B60">
              <w:rPr>
                <w:rFonts w:ascii="Garamond" w:hAnsi="Garamond"/>
              </w:rPr>
              <w:t>związane z rozwojem lub zakładaniem działalności gospodarczej polegających na utworzeniu restauracji rybnych.</w:t>
            </w:r>
          </w:p>
          <w:p w14:paraId="6973C077" w14:textId="77777777" w:rsidR="000F5C3D" w:rsidRPr="00E51B60" w:rsidRDefault="000F5C3D" w:rsidP="00BB62F0">
            <w:pPr>
              <w:pStyle w:val="Akapitzlist"/>
              <w:numPr>
                <w:ilvl w:val="0"/>
                <w:numId w:val="99"/>
              </w:numPr>
              <w:snapToGrid w:val="0"/>
              <w:spacing w:after="0" w:line="240" w:lineRule="auto"/>
              <w:ind w:left="339" w:hanging="339"/>
              <w:jc w:val="both"/>
              <w:rPr>
                <w:rFonts w:ascii="Garamond" w:hAnsi="Garamond"/>
              </w:rPr>
            </w:pPr>
            <w:r w:rsidRPr="00E51B60">
              <w:rPr>
                <w:rFonts w:ascii="Garamond" w:hAnsi="Garamond"/>
              </w:rPr>
              <w:t>Operacja nie mieści się w żadnej z preferowanych kategorii operacji – 0 pkt.</w:t>
            </w:r>
          </w:p>
          <w:p w14:paraId="18AB868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563DDE" w:rsidRPr="00E51B60" w14:paraId="06633EC5" w14:textId="77777777" w:rsidTr="000F5C3D">
        <w:trPr>
          <w:trHeight w:val="920"/>
          <w:jc w:val="center"/>
        </w:trPr>
        <w:tc>
          <w:tcPr>
            <w:tcW w:w="540" w:type="dxa"/>
            <w:tcBorders>
              <w:top w:val="single" w:sz="4" w:space="0" w:color="C0504D"/>
              <w:bottom w:val="single" w:sz="4" w:space="0" w:color="C0504D"/>
              <w:right w:val="single" w:sz="4" w:space="0" w:color="C0504D"/>
            </w:tcBorders>
          </w:tcPr>
          <w:p w14:paraId="51F483C9"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12.</w:t>
            </w:r>
          </w:p>
        </w:tc>
        <w:tc>
          <w:tcPr>
            <w:tcW w:w="1752" w:type="dxa"/>
            <w:shd w:val="clear" w:color="auto" w:fill="92CDDC" w:themeFill="accent5" w:themeFillTint="99"/>
            <w:vAlign w:val="center"/>
          </w:tcPr>
          <w:p w14:paraId="2C70866B"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Wpływ projektu na ochronę środowiska</w:t>
            </w:r>
          </w:p>
        </w:tc>
        <w:tc>
          <w:tcPr>
            <w:tcW w:w="1230" w:type="dxa"/>
          </w:tcPr>
          <w:p w14:paraId="73E18CE3"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2EE6CE63" w14:textId="77777777" w:rsidR="000F5C3D" w:rsidRPr="00E51B60" w:rsidRDefault="000F5C3D" w:rsidP="000345EC">
            <w:pPr>
              <w:snapToGrid w:val="0"/>
              <w:spacing w:after="0" w:line="240" w:lineRule="auto"/>
              <w:jc w:val="center"/>
              <w:rPr>
                <w:rFonts w:ascii="Garamond" w:hAnsi="Garamond"/>
              </w:rPr>
            </w:pPr>
          </w:p>
          <w:p w14:paraId="6788716C"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tcPr>
          <w:p w14:paraId="787424AE"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1AB02F5C" w14:textId="77777777" w:rsidR="000F5C3D" w:rsidRPr="00E51B60" w:rsidRDefault="000F5C3D" w:rsidP="000F5C3D">
            <w:pPr>
              <w:pStyle w:val="Akapitzlist"/>
              <w:numPr>
                <w:ilvl w:val="0"/>
                <w:numId w:val="231"/>
              </w:numPr>
              <w:snapToGrid w:val="0"/>
              <w:spacing w:after="0" w:line="240" w:lineRule="auto"/>
              <w:ind w:left="408"/>
              <w:jc w:val="both"/>
              <w:rPr>
                <w:rFonts w:ascii="Garamond" w:hAnsi="Garamond"/>
              </w:rPr>
            </w:pPr>
            <w:r w:rsidRPr="00E51B60">
              <w:rPr>
                <w:rFonts w:ascii="Garamond" w:hAnsi="Garamond"/>
              </w:rPr>
              <w:t xml:space="preserve">Operacja mieści się w co najmniej jednej z preferowanych kategorii - </w:t>
            </w:r>
            <w:r w:rsidR="00C93529" w:rsidRPr="00E51B60">
              <w:rPr>
                <w:rFonts w:ascii="Garamond" w:hAnsi="Garamond"/>
              </w:rPr>
              <w:t>5</w:t>
            </w:r>
            <w:r w:rsidRPr="00E51B60">
              <w:rPr>
                <w:rFonts w:ascii="Garamond" w:hAnsi="Garamond"/>
              </w:rPr>
              <w:t xml:space="preserve"> pkt.</w:t>
            </w:r>
          </w:p>
          <w:p w14:paraId="7415918B"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Preferowane </w:t>
            </w:r>
            <w:r w:rsidR="00C93529" w:rsidRPr="00E51B60">
              <w:rPr>
                <w:rFonts w:ascii="Garamond" w:hAnsi="Garamond"/>
              </w:rPr>
              <w:t>kategorie</w:t>
            </w:r>
            <w:r w:rsidR="00BB62F0" w:rsidRPr="00E51B60">
              <w:rPr>
                <w:rFonts w:ascii="Garamond" w:hAnsi="Garamond"/>
              </w:rPr>
              <w:t xml:space="preserve"> </w:t>
            </w:r>
            <w:r w:rsidRPr="00E51B60">
              <w:rPr>
                <w:rFonts w:ascii="Garamond" w:hAnsi="Garamond"/>
              </w:rPr>
              <w:t xml:space="preserve">w ramach operacji:  </w:t>
            </w:r>
          </w:p>
          <w:p w14:paraId="7A7D7961" w14:textId="77777777" w:rsidR="000F5C3D" w:rsidRPr="00E51B60" w:rsidRDefault="000F5C3D" w:rsidP="00BB62F0">
            <w:pPr>
              <w:pStyle w:val="Akapitzlist"/>
              <w:numPr>
                <w:ilvl w:val="0"/>
                <w:numId w:val="232"/>
              </w:numPr>
              <w:snapToGrid w:val="0"/>
              <w:spacing w:after="0" w:line="240" w:lineRule="auto"/>
              <w:ind w:left="339" w:hanging="283"/>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w:t>
            </w:r>
          </w:p>
          <w:p w14:paraId="3AA6700E" w14:textId="77777777" w:rsidR="000F5C3D" w:rsidRPr="00E51B60" w:rsidRDefault="000F5C3D" w:rsidP="00BB62F0">
            <w:pPr>
              <w:pStyle w:val="Akapitzlist"/>
              <w:numPr>
                <w:ilvl w:val="0"/>
                <w:numId w:val="232"/>
              </w:numPr>
              <w:snapToGrid w:val="0"/>
              <w:spacing w:after="0" w:line="240" w:lineRule="auto"/>
              <w:ind w:left="339" w:hanging="283"/>
              <w:jc w:val="both"/>
              <w:rPr>
                <w:rFonts w:ascii="Garamond" w:hAnsi="Garamond"/>
              </w:rPr>
            </w:pPr>
            <w:r w:rsidRPr="00E51B60">
              <w:rPr>
                <w:rFonts w:ascii="Garamond" w:hAnsi="Garamond"/>
              </w:rPr>
              <w:t xml:space="preserve">podejmowanie działań pośrednio przyczyniających się do ochrony środowiska lub klimatu (np. poprzez wykorzystanie materiałów recyklingowych w realizacji operacji) </w:t>
            </w:r>
          </w:p>
          <w:p w14:paraId="1E259FA1" w14:textId="77777777" w:rsidR="000F5C3D" w:rsidRPr="00E51B60" w:rsidRDefault="000F5C3D" w:rsidP="000F5C3D">
            <w:pPr>
              <w:pStyle w:val="Akapitzlist"/>
              <w:numPr>
                <w:ilvl w:val="0"/>
                <w:numId w:val="231"/>
              </w:numPr>
              <w:snapToGrid w:val="0"/>
              <w:spacing w:after="0" w:line="240" w:lineRule="auto"/>
              <w:ind w:left="459"/>
              <w:jc w:val="both"/>
              <w:rPr>
                <w:rFonts w:ascii="Garamond" w:hAnsi="Garamond"/>
              </w:rPr>
            </w:pPr>
            <w:r w:rsidRPr="00E51B60">
              <w:rPr>
                <w:rFonts w:ascii="Garamond" w:hAnsi="Garamond"/>
              </w:rPr>
              <w:t>Operacja nie mieści się w żadnej z preferowanych kategorii operacji – 0 pkt.</w:t>
            </w:r>
          </w:p>
          <w:p w14:paraId="2469B576" w14:textId="77777777" w:rsidR="000F5C3D" w:rsidRPr="00E51B60" w:rsidRDefault="000F5C3D" w:rsidP="000345EC">
            <w:pPr>
              <w:spacing w:after="0" w:line="240" w:lineRule="auto"/>
              <w:jc w:val="both"/>
              <w:rPr>
                <w:rFonts w:ascii="Garamond" w:hAnsi="Garamond"/>
                <w:bCs/>
              </w:rPr>
            </w:pPr>
            <w:r w:rsidRPr="00E51B60">
              <w:rPr>
                <w:rFonts w:ascii="Garamond" w:hAnsi="Garamond"/>
              </w:rPr>
              <w:t>Aby otrzymać punkty w tej kategorii w opisie operacji we wniosku w sposób mierzalny i realny należy opisać wpisywanie się przedsięwzięcia w preferowany zakres.</w:t>
            </w:r>
          </w:p>
        </w:tc>
      </w:tr>
      <w:tr w:rsidR="00563DDE" w:rsidRPr="00E51B60" w14:paraId="03CF9090" w14:textId="77777777" w:rsidTr="000F5C3D">
        <w:trPr>
          <w:trHeight w:val="920"/>
          <w:jc w:val="center"/>
        </w:trPr>
        <w:tc>
          <w:tcPr>
            <w:tcW w:w="540" w:type="dxa"/>
            <w:tcBorders>
              <w:top w:val="single" w:sz="4" w:space="0" w:color="C0504D"/>
              <w:bottom w:val="single" w:sz="4" w:space="0" w:color="C0504D"/>
              <w:right w:val="single" w:sz="4" w:space="0" w:color="C0504D"/>
            </w:tcBorders>
          </w:tcPr>
          <w:p w14:paraId="286BC94F" w14:textId="77777777" w:rsidR="000F5C3D" w:rsidRPr="00E51B60" w:rsidRDefault="000F5C3D" w:rsidP="000345EC">
            <w:pPr>
              <w:tabs>
                <w:tab w:val="left" w:pos="1136"/>
              </w:tabs>
              <w:suppressAutoHyphens/>
              <w:snapToGrid w:val="0"/>
              <w:spacing w:after="0" w:line="240" w:lineRule="auto"/>
              <w:rPr>
                <w:rFonts w:ascii="Garamond" w:hAnsi="Garamond"/>
              </w:rPr>
            </w:pPr>
            <w:r w:rsidRPr="00E51B60">
              <w:rPr>
                <w:rFonts w:ascii="Garamond" w:hAnsi="Garamond"/>
              </w:rPr>
              <w:t>13.</w:t>
            </w:r>
          </w:p>
        </w:tc>
        <w:tc>
          <w:tcPr>
            <w:tcW w:w="1752" w:type="dxa"/>
            <w:tcBorders>
              <w:top w:val="single" w:sz="4" w:space="0" w:color="C0504D"/>
              <w:left w:val="single" w:sz="4" w:space="0" w:color="C0504D"/>
              <w:bottom w:val="single" w:sz="4" w:space="0" w:color="C0504D"/>
              <w:right w:val="single" w:sz="4" w:space="0" w:color="C0504D"/>
            </w:tcBorders>
            <w:shd w:val="clear" w:color="auto" w:fill="92CDDC" w:themeFill="accent5" w:themeFillTint="99"/>
            <w:vAlign w:val="center"/>
          </w:tcPr>
          <w:p w14:paraId="4A16A8F3" w14:textId="77777777" w:rsidR="000F5C3D" w:rsidRPr="00E51B60" w:rsidRDefault="000F5C3D" w:rsidP="000345EC">
            <w:pPr>
              <w:snapToGrid w:val="0"/>
              <w:spacing w:after="0" w:line="240" w:lineRule="auto"/>
              <w:rPr>
                <w:rFonts w:ascii="Garamond" w:hAnsi="Garamond"/>
                <w:bCs/>
              </w:rPr>
            </w:pPr>
            <w:r w:rsidRPr="00E51B60">
              <w:rPr>
                <w:rFonts w:ascii="Garamond" w:hAnsi="Garamond"/>
                <w:bCs/>
              </w:rPr>
              <w:t xml:space="preserve">Oddziaływanie pozasezonowe  </w:t>
            </w:r>
          </w:p>
        </w:tc>
        <w:tc>
          <w:tcPr>
            <w:tcW w:w="1230" w:type="dxa"/>
            <w:tcBorders>
              <w:top w:val="single" w:sz="4" w:space="0" w:color="C0504D"/>
              <w:left w:val="single" w:sz="4" w:space="0" w:color="C0504D"/>
              <w:bottom w:val="single" w:sz="4" w:space="0" w:color="C0504D"/>
              <w:right w:val="single" w:sz="4" w:space="0" w:color="C0504D"/>
            </w:tcBorders>
          </w:tcPr>
          <w:p w14:paraId="625C5688"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Punktacja:  0 lub 5</w:t>
            </w:r>
          </w:p>
          <w:p w14:paraId="0B707A99" w14:textId="77777777" w:rsidR="000F5C3D" w:rsidRPr="00E51B60" w:rsidRDefault="000F5C3D" w:rsidP="000345EC">
            <w:pPr>
              <w:snapToGrid w:val="0"/>
              <w:spacing w:after="0" w:line="240" w:lineRule="auto"/>
              <w:jc w:val="center"/>
              <w:rPr>
                <w:rFonts w:ascii="Garamond" w:hAnsi="Garamond"/>
              </w:rPr>
            </w:pPr>
          </w:p>
          <w:p w14:paraId="751BF53A" w14:textId="77777777" w:rsidR="000F5C3D" w:rsidRPr="00E51B60" w:rsidRDefault="000F5C3D" w:rsidP="000345EC">
            <w:pPr>
              <w:snapToGrid w:val="0"/>
              <w:spacing w:after="0" w:line="240" w:lineRule="auto"/>
              <w:jc w:val="center"/>
              <w:rPr>
                <w:rFonts w:ascii="Garamond" w:hAnsi="Garamond"/>
              </w:rPr>
            </w:pPr>
            <w:r w:rsidRPr="00E51B60">
              <w:rPr>
                <w:rFonts w:ascii="Garamond" w:hAnsi="Garamond"/>
              </w:rPr>
              <w:t>Max 5</w:t>
            </w:r>
          </w:p>
        </w:tc>
        <w:tc>
          <w:tcPr>
            <w:tcW w:w="6514" w:type="dxa"/>
            <w:tcBorders>
              <w:top w:val="single" w:sz="4" w:space="0" w:color="C0504D"/>
              <w:left w:val="single" w:sz="4" w:space="0" w:color="C0504D"/>
              <w:bottom w:val="single" w:sz="4" w:space="0" w:color="C0504D"/>
            </w:tcBorders>
          </w:tcPr>
          <w:p w14:paraId="4C9BB45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Kryterium jest punktowane jeżeli :</w:t>
            </w:r>
          </w:p>
          <w:p w14:paraId="0C63758F"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W planowanej operacji założono całoroczność, która rozumiana będzie jako efekt zrealizowanej operacji, polegający na funkcjonowaniu powstałej/udoskonalonej oferty lub rozwiązań przez co najmniej 7 miesięcy w ciągu roku kalendarzowego. Sezonowość operacji rozumiana będzie jako efekt zrealizowanej operacji, który funkcjonuje i przysparza rezultatów przez nie więcej niż 7 miesięcy w ciągu roku kalendarzowego.</w:t>
            </w:r>
          </w:p>
          <w:p w14:paraId="5EA1A8A4" w14:textId="77777777" w:rsidR="000F5C3D" w:rsidRPr="00E51B60" w:rsidRDefault="000F5C3D" w:rsidP="00BB62F0">
            <w:pPr>
              <w:numPr>
                <w:ilvl w:val="0"/>
                <w:numId w:val="233"/>
              </w:numPr>
              <w:snapToGrid w:val="0"/>
              <w:spacing w:after="0" w:line="240" w:lineRule="auto"/>
              <w:ind w:left="339" w:hanging="283"/>
              <w:contextualSpacing/>
              <w:jc w:val="both"/>
              <w:rPr>
                <w:rFonts w:ascii="Garamond" w:hAnsi="Garamond"/>
              </w:rPr>
            </w:pPr>
            <w:r w:rsidRPr="00E51B60">
              <w:rPr>
                <w:rFonts w:ascii="Garamond" w:hAnsi="Garamond"/>
              </w:rPr>
              <w:t xml:space="preserve">Okres funkcjonowania określony został na co najmniej </w:t>
            </w:r>
            <w:r w:rsidRPr="00E51B60">
              <w:rPr>
                <w:rFonts w:ascii="Garamond" w:hAnsi="Garamond"/>
              </w:rPr>
              <w:br/>
              <w:t>7 miesięcy – 5 pkt.</w:t>
            </w:r>
          </w:p>
          <w:p w14:paraId="7ACF9688" w14:textId="77777777" w:rsidR="000F5C3D" w:rsidRPr="00E51B60" w:rsidRDefault="000F5C3D" w:rsidP="00BB62F0">
            <w:pPr>
              <w:numPr>
                <w:ilvl w:val="0"/>
                <w:numId w:val="233"/>
              </w:numPr>
              <w:snapToGrid w:val="0"/>
              <w:spacing w:after="0" w:line="240" w:lineRule="auto"/>
              <w:ind w:left="339" w:hanging="283"/>
              <w:contextualSpacing/>
              <w:jc w:val="both"/>
              <w:rPr>
                <w:rFonts w:ascii="Garamond" w:hAnsi="Garamond"/>
              </w:rPr>
            </w:pPr>
            <w:r w:rsidRPr="00E51B60">
              <w:rPr>
                <w:rFonts w:ascii="Garamond" w:hAnsi="Garamond"/>
              </w:rPr>
              <w:t xml:space="preserve">Okres funkcjonowania określony został na nie więcej jak </w:t>
            </w:r>
            <w:r w:rsidRPr="00E51B60">
              <w:rPr>
                <w:rFonts w:ascii="Garamond" w:hAnsi="Garamond"/>
              </w:rPr>
              <w:br/>
              <w:t>7 miesięcy lub w sposób niewystarczający został przedstawiony sposób osiągnięcia kryterium – 0 pkt.</w:t>
            </w:r>
          </w:p>
          <w:p w14:paraId="08CEE262"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rPr>
              <w:t xml:space="preserve">Aby otrzymać punkty w tej kategorii w opisie operacji we wniosku </w:t>
            </w:r>
            <w:r w:rsidRPr="00E51B60">
              <w:rPr>
                <w:rFonts w:ascii="Garamond" w:hAnsi="Garamond"/>
              </w:rPr>
              <w:br/>
              <w:t>w sposób mierzalny i realny należy opisać wpisywanie się przedsięwzięcia w preferowaną kategorię.</w:t>
            </w:r>
          </w:p>
        </w:tc>
      </w:tr>
      <w:tr w:rsidR="000F5C3D" w:rsidRPr="00E51B60" w14:paraId="63EFC1B5" w14:textId="77777777" w:rsidTr="000F5C3D">
        <w:trPr>
          <w:trHeight w:val="552"/>
          <w:jc w:val="center"/>
        </w:trPr>
        <w:tc>
          <w:tcPr>
            <w:tcW w:w="10036" w:type="dxa"/>
            <w:gridSpan w:val="4"/>
          </w:tcPr>
          <w:p w14:paraId="4CE99850" w14:textId="77777777" w:rsidR="000F5C3D" w:rsidRPr="00E51B60" w:rsidRDefault="000F5C3D" w:rsidP="000345EC">
            <w:pPr>
              <w:snapToGrid w:val="0"/>
              <w:spacing w:after="0" w:line="240" w:lineRule="auto"/>
              <w:jc w:val="both"/>
              <w:rPr>
                <w:rFonts w:ascii="Garamond" w:hAnsi="Garamond"/>
                <w:b/>
                <w:bCs/>
              </w:rPr>
            </w:pPr>
            <w:r w:rsidRPr="00E51B60">
              <w:rPr>
                <w:rFonts w:ascii="Garamond" w:hAnsi="Garamond"/>
                <w:b/>
                <w:bCs/>
              </w:rPr>
              <w:t>Maksymalna liczba punktów 100</w:t>
            </w:r>
          </w:p>
          <w:p w14:paraId="38851126" w14:textId="77777777" w:rsidR="000F5C3D" w:rsidRPr="00E51B60" w:rsidRDefault="000F5C3D" w:rsidP="000345EC">
            <w:pPr>
              <w:snapToGrid w:val="0"/>
              <w:spacing w:after="0" w:line="240" w:lineRule="auto"/>
              <w:jc w:val="both"/>
              <w:rPr>
                <w:rFonts w:ascii="Garamond" w:hAnsi="Garamond"/>
              </w:rPr>
            </w:pPr>
            <w:r w:rsidRPr="00E51B60">
              <w:rPr>
                <w:rFonts w:ascii="Garamond" w:hAnsi="Garamond"/>
                <w:b/>
                <w:bCs/>
              </w:rPr>
              <w:t>Minimalna liczba punktów 40</w:t>
            </w:r>
          </w:p>
        </w:tc>
      </w:tr>
    </w:tbl>
    <w:p w14:paraId="7FE733F6" w14:textId="77777777" w:rsidR="000F5C3D" w:rsidRPr="00E51B60" w:rsidRDefault="000F5C3D" w:rsidP="000F5C3D">
      <w:pPr>
        <w:rPr>
          <w:rFonts w:ascii="Garamond" w:hAnsi="Garamond"/>
        </w:rPr>
      </w:pPr>
    </w:p>
    <w:tbl>
      <w:tblPr>
        <w:tblW w:w="10241" w:type="dxa"/>
        <w:jc w:val="center"/>
        <w:tblBorders>
          <w:top w:val="single" w:sz="4" w:space="0" w:color="C0504D"/>
          <w:bottom w:val="single" w:sz="4" w:space="0" w:color="C0504D"/>
          <w:insideH w:val="single" w:sz="4" w:space="0" w:color="C0504D"/>
          <w:insideV w:val="single" w:sz="4" w:space="0" w:color="C0504D"/>
        </w:tblBorders>
        <w:tblLayout w:type="fixed"/>
        <w:tblLook w:val="0000" w:firstRow="0" w:lastRow="0" w:firstColumn="0" w:lastColumn="0" w:noHBand="0" w:noVBand="0"/>
      </w:tblPr>
      <w:tblGrid>
        <w:gridCol w:w="561"/>
        <w:gridCol w:w="1813"/>
        <w:gridCol w:w="1312"/>
        <w:gridCol w:w="6547"/>
        <w:gridCol w:w="8"/>
      </w:tblGrid>
      <w:tr w:rsidR="00563DDE" w:rsidRPr="00E51B60" w14:paraId="2B7FFBCC" w14:textId="77777777" w:rsidTr="00BB62F0">
        <w:trPr>
          <w:trHeight w:val="253"/>
          <w:jc w:val="center"/>
        </w:trPr>
        <w:tc>
          <w:tcPr>
            <w:tcW w:w="10241" w:type="dxa"/>
            <w:gridSpan w:val="5"/>
            <w:vAlign w:val="center"/>
          </w:tcPr>
          <w:p w14:paraId="63C16431" w14:textId="77777777" w:rsidR="00AF4FDE" w:rsidRPr="00E51B60" w:rsidRDefault="00AF4FDE" w:rsidP="00B549F2">
            <w:pPr>
              <w:pStyle w:val="Nagwek"/>
              <w:jc w:val="center"/>
              <w:rPr>
                <w:rFonts w:ascii="Garamond" w:hAnsi="Garamond"/>
                <w:b/>
              </w:rPr>
            </w:pPr>
            <w:r w:rsidRPr="00E51B60">
              <w:rPr>
                <w:rFonts w:ascii="Garamond" w:hAnsi="Garamond"/>
                <w:b/>
              </w:rPr>
              <w:lastRenderedPageBreak/>
              <w:t xml:space="preserve">CEL SZCZEGÓŁOWY 2.4: EFEKTYWNA WSPÓŁPRACA I PROMOCJA NA RZECZ PRZEDŁUŻENIA SEZONU TURYSTYCZNEGO I ZWIĘKSZENIE DOCHODÓW </w:t>
            </w:r>
            <w:r w:rsidRPr="00E51B60">
              <w:rPr>
                <w:rFonts w:ascii="Garamond" w:hAnsi="Garamond"/>
                <w:b/>
              </w:rPr>
              <w:br/>
              <w:t>Z TURYSTYKI</w:t>
            </w:r>
          </w:p>
          <w:p w14:paraId="0D2DA783" w14:textId="77777777" w:rsidR="00AF4FDE" w:rsidRPr="00E51B60" w:rsidRDefault="00AF4FDE" w:rsidP="00B549F2">
            <w:pPr>
              <w:pStyle w:val="Nagwek"/>
              <w:jc w:val="center"/>
              <w:rPr>
                <w:rFonts w:ascii="Garamond" w:hAnsi="Garamond"/>
                <w:b/>
              </w:rPr>
            </w:pPr>
            <w:r w:rsidRPr="00E51B60">
              <w:rPr>
                <w:rFonts w:ascii="Garamond" w:hAnsi="Garamond"/>
                <w:b/>
              </w:rPr>
              <w:t xml:space="preserve">Przedsięwzięcie 2.4.1: Wspieranie budowy i promocja marki obszaru w oparciu </w:t>
            </w:r>
            <w:r w:rsidRPr="00E51B60">
              <w:rPr>
                <w:rFonts w:ascii="Garamond" w:hAnsi="Garamond"/>
                <w:b/>
              </w:rPr>
              <w:br/>
              <w:t xml:space="preserve">o zintegrowane pakiety turystyczne </w:t>
            </w:r>
          </w:p>
        </w:tc>
      </w:tr>
      <w:tr w:rsidR="00563DDE" w:rsidRPr="00E51B60" w14:paraId="60B19B13" w14:textId="77777777" w:rsidTr="00E322B0">
        <w:trPr>
          <w:gridAfter w:val="1"/>
          <w:wAfter w:w="8" w:type="dxa"/>
          <w:trHeight w:val="253"/>
          <w:jc w:val="center"/>
        </w:trPr>
        <w:tc>
          <w:tcPr>
            <w:tcW w:w="561" w:type="dxa"/>
            <w:vAlign w:val="center"/>
          </w:tcPr>
          <w:p w14:paraId="67EB8538" w14:textId="77777777" w:rsidR="00AF4FDE" w:rsidRPr="00E51B60" w:rsidRDefault="00AF4FDE" w:rsidP="00B549F2">
            <w:pPr>
              <w:spacing w:after="0" w:line="240" w:lineRule="auto"/>
              <w:jc w:val="center"/>
              <w:rPr>
                <w:rFonts w:ascii="Garamond" w:hAnsi="Garamond"/>
                <w:b/>
              </w:rPr>
            </w:pPr>
            <w:r w:rsidRPr="00E51B60">
              <w:rPr>
                <w:rFonts w:ascii="Garamond" w:hAnsi="Garamond"/>
                <w:b/>
              </w:rPr>
              <w:t>LP</w:t>
            </w:r>
          </w:p>
        </w:tc>
        <w:tc>
          <w:tcPr>
            <w:tcW w:w="1813" w:type="dxa"/>
            <w:vAlign w:val="center"/>
          </w:tcPr>
          <w:p w14:paraId="51629374" w14:textId="77777777" w:rsidR="00AF4FDE" w:rsidRPr="00E51B60" w:rsidRDefault="00AF4FDE" w:rsidP="00B549F2">
            <w:pPr>
              <w:spacing w:after="0" w:line="240" w:lineRule="auto"/>
              <w:jc w:val="center"/>
              <w:rPr>
                <w:rFonts w:ascii="Garamond" w:hAnsi="Garamond"/>
                <w:b/>
              </w:rPr>
            </w:pPr>
            <w:r w:rsidRPr="00E51B60">
              <w:rPr>
                <w:rFonts w:ascii="Garamond" w:hAnsi="Garamond"/>
                <w:b/>
              </w:rPr>
              <w:t>Nazwa kryterium</w:t>
            </w:r>
          </w:p>
        </w:tc>
        <w:tc>
          <w:tcPr>
            <w:tcW w:w="1312" w:type="dxa"/>
            <w:vAlign w:val="center"/>
          </w:tcPr>
          <w:p w14:paraId="4DBFA860" w14:textId="77777777" w:rsidR="00AF4FDE" w:rsidRPr="00E51B60" w:rsidRDefault="00AF4FDE" w:rsidP="00B549F2">
            <w:pPr>
              <w:spacing w:after="0" w:line="240" w:lineRule="auto"/>
              <w:jc w:val="center"/>
              <w:rPr>
                <w:rFonts w:ascii="Garamond" w:hAnsi="Garamond"/>
                <w:b/>
              </w:rPr>
            </w:pPr>
            <w:r w:rsidRPr="00E51B60">
              <w:rPr>
                <w:rFonts w:ascii="Garamond" w:hAnsi="Garamond"/>
                <w:b/>
              </w:rPr>
              <w:t>Punktacja</w:t>
            </w:r>
          </w:p>
        </w:tc>
        <w:tc>
          <w:tcPr>
            <w:tcW w:w="6547" w:type="dxa"/>
            <w:vAlign w:val="center"/>
          </w:tcPr>
          <w:p w14:paraId="4CAB3F8B" w14:textId="77777777" w:rsidR="00AF4FDE" w:rsidRPr="00E51B60" w:rsidRDefault="00AF4FDE" w:rsidP="00B549F2">
            <w:pPr>
              <w:spacing w:after="0" w:line="240" w:lineRule="auto"/>
              <w:jc w:val="center"/>
              <w:rPr>
                <w:rFonts w:ascii="Garamond" w:hAnsi="Garamond"/>
                <w:b/>
              </w:rPr>
            </w:pPr>
            <w:r w:rsidRPr="00E51B60">
              <w:rPr>
                <w:rFonts w:ascii="Garamond" w:hAnsi="Garamond"/>
                <w:b/>
              </w:rPr>
              <w:t>Sposób oceny</w:t>
            </w:r>
          </w:p>
        </w:tc>
      </w:tr>
      <w:tr w:rsidR="00563DDE" w:rsidRPr="00E51B60" w14:paraId="7677ED2E" w14:textId="77777777" w:rsidTr="00BB62F0">
        <w:trPr>
          <w:trHeight w:val="253"/>
          <w:jc w:val="center"/>
        </w:trPr>
        <w:tc>
          <w:tcPr>
            <w:tcW w:w="10241" w:type="dxa"/>
            <w:gridSpan w:val="5"/>
          </w:tcPr>
          <w:p w14:paraId="1897111B" w14:textId="77777777" w:rsidR="00AF4FDE" w:rsidRPr="00E51B60" w:rsidRDefault="00AF4FDE" w:rsidP="00B549F2">
            <w:pPr>
              <w:snapToGrid w:val="0"/>
              <w:spacing w:after="0" w:line="240" w:lineRule="auto"/>
              <w:jc w:val="center"/>
              <w:rPr>
                <w:rFonts w:ascii="Garamond" w:hAnsi="Garamond"/>
                <w:b/>
              </w:rPr>
            </w:pPr>
            <w:r w:rsidRPr="00E51B60">
              <w:rPr>
                <w:rFonts w:ascii="Garamond" w:hAnsi="Garamond"/>
                <w:b/>
              </w:rPr>
              <w:t>KRYTERIA OBIEKTYWNE</w:t>
            </w:r>
          </w:p>
        </w:tc>
      </w:tr>
      <w:tr w:rsidR="00563DDE" w:rsidRPr="00E51B60" w14:paraId="26EBEBE5" w14:textId="77777777" w:rsidTr="00E322B0">
        <w:trPr>
          <w:gridAfter w:val="1"/>
          <w:wAfter w:w="8" w:type="dxa"/>
          <w:trHeight w:val="253"/>
          <w:jc w:val="center"/>
        </w:trPr>
        <w:tc>
          <w:tcPr>
            <w:tcW w:w="561" w:type="dxa"/>
          </w:tcPr>
          <w:p w14:paraId="71D2FCA3"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1.</w:t>
            </w:r>
          </w:p>
        </w:tc>
        <w:tc>
          <w:tcPr>
            <w:tcW w:w="1813" w:type="dxa"/>
            <w:shd w:val="clear" w:color="auto" w:fill="92D050"/>
            <w:vAlign w:val="center"/>
          </w:tcPr>
          <w:p w14:paraId="4632EE07"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Stopień przygotowania operacji do realizacji</w:t>
            </w:r>
          </w:p>
        </w:tc>
        <w:tc>
          <w:tcPr>
            <w:tcW w:w="1312" w:type="dxa"/>
          </w:tcPr>
          <w:p w14:paraId="2AE26347" w14:textId="77777777" w:rsidR="00AF4FDE" w:rsidRPr="00E51B60" w:rsidRDefault="00AF4FDE" w:rsidP="00B549F2">
            <w:pPr>
              <w:snapToGrid w:val="0"/>
              <w:spacing w:after="0" w:line="240" w:lineRule="auto"/>
              <w:jc w:val="center"/>
              <w:rPr>
                <w:rFonts w:ascii="Garamond" w:hAnsi="Garamond"/>
              </w:rPr>
            </w:pPr>
          </w:p>
          <w:p w14:paraId="4A076160"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Punktacja:  </w:t>
            </w:r>
            <w:r w:rsidR="00B734BE">
              <w:rPr>
                <w:rFonts w:ascii="Garamond" w:hAnsi="Garamond"/>
              </w:rPr>
              <w:t xml:space="preserve"> </w:t>
            </w:r>
            <w:r w:rsidRPr="00E51B60">
              <w:rPr>
                <w:rFonts w:ascii="Garamond" w:hAnsi="Garamond"/>
              </w:rPr>
              <w:t>0 lub 10</w:t>
            </w:r>
          </w:p>
          <w:p w14:paraId="182F7DC3" w14:textId="77777777" w:rsidR="00AF4FDE" w:rsidRPr="00E51B60" w:rsidRDefault="00AF4FDE" w:rsidP="00B549F2">
            <w:pPr>
              <w:snapToGrid w:val="0"/>
              <w:spacing w:after="0" w:line="240" w:lineRule="auto"/>
              <w:jc w:val="center"/>
              <w:rPr>
                <w:rFonts w:ascii="Garamond" w:hAnsi="Garamond"/>
              </w:rPr>
            </w:pPr>
          </w:p>
          <w:p w14:paraId="70F86C2B"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Max.10</w:t>
            </w:r>
          </w:p>
        </w:tc>
        <w:tc>
          <w:tcPr>
            <w:tcW w:w="6547" w:type="dxa"/>
          </w:tcPr>
          <w:p w14:paraId="055A8EA8"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Kryterium jest punktowane jeżeli:</w:t>
            </w:r>
          </w:p>
          <w:p w14:paraId="7E1F7F32"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1. </w:t>
            </w:r>
            <w:r w:rsidRPr="00E322B0">
              <w:rPr>
                <w:rFonts w:ascii="Garamond" w:hAnsi="Garamond"/>
              </w:rPr>
              <w:t>Operacja jest przygotowana do realizacji – 15 pkt.</w:t>
            </w:r>
          </w:p>
          <w:p w14:paraId="195F9BE6"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Za operację przygotowaną do realizacji uznaje się operację, która na dzień przyjęcia w biurze PLGR wniosku o przyznanie pomocy posiada:</w:t>
            </w:r>
          </w:p>
          <w:p w14:paraId="03EC8E6A"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a)</w:t>
            </w:r>
            <w:r w:rsidRPr="00E51B60">
              <w:rPr>
                <w:rFonts w:ascii="Garamond" w:hAnsi="Garamond"/>
              </w:rPr>
              <w:t xml:space="preserve"> </w:t>
            </w:r>
            <w:r w:rsidRPr="00E322B0">
              <w:rPr>
                <w:rFonts w:ascii="Garamond" w:hAnsi="Garamond"/>
              </w:rPr>
              <w:t>dwie oferty* dla przewidzianych w projekcie zakupów towarów lub usług, a w przypadku robót budowlanych</w:t>
            </w:r>
            <w:r w:rsidRPr="00E51B60">
              <w:rPr>
                <w:rFonts w:ascii="Garamond" w:hAnsi="Garamond"/>
              </w:rPr>
              <w:t xml:space="preserve"> </w:t>
            </w:r>
            <w:r w:rsidRPr="00E322B0">
              <w:rPr>
                <w:rFonts w:ascii="Garamond" w:hAnsi="Garamond"/>
              </w:rPr>
              <w:t>aktualny kosztorys inwestorski** oraz oferty / kosztorys inwestorski zostały załączone do wniosku o przyznanie pomocy.</w:t>
            </w:r>
          </w:p>
          <w:p w14:paraId="25203367" w14:textId="77777777" w:rsidR="001F371A" w:rsidRDefault="001F371A" w:rsidP="001F371A">
            <w:pPr>
              <w:snapToGrid w:val="0"/>
              <w:spacing w:after="0" w:line="240" w:lineRule="auto"/>
              <w:jc w:val="both"/>
              <w:rPr>
                <w:rFonts w:ascii="Garamond" w:hAnsi="Garamond"/>
              </w:rPr>
            </w:pPr>
            <w:r w:rsidRPr="00E322B0">
              <w:rPr>
                <w:rFonts w:ascii="Garamond" w:hAnsi="Garamond"/>
              </w:rPr>
              <w:t>b)</w:t>
            </w:r>
            <w:r w:rsidRPr="00E51B60">
              <w:rPr>
                <w:rFonts w:ascii="Garamond" w:hAnsi="Garamond"/>
              </w:rPr>
              <w:t xml:space="preserve"> </w:t>
            </w:r>
            <w:r w:rsidRPr="00E322B0">
              <w:rPr>
                <w:rFonts w:ascii="Garamond" w:hAnsi="Garamond"/>
              </w:rPr>
              <w:t>ostateczne pozwolenie na budowę*** albo zgłoszenie robót budowlanych wraz z zaświadczeniem, że właściwy organ nie wniósł sprzeciwu d</w:t>
            </w:r>
            <w:r>
              <w:rPr>
                <w:rFonts w:ascii="Garamond" w:hAnsi="Garamond"/>
              </w:rPr>
              <w:t>o przedmiotowego zgłoszenia.</w:t>
            </w:r>
          </w:p>
          <w:p w14:paraId="5F60C76A" w14:textId="77777777" w:rsidR="001F371A" w:rsidRPr="00E322B0" w:rsidRDefault="001F371A" w:rsidP="001F371A">
            <w:pPr>
              <w:snapToGrid w:val="0"/>
              <w:spacing w:after="0" w:line="240" w:lineRule="auto"/>
              <w:jc w:val="both"/>
              <w:rPr>
                <w:rFonts w:ascii="Garamond" w:hAnsi="Garamond"/>
              </w:rPr>
            </w:pPr>
            <w:r w:rsidRPr="006C0490">
              <w:rPr>
                <w:rFonts w:ascii="Garamond" w:hAnsi="Garamond"/>
                <w:color w:val="FF0000"/>
              </w:rPr>
              <w:t xml:space="preserve">c) </w:t>
            </w:r>
            <w:r w:rsidRPr="00E322B0">
              <w:rPr>
                <w:rFonts w:ascii="Garamond" w:hAnsi="Garamond"/>
              </w:rPr>
              <w:t>oświadczenie o niewymaganiu pozwolenia na budowę lub zgłoszenia robót budowlanych w przypadku gdy operacja</w:t>
            </w:r>
            <w:r w:rsidRPr="00E51B60">
              <w:rPr>
                <w:rFonts w:ascii="Garamond" w:hAnsi="Garamond"/>
              </w:rPr>
              <w:t xml:space="preserve">, </w:t>
            </w:r>
            <w:r w:rsidRPr="00E322B0">
              <w:rPr>
                <w:rFonts w:ascii="Garamond" w:hAnsi="Garamond"/>
              </w:rPr>
              <w:t>zgodnie z przepisami prawa budowlanego nie wiąże się z koniecznością uzyskania pozwolenia na budowę lub zgłoszenia robót budowlanych.</w:t>
            </w:r>
          </w:p>
          <w:p w14:paraId="1ECF14E9" w14:textId="77777777" w:rsidR="001F371A" w:rsidRPr="00E322B0" w:rsidRDefault="001F371A" w:rsidP="001F371A">
            <w:pPr>
              <w:snapToGrid w:val="0"/>
              <w:spacing w:after="0" w:line="240" w:lineRule="auto"/>
              <w:jc w:val="both"/>
              <w:rPr>
                <w:rFonts w:ascii="Garamond" w:hAnsi="Garamond"/>
              </w:rPr>
            </w:pPr>
            <w:r>
              <w:rPr>
                <w:rFonts w:ascii="Garamond" w:hAnsi="Garamond"/>
              </w:rPr>
              <w:t xml:space="preserve">2. </w:t>
            </w:r>
            <w:r w:rsidRPr="00E322B0">
              <w:rPr>
                <w:rFonts w:ascii="Garamond" w:hAnsi="Garamond"/>
              </w:rPr>
              <w:t xml:space="preserve">Operacja nie jest przygotowana do realizacji – 0 pkt. </w:t>
            </w:r>
          </w:p>
          <w:p w14:paraId="0961FB99"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Do wniosku o przyznanie pomocy nie załączono (na dzień przyjęcia w biurze) dokumentów potwierdzających jej przygotowanie w wyżej wymienionym zakresie lub zostało skierowane wezwanie do uzupełnienia ofert/</w:t>
            </w:r>
            <w:r w:rsidRPr="00E51B60">
              <w:rPr>
                <w:rFonts w:ascii="Garamond" w:hAnsi="Garamond"/>
              </w:rPr>
              <w:t xml:space="preserve"> </w:t>
            </w:r>
            <w:r w:rsidRPr="00E322B0">
              <w:rPr>
                <w:rFonts w:ascii="Garamond" w:hAnsi="Garamond"/>
              </w:rPr>
              <w:t>kosztorysu</w:t>
            </w:r>
            <w:r w:rsidRPr="00E51B60">
              <w:rPr>
                <w:rFonts w:ascii="Garamond" w:hAnsi="Garamond"/>
              </w:rPr>
              <w:t xml:space="preserve"> </w:t>
            </w:r>
            <w:r w:rsidRPr="00E322B0">
              <w:rPr>
                <w:rFonts w:ascii="Garamond" w:hAnsi="Garamond"/>
              </w:rPr>
              <w:t>inwestorskiego/</w:t>
            </w:r>
            <w:r w:rsidRPr="00E51B60">
              <w:rPr>
                <w:rFonts w:ascii="Garamond" w:hAnsi="Garamond"/>
              </w:rPr>
              <w:t xml:space="preserve"> </w:t>
            </w:r>
            <w:r w:rsidRPr="00E322B0">
              <w:rPr>
                <w:rFonts w:ascii="Garamond" w:hAnsi="Garamond"/>
              </w:rPr>
              <w:t>pozwolenia/</w:t>
            </w:r>
            <w:r w:rsidRPr="00E51B60">
              <w:rPr>
                <w:rFonts w:ascii="Garamond" w:hAnsi="Garamond"/>
              </w:rPr>
              <w:t xml:space="preserve">  </w:t>
            </w:r>
            <w:r w:rsidRPr="00E322B0">
              <w:rPr>
                <w:rFonts w:ascii="Garamond" w:hAnsi="Garamond"/>
              </w:rPr>
              <w:t>zgłoszenia/</w:t>
            </w:r>
            <w:r w:rsidRPr="00E51B60">
              <w:rPr>
                <w:rFonts w:ascii="Garamond" w:hAnsi="Garamond"/>
              </w:rPr>
              <w:t xml:space="preserve"> </w:t>
            </w:r>
            <w:r w:rsidRPr="00E322B0">
              <w:rPr>
                <w:rFonts w:ascii="Garamond" w:hAnsi="Garamond"/>
              </w:rPr>
              <w:t xml:space="preserve">oświadczenia </w:t>
            </w:r>
          </w:p>
          <w:p w14:paraId="0EFDE4F7" w14:textId="77777777" w:rsidR="001F371A" w:rsidRPr="00E322B0" w:rsidRDefault="001F371A" w:rsidP="001F371A">
            <w:pPr>
              <w:snapToGrid w:val="0"/>
              <w:spacing w:after="0" w:line="240" w:lineRule="auto"/>
              <w:jc w:val="both"/>
              <w:rPr>
                <w:rFonts w:ascii="Garamond" w:hAnsi="Garamond"/>
              </w:rPr>
            </w:pPr>
          </w:p>
          <w:p w14:paraId="3D459D0A"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xml:space="preserve">* wymagane jest aby oferty zakresem ilościowym odpowiadały zakresowi określonemu we wniosku o przyznanie pomocy, a wartość z jednej/wybranej oferty została ujęta w zestawieniu rzeczowo finansowym  wniosku. </w:t>
            </w:r>
          </w:p>
          <w:p w14:paraId="32A66326" w14:textId="77777777" w:rsidR="001F371A" w:rsidRPr="00E322B0" w:rsidRDefault="001F371A" w:rsidP="001F371A">
            <w:pPr>
              <w:snapToGrid w:val="0"/>
              <w:spacing w:after="0" w:line="240" w:lineRule="auto"/>
              <w:jc w:val="both"/>
              <w:rPr>
                <w:rFonts w:ascii="Garamond" w:hAnsi="Garamond"/>
              </w:rPr>
            </w:pPr>
            <w:r w:rsidRPr="00E322B0">
              <w:rPr>
                <w:rFonts w:ascii="Garamond" w:hAnsi="Garamond"/>
              </w:rPr>
              <w:t>** za aktualny kosztorys inwestorski należy rozumieć taki kosztorys, który został sporządzony nie później niż sześć miesięcy przed ogłoszeniem konkursu.</w:t>
            </w:r>
          </w:p>
          <w:p w14:paraId="34366C77" w14:textId="77777777" w:rsidR="00AF4FDE" w:rsidRPr="00E51B60" w:rsidRDefault="001F371A" w:rsidP="001F371A">
            <w:pPr>
              <w:spacing w:after="0" w:line="240" w:lineRule="auto"/>
              <w:jc w:val="both"/>
              <w:rPr>
                <w:rFonts w:ascii="Garamond" w:hAnsi="Garamond"/>
              </w:rPr>
            </w:pPr>
            <w:r w:rsidRPr="00E322B0">
              <w:rPr>
                <w:rFonts w:ascii="Garamond" w:hAnsi="Garamond"/>
              </w:rPr>
              <w:t>*** jeśli od momentu uprawomocnienia się decyzji o pozwoleniu na budowę minęło więcej niż 3 lata. Wnioskodawca zobowiązany jest do dostarczenia dokumentów potwierdzających aktualność pozwolenia na budowę/ zgłoszenia budowy (np. kopia dziennika budowy – 1 strona (okładka)  oraz strona z ostatnim wpisem), w innym przypadku punkty nie zostaną przyznane.</w:t>
            </w:r>
          </w:p>
        </w:tc>
      </w:tr>
      <w:tr w:rsidR="00563DDE" w:rsidRPr="00E51B60" w14:paraId="05186EEC" w14:textId="77777777" w:rsidTr="00E322B0">
        <w:trPr>
          <w:gridAfter w:val="1"/>
          <w:wAfter w:w="8" w:type="dxa"/>
          <w:trHeight w:val="253"/>
          <w:jc w:val="center"/>
        </w:trPr>
        <w:tc>
          <w:tcPr>
            <w:tcW w:w="561" w:type="dxa"/>
            <w:tcBorders>
              <w:top w:val="single" w:sz="4" w:space="0" w:color="C0504D"/>
              <w:bottom w:val="single" w:sz="4" w:space="0" w:color="C0504D"/>
              <w:right w:val="single" w:sz="4" w:space="0" w:color="C0504D"/>
            </w:tcBorders>
          </w:tcPr>
          <w:p w14:paraId="43C581CA" w14:textId="77777777" w:rsidR="00AF4FDE" w:rsidRPr="00E51B60" w:rsidRDefault="00AF4FDE" w:rsidP="00B549F2">
            <w:pPr>
              <w:tabs>
                <w:tab w:val="num" w:pos="0"/>
                <w:tab w:val="left" w:pos="568"/>
              </w:tabs>
              <w:suppressAutoHyphens/>
              <w:snapToGrid w:val="0"/>
              <w:spacing w:after="0" w:line="240" w:lineRule="auto"/>
              <w:ind w:left="142" w:hanging="142"/>
              <w:rPr>
                <w:rFonts w:ascii="Garamond" w:hAnsi="Garamond"/>
              </w:rPr>
            </w:pPr>
            <w:r w:rsidRPr="00E51B60">
              <w:rPr>
                <w:rFonts w:ascii="Garamond" w:hAnsi="Garamond"/>
              </w:rPr>
              <w:t>2.</w:t>
            </w:r>
          </w:p>
        </w:tc>
        <w:tc>
          <w:tcPr>
            <w:tcW w:w="181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0B10F4CF"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Kompletność dokumentacji</w:t>
            </w:r>
          </w:p>
        </w:tc>
        <w:tc>
          <w:tcPr>
            <w:tcW w:w="1312" w:type="dxa"/>
            <w:tcBorders>
              <w:top w:val="single" w:sz="4" w:space="0" w:color="C0504D"/>
              <w:left w:val="single" w:sz="4" w:space="0" w:color="C0504D"/>
              <w:bottom w:val="single" w:sz="4" w:space="0" w:color="C0504D"/>
              <w:right w:val="single" w:sz="4" w:space="0" w:color="C0504D"/>
            </w:tcBorders>
          </w:tcPr>
          <w:p w14:paraId="248C552F" w14:textId="77777777" w:rsidR="00AF4FDE" w:rsidRPr="00E51B60" w:rsidRDefault="00AF4FDE" w:rsidP="00B549F2">
            <w:pPr>
              <w:snapToGrid w:val="0"/>
              <w:spacing w:after="0" w:line="240" w:lineRule="auto"/>
              <w:jc w:val="center"/>
              <w:rPr>
                <w:rFonts w:ascii="Garamond" w:hAnsi="Garamond"/>
              </w:rPr>
            </w:pPr>
          </w:p>
          <w:p w14:paraId="36ACB774" w14:textId="77777777" w:rsidR="00AF4FDE" w:rsidRPr="00E51B60" w:rsidRDefault="00AF4FDE" w:rsidP="00B549F2">
            <w:pPr>
              <w:snapToGrid w:val="0"/>
              <w:spacing w:after="0" w:line="240" w:lineRule="auto"/>
              <w:jc w:val="center"/>
              <w:rPr>
                <w:rFonts w:ascii="Garamond" w:hAnsi="Garamond"/>
                <w:strike/>
              </w:rPr>
            </w:pPr>
            <w:r w:rsidRPr="00E51B60">
              <w:rPr>
                <w:rFonts w:ascii="Garamond" w:hAnsi="Garamond"/>
              </w:rPr>
              <w:t xml:space="preserve">Punktacja:  </w:t>
            </w:r>
          </w:p>
          <w:p w14:paraId="1B06ACA4"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0 lub 7</w:t>
            </w:r>
          </w:p>
          <w:p w14:paraId="6A19DEB3" w14:textId="77777777" w:rsidR="00AF4FDE" w:rsidRPr="00E51B60" w:rsidRDefault="00AF4FDE" w:rsidP="00B549F2">
            <w:pPr>
              <w:snapToGrid w:val="0"/>
              <w:spacing w:after="0" w:line="240" w:lineRule="auto"/>
              <w:jc w:val="center"/>
              <w:rPr>
                <w:rFonts w:ascii="Garamond" w:hAnsi="Garamond"/>
              </w:rPr>
            </w:pPr>
          </w:p>
          <w:p w14:paraId="7D817208"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Max.7</w:t>
            </w:r>
          </w:p>
        </w:tc>
        <w:tc>
          <w:tcPr>
            <w:tcW w:w="6547" w:type="dxa"/>
            <w:tcBorders>
              <w:top w:val="single" w:sz="4" w:space="0" w:color="C0504D"/>
              <w:left w:val="single" w:sz="4" w:space="0" w:color="C0504D"/>
              <w:bottom w:val="single" w:sz="4" w:space="0" w:color="C0504D"/>
            </w:tcBorders>
          </w:tcPr>
          <w:p w14:paraId="6A00AA85"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369A95D8" w14:textId="77777777" w:rsidR="00AF4FDE" w:rsidRPr="00E51B60" w:rsidRDefault="00AF4FDE" w:rsidP="00AF4FDE">
            <w:pPr>
              <w:pStyle w:val="Akapitzlist"/>
              <w:numPr>
                <w:ilvl w:val="0"/>
                <w:numId w:val="105"/>
              </w:numPr>
              <w:snapToGrid w:val="0"/>
              <w:spacing w:after="0" w:line="240" w:lineRule="auto"/>
              <w:ind w:left="284" w:hanging="284"/>
              <w:jc w:val="both"/>
              <w:rPr>
                <w:rFonts w:ascii="Garamond" w:hAnsi="Garamond"/>
              </w:rPr>
            </w:pPr>
            <w:r w:rsidRPr="00E51B60">
              <w:rPr>
                <w:rFonts w:ascii="Garamond" w:hAnsi="Garamond"/>
              </w:rPr>
              <w:t xml:space="preserve">Do złożonego wniosku załączono wszystkie wymagane dla danej operacji załączniki zgodnie z listą załączników podaną </w:t>
            </w:r>
            <w:r w:rsidRPr="00E51B60">
              <w:rPr>
                <w:rFonts w:ascii="Garamond" w:hAnsi="Garamond"/>
              </w:rPr>
              <w:br/>
              <w:t>w ogłoszeniu o konkursie – 7 pkt.</w:t>
            </w:r>
          </w:p>
          <w:p w14:paraId="63735E07" w14:textId="77777777" w:rsidR="00AF4FDE" w:rsidRPr="00E51B60" w:rsidRDefault="00AF4FDE" w:rsidP="00AF4FDE">
            <w:pPr>
              <w:pStyle w:val="Akapitzlist"/>
              <w:numPr>
                <w:ilvl w:val="0"/>
                <w:numId w:val="105"/>
              </w:numPr>
              <w:snapToGrid w:val="0"/>
              <w:spacing w:after="0" w:line="240" w:lineRule="auto"/>
              <w:ind w:left="284" w:hanging="284"/>
              <w:jc w:val="both"/>
              <w:rPr>
                <w:rFonts w:ascii="Garamond" w:hAnsi="Garamond"/>
              </w:rPr>
            </w:pPr>
            <w:r w:rsidRPr="00E51B60">
              <w:rPr>
                <w:rFonts w:ascii="Garamond" w:hAnsi="Garamond"/>
              </w:rPr>
              <w:t>Do złożonego wniosku nie załączono wszystkich wymaganych dla danej operacji załączników zgodnie z listą załączników podaną w ogłoszeniu o konkursie - 0 pkt.</w:t>
            </w:r>
          </w:p>
          <w:p w14:paraId="5BEB1539" w14:textId="77777777" w:rsidR="00D35F7C" w:rsidRPr="00E51B60" w:rsidRDefault="00D35F7C" w:rsidP="00E322B0">
            <w:pPr>
              <w:pStyle w:val="Akapitzlist"/>
              <w:snapToGrid w:val="0"/>
              <w:spacing w:after="0" w:line="240" w:lineRule="auto"/>
              <w:ind w:left="284"/>
              <w:jc w:val="both"/>
              <w:rPr>
                <w:rFonts w:ascii="Garamond" w:hAnsi="Garamond"/>
              </w:rPr>
            </w:pPr>
          </w:p>
          <w:p w14:paraId="649A0E03" w14:textId="77777777" w:rsidR="00D35F7C" w:rsidRPr="00E51B60" w:rsidRDefault="00BB6CE3" w:rsidP="00E322B0">
            <w:pPr>
              <w:snapToGrid w:val="0"/>
              <w:spacing w:after="0" w:line="240" w:lineRule="auto"/>
              <w:jc w:val="both"/>
              <w:rPr>
                <w:rFonts w:ascii="Garamond" w:hAnsi="Garamond"/>
              </w:rPr>
            </w:pPr>
            <w:r w:rsidRPr="00E51B60">
              <w:rPr>
                <w:rFonts w:ascii="Garamond" w:hAnsi="Garamond"/>
              </w:rPr>
              <w:t xml:space="preserve">Punkty w ramach kryterium przysługują jedynie w sytuacji gdy nie zaszła konieczność wezwania wnioskodawcy do uzupełnienia dokumentacji zgodnie z listą wymaganych  załączników wskazaną w ogłoszeniu o konkursie.  </w:t>
            </w:r>
          </w:p>
        </w:tc>
      </w:tr>
      <w:tr w:rsidR="00563DDE" w:rsidRPr="00E51B60" w14:paraId="39D755DD" w14:textId="77777777" w:rsidTr="00E322B0">
        <w:trPr>
          <w:gridAfter w:val="1"/>
          <w:wAfter w:w="8" w:type="dxa"/>
          <w:trHeight w:val="253"/>
          <w:jc w:val="center"/>
        </w:trPr>
        <w:tc>
          <w:tcPr>
            <w:tcW w:w="561" w:type="dxa"/>
          </w:tcPr>
          <w:p w14:paraId="15640172"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3.</w:t>
            </w:r>
          </w:p>
        </w:tc>
        <w:tc>
          <w:tcPr>
            <w:tcW w:w="1813" w:type="dxa"/>
            <w:shd w:val="clear" w:color="auto" w:fill="92D050"/>
            <w:vAlign w:val="center"/>
          </w:tcPr>
          <w:p w14:paraId="38981E3F"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Wpływ wartości wskaźników </w:t>
            </w:r>
            <w:r w:rsidRPr="00E51B60">
              <w:rPr>
                <w:rFonts w:ascii="Garamond" w:hAnsi="Garamond"/>
                <w:bCs/>
              </w:rPr>
              <w:lastRenderedPageBreak/>
              <w:t xml:space="preserve">rezultatu  przyjętych w projekcie na osiągnięcie wskaźników realizacji LSR </w:t>
            </w:r>
          </w:p>
          <w:p w14:paraId="3ECD3AB1" w14:textId="77777777" w:rsidR="00AF4FDE" w:rsidRPr="00E51B60" w:rsidRDefault="00AF4FDE" w:rsidP="00B549F2">
            <w:pPr>
              <w:snapToGrid w:val="0"/>
              <w:spacing w:after="0" w:line="240" w:lineRule="auto"/>
              <w:rPr>
                <w:rFonts w:ascii="Garamond" w:hAnsi="Garamond"/>
                <w:bCs/>
              </w:rPr>
            </w:pPr>
          </w:p>
          <w:p w14:paraId="6251700A" w14:textId="77777777" w:rsidR="00AF4FDE" w:rsidRPr="00E51B60" w:rsidRDefault="00AF4FDE" w:rsidP="00B549F2">
            <w:pPr>
              <w:snapToGrid w:val="0"/>
              <w:spacing w:after="0" w:line="240" w:lineRule="auto"/>
              <w:rPr>
                <w:rFonts w:ascii="Garamond" w:hAnsi="Garamond"/>
                <w:bCs/>
              </w:rPr>
            </w:pPr>
          </w:p>
          <w:p w14:paraId="6944245E" w14:textId="77777777" w:rsidR="00AF4FDE" w:rsidRPr="00E51B60" w:rsidRDefault="00AF4FDE" w:rsidP="00B549F2">
            <w:pPr>
              <w:snapToGrid w:val="0"/>
              <w:spacing w:after="0" w:line="240" w:lineRule="auto"/>
              <w:rPr>
                <w:rFonts w:ascii="Garamond" w:hAnsi="Garamond"/>
                <w:bCs/>
              </w:rPr>
            </w:pPr>
          </w:p>
        </w:tc>
        <w:tc>
          <w:tcPr>
            <w:tcW w:w="1312" w:type="dxa"/>
          </w:tcPr>
          <w:p w14:paraId="76342A33" w14:textId="77777777" w:rsidR="00AF4FDE" w:rsidRPr="00E51B60" w:rsidRDefault="00AF4FDE" w:rsidP="00B549F2">
            <w:pPr>
              <w:snapToGrid w:val="0"/>
              <w:spacing w:after="0" w:line="240" w:lineRule="auto"/>
              <w:jc w:val="center"/>
              <w:rPr>
                <w:rFonts w:ascii="Garamond" w:hAnsi="Garamond"/>
              </w:rPr>
            </w:pPr>
          </w:p>
          <w:p w14:paraId="4A43D0A0"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Punktacja:  </w:t>
            </w:r>
            <w:r w:rsidRPr="00E51B60">
              <w:rPr>
                <w:rFonts w:ascii="Garamond" w:hAnsi="Garamond"/>
              </w:rPr>
              <w:lastRenderedPageBreak/>
              <w:t>0; 3; 5; 10</w:t>
            </w:r>
          </w:p>
          <w:p w14:paraId="26A76BC2" w14:textId="77777777" w:rsidR="00AF4FDE" w:rsidRPr="00E51B60" w:rsidRDefault="00AF4FDE" w:rsidP="00B549F2">
            <w:pPr>
              <w:snapToGrid w:val="0"/>
              <w:spacing w:after="0" w:line="240" w:lineRule="auto"/>
              <w:jc w:val="center"/>
              <w:rPr>
                <w:rFonts w:ascii="Garamond" w:hAnsi="Garamond"/>
              </w:rPr>
            </w:pPr>
          </w:p>
          <w:p w14:paraId="7FDDBEF3"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Max.10</w:t>
            </w:r>
          </w:p>
        </w:tc>
        <w:tc>
          <w:tcPr>
            <w:tcW w:w="6547" w:type="dxa"/>
          </w:tcPr>
          <w:p w14:paraId="78F3696F"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lastRenderedPageBreak/>
              <w:t>Kryterium jest punktowane jeżeli:</w:t>
            </w:r>
          </w:p>
          <w:p w14:paraId="2D20BC97"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 xml:space="preserve">Operacja przyczyni się do osiągnięcia wskazanych w LSR wskaźników </w:t>
            </w:r>
            <w:r w:rsidRPr="00E51B60">
              <w:rPr>
                <w:rFonts w:ascii="Garamond" w:hAnsi="Garamond"/>
              </w:rPr>
              <w:lastRenderedPageBreak/>
              <w:t>rezultatu zgodnych z danym przedsięwzięciem i opis powiązania zakresu operacji z wskaźnikami jest uzasadniony we wniosku. Operacja przyczynia się do:</w:t>
            </w:r>
          </w:p>
          <w:p w14:paraId="5BEFAAAC" w14:textId="77777777" w:rsidR="00AF4FDE" w:rsidRPr="00E51B60" w:rsidRDefault="00AF4FDE" w:rsidP="00AF4FDE">
            <w:pPr>
              <w:pStyle w:val="Akapitzlist"/>
              <w:numPr>
                <w:ilvl w:val="0"/>
                <w:numId w:val="108"/>
              </w:numPr>
              <w:snapToGrid w:val="0"/>
              <w:spacing w:after="0" w:line="240" w:lineRule="auto"/>
              <w:ind w:left="426"/>
              <w:jc w:val="both"/>
              <w:rPr>
                <w:rFonts w:ascii="Garamond" w:hAnsi="Garamond"/>
              </w:rPr>
            </w:pPr>
            <w:r w:rsidRPr="00E51B60">
              <w:rPr>
                <w:rFonts w:ascii="Garamond" w:hAnsi="Garamond"/>
              </w:rPr>
              <w:t xml:space="preserve">Wzrostu liczby osób, które corocznie w okresie do 2023 skorzystały z więcej niż jednej usługi turystycznej objętej siecią, która otrzymała wsparcie w ramach realizacji LSR </w:t>
            </w:r>
          </w:p>
          <w:p w14:paraId="14735CB5" w14:textId="77777777" w:rsidR="002562D8" w:rsidRPr="00E51B60" w:rsidRDefault="002738D3" w:rsidP="00BB62F0">
            <w:pPr>
              <w:pStyle w:val="Akapitzlist"/>
              <w:numPr>
                <w:ilvl w:val="0"/>
                <w:numId w:val="236"/>
              </w:numPr>
              <w:shd w:val="clear" w:color="auto" w:fill="FFFFFF" w:themeFill="background1"/>
              <w:snapToGrid w:val="0"/>
              <w:spacing w:after="0" w:line="240" w:lineRule="auto"/>
              <w:ind w:left="367" w:hanging="367"/>
              <w:jc w:val="both"/>
              <w:rPr>
                <w:rFonts w:ascii="Garamond" w:hAnsi="Garamond"/>
              </w:rPr>
            </w:pPr>
            <w:r w:rsidRPr="00E322B0">
              <w:rPr>
                <w:rFonts w:ascii="Garamond" w:hAnsi="Garamond"/>
              </w:rPr>
              <w:t>do</w:t>
            </w:r>
            <w:r w:rsidR="002562D8" w:rsidRPr="00E51B60">
              <w:rPr>
                <w:rFonts w:ascii="Garamond" w:hAnsi="Garamond"/>
              </w:rPr>
              <w:t xml:space="preserve"> </w:t>
            </w:r>
            <w:r w:rsidR="00BB62F0" w:rsidRPr="00E322B0">
              <w:rPr>
                <w:rFonts w:ascii="Garamond" w:hAnsi="Garamond"/>
              </w:rPr>
              <w:t>100</w:t>
            </w:r>
            <w:r w:rsidR="002562D8" w:rsidRPr="00E51B60">
              <w:rPr>
                <w:rFonts w:ascii="Garamond" w:hAnsi="Garamond"/>
              </w:rPr>
              <w:t xml:space="preserve"> osób – 0 pkt</w:t>
            </w:r>
          </w:p>
          <w:p w14:paraId="28B84586" w14:textId="77777777" w:rsidR="00AF4FDE" w:rsidRPr="00E51B60" w:rsidRDefault="00BB62F0" w:rsidP="00BB62F0">
            <w:pPr>
              <w:pStyle w:val="Akapitzlist"/>
              <w:numPr>
                <w:ilvl w:val="0"/>
                <w:numId w:val="236"/>
              </w:numPr>
              <w:shd w:val="clear" w:color="auto" w:fill="FFFFFF" w:themeFill="background1"/>
              <w:snapToGrid w:val="0"/>
              <w:spacing w:after="0" w:line="240" w:lineRule="auto"/>
              <w:ind w:left="367" w:hanging="367"/>
              <w:jc w:val="both"/>
              <w:rPr>
                <w:rFonts w:ascii="Garamond" w:hAnsi="Garamond"/>
              </w:rPr>
            </w:pPr>
            <w:r w:rsidRPr="00E322B0">
              <w:rPr>
                <w:rFonts w:ascii="Garamond" w:hAnsi="Garamond"/>
              </w:rPr>
              <w:t xml:space="preserve">od 101 </w:t>
            </w:r>
            <w:r w:rsidR="00AF4FDE" w:rsidRPr="00E51B60">
              <w:rPr>
                <w:rFonts w:ascii="Garamond" w:hAnsi="Garamond"/>
              </w:rPr>
              <w:t>do 200 osób – 3 pkt,</w:t>
            </w:r>
          </w:p>
          <w:p w14:paraId="4050013E" w14:textId="77777777" w:rsidR="00AF4FDE" w:rsidRPr="00E51B60" w:rsidRDefault="00AF4FDE" w:rsidP="00BB62F0">
            <w:pPr>
              <w:pStyle w:val="Akapitzlist"/>
              <w:numPr>
                <w:ilvl w:val="0"/>
                <w:numId w:val="236"/>
              </w:numPr>
              <w:shd w:val="clear" w:color="auto" w:fill="FFFFFF" w:themeFill="background1"/>
              <w:snapToGrid w:val="0"/>
              <w:spacing w:after="0" w:line="240" w:lineRule="auto"/>
              <w:ind w:left="367" w:hanging="367"/>
              <w:jc w:val="both"/>
              <w:rPr>
                <w:rFonts w:ascii="Garamond" w:hAnsi="Garamond"/>
              </w:rPr>
            </w:pPr>
            <w:r w:rsidRPr="00E51B60">
              <w:rPr>
                <w:rFonts w:ascii="Garamond" w:hAnsi="Garamond"/>
              </w:rPr>
              <w:t>od 201 do 500 osób – 5 pkt,</w:t>
            </w:r>
          </w:p>
          <w:p w14:paraId="584C8003" w14:textId="77777777" w:rsidR="00AF4FDE" w:rsidRPr="00E51B60" w:rsidRDefault="00AF4FDE" w:rsidP="00BB62F0">
            <w:pPr>
              <w:pStyle w:val="Akapitzlist"/>
              <w:numPr>
                <w:ilvl w:val="0"/>
                <w:numId w:val="236"/>
              </w:numPr>
              <w:shd w:val="clear" w:color="auto" w:fill="FFFFFF" w:themeFill="background1"/>
              <w:snapToGrid w:val="0"/>
              <w:spacing w:after="0" w:line="240" w:lineRule="auto"/>
              <w:ind w:left="367" w:hanging="367"/>
              <w:jc w:val="both"/>
              <w:rPr>
                <w:rFonts w:ascii="Garamond" w:hAnsi="Garamond"/>
              </w:rPr>
            </w:pPr>
            <w:r w:rsidRPr="00E51B60">
              <w:rPr>
                <w:rFonts w:ascii="Garamond" w:hAnsi="Garamond"/>
              </w:rPr>
              <w:t>powyżej 500 osób - 10 pkt.</w:t>
            </w:r>
          </w:p>
          <w:p w14:paraId="09D7E0CA"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Ocenie podlegać będzie poprawność przyjętych wskaźników rezultatu, ich realność osiągnięcia co do terminu i wartości oraz wpływ przyjętych wskaźników na osiągnięcie wskaźników realizacji LSR.</w:t>
            </w:r>
          </w:p>
        </w:tc>
      </w:tr>
      <w:tr w:rsidR="00563DDE" w:rsidRPr="00E51B60" w14:paraId="052676DA" w14:textId="77777777" w:rsidTr="00E322B0">
        <w:trPr>
          <w:gridAfter w:val="1"/>
          <w:wAfter w:w="8" w:type="dxa"/>
          <w:trHeight w:val="253"/>
          <w:jc w:val="center"/>
        </w:trPr>
        <w:tc>
          <w:tcPr>
            <w:tcW w:w="561" w:type="dxa"/>
          </w:tcPr>
          <w:p w14:paraId="1505C6C5"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lastRenderedPageBreak/>
              <w:t>4.</w:t>
            </w:r>
          </w:p>
        </w:tc>
        <w:tc>
          <w:tcPr>
            <w:tcW w:w="1813" w:type="dxa"/>
            <w:shd w:val="clear" w:color="auto" w:fill="92D050"/>
            <w:vAlign w:val="center"/>
          </w:tcPr>
          <w:p w14:paraId="19A731FC"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Promocja podejścia oddolnego </w:t>
            </w:r>
          </w:p>
        </w:tc>
        <w:tc>
          <w:tcPr>
            <w:tcW w:w="1312" w:type="dxa"/>
          </w:tcPr>
          <w:p w14:paraId="3E354FC9" w14:textId="77777777" w:rsidR="00AF4FDE" w:rsidRPr="00E51B60" w:rsidRDefault="00AF4FDE" w:rsidP="00B549F2">
            <w:pPr>
              <w:snapToGrid w:val="0"/>
              <w:spacing w:after="0" w:line="240" w:lineRule="auto"/>
              <w:jc w:val="center"/>
              <w:rPr>
                <w:rFonts w:ascii="Garamond" w:hAnsi="Garamond"/>
              </w:rPr>
            </w:pPr>
          </w:p>
          <w:p w14:paraId="1E42B78D"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lub 5</w:t>
            </w:r>
          </w:p>
          <w:p w14:paraId="0088546C" w14:textId="77777777" w:rsidR="00AF4FDE" w:rsidRPr="00E51B60" w:rsidRDefault="00AF4FDE" w:rsidP="00B549F2">
            <w:pPr>
              <w:snapToGrid w:val="0"/>
              <w:spacing w:after="0" w:line="240" w:lineRule="auto"/>
              <w:jc w:val="center"/>
              <w:rPr>
                <w:rFonts w:ascii="Garamond" w:hAnsi="Garamond"/>
              </w:rPr>
            </w:pPr>
          </w:p>
          <w:p w14:paraId="091B6F8E"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 5</w:t>
            </w:r>
          </w:p>
        </w:tc>
        <w:tc>
          <w:tcPr>
            <w:tcW w:w="6547" w:type="dxa"/>
          </w:tcPr>
          <w:p w14:paraId="7C935687" w14:textId="77777777" w:rsidR="00EF0E5F" w:rsidRPr="00E322B0" w:rsidRDefault="00EF0E5F" w:rsidP="00EF0E5F">
            <w:pPr>
              <w:snapToGrid w:val="0"/>
              <w:spacing w:after="0" w:line="240" w:lineRule="auto"/>
              <w:jc w:val="both"/>
              <w:rPr>
                <w:rFonts w:ascii="Garamond" w:hAnsi="Garamond"/>
              </w:rPr>
            </w:pPr>
            <w:r w:rsidRPr="00E322B0">
              <w:rPr>
                <w:rFonts w:ascii="Garamond" w:hAnsi="Garamond"/>
              </w:rPr>
              <w:t>Kryterium jest punktowane jeżeli:</w:t>
            </w:r>
          </w:p>
          <w:p w14:paraId="3B6B6A5F" w14:textId="77777777" w:rsidR="00EF0E5F" w:rsidRPr="00E322B0" w:rsidRDefault="00EF0E5F" w:rsidP="00EF0E5F">
            <w:pPr>
              <w:pStyle w:val="Akapitzlist"/>
              <w:numPr>
                <w:ilvl w:val="0"/>
                <w:numId w:val="237"/>
              </w:numPr>
              <w:spacing w:line="240" w:lineRule="auto"/>
              <w:ind w:left="322" w:hanging="284"/>
              <w:jc w:val="both"/>
              <w:rPr>
                <w:rFonts w:ascii="Garamond" w:hAnsi="Garamond"/>
              </w:rPr>
            </w:pPr>
            <w:r w:rsidRPr="00E322B0">
              <w:rPr>
                <w:rFonts w:ascii="Garamond" w:hAnsi="Garamond"/>
              </w:rPr>
              <w:t xml:space="preserve">zadeklarowano sposób informowania społeczności o realizacji operacji ze środków pozyskanych w ramach Lokalnej Strategii Rozwoju 2014-2020 za pośrednictwem Stowarzyszenia </w:t>
            </w:r>
            <w:proofErr w:type="spellStart"/>
            <w:r w:rsidRPr="00E322B0">
              <w:rPr>
                <w:rFonts w:ascii="Garamond" w:hAnsi="Garamond"/>
              </w:rPr>
              <w:t>Północnokaszubska</w:t>
            </w:r>
            <w:proofErr w:type="spellEnd"/>
            <w:r w:rsidRPr="00E322B0">
              <w:rPr>
                <w:rFonts w:ascii="Garamond" w:hAnsi="Garamond"/>
              </w:rPr>
              <w:t xml:space="preserve"> Lokalna Grupa Rybacka poprzez załączenie stosownego oświadczenia wg wzoru określonego w ogłoszeniu o naborze, tj. promocja projektu realizowana będzie zgodnie z wytycznymi dla PROW 2014-2020 oraz zakładać będzie informowanie o realizacji operacji ze środków pozyskanych w ramach Lokalnej Strategii Rozwoju 2014-2020 Stowarzyszenia PLGR – 5 pkt.</w:t>
            </w:r>
          </w:p>
          <w:p w14:paraId="22DCA158" w14:textId="77777777" w:rsidR="00AF4FDE" w:rsidRPr="00E51B60" w:rsidRDefault="00EF0E5F" w:rsidP="00EF0E5F">
            <w:pPr>
              <w:pStyle w:val="Akapitzlist"/>
              <w:numPr>
                <w:ilvl w:val="0"/>
                <w:numId w:val="237"/>
              </w:numPr>
              <w:snapToGrid w:val="0"/>
              <w:spacing w:after="0" w:line="240" w:lineRule="auto"/>
              <w:ind w:left="322" w:hanging="284"/>
              <w:jc w:val="both"/>
              <w:rPr>
                <w:rFonts w:ascii="Garamond" w:hAnsi="Garamond"/>
              </w:rPr>
            </w:pPr>
            <w:r w:rsidRPr="00E322B0">
              <w:rPr>
                <w:rFonts w:ascii="Garamond" w:hAnsi="Garamond"/>
              </w:rPr>
              <w:t>Brak informacji o sposobie promocji  realizacji operacji ze środków pozyskanych w ramach Lokalnej Strategii Rozwoju 2014-2020 Stowarzyszenia PLGR - 0 pkt.</w:t>
            </w:r>
          </w:p>
        </w:tc>
      </w:tr>
      <w:tr w:rsidR="00563DDE" w:rsidRPr="00E51B60" w14:paraId="70CFCD22" w14:textId="77777777" w:rsidTr="00E322B0">
        <w:trPr>
          <w:gridAfter w:val="1"/>
          <w:wAfter w:w="8" w:type="dxa"/>
          <w:trHeight w:val="253"/>
          <w:jc w:val="center"/>
        </w:trPr>
        <w:tc>
          <w:tcPr>
            <w:tcW w:w="561" w:type="dxa"/>
            <w:tcBorders>
              <w:top w:val="single" w:sz="4" w:space="0" w:color="C0504D"/>
              <w:bottom w:val="single" w:sz="4" w:space="0" w:color="C0504D"/>
              <w:right w:val="single" w:sz="4" w:space="0" w:color="C0504D"/>
            </w:tcBorders>
          </w:tcPr>
          <w:p w14:paraId="2FAA406B" w14:textId="77777777" w:rsidR="00AF4FDE" w:rsidRPr="00E51B60" w:rsidRDefault="00AF4FDE" w:rsidP="00B549F2">
            <w:pPr>
              <w:tabs>
                <w:tab w:val="left" w:pos="568"/>
              </w:tabs>
              <w:suppressAutoHyphens/>
              <w:snapToGrid w:val="0"/>
              <w:spacing w:after="0" w:line="240" w:lineRule="auto"/>
              <w:rPr>
                <w:rFonts w:ascii="Garamond" w:hAnsi="Garamond"/>
              </w:rPr>
            </w:pPr>
            <w:r w:rsidRPr="00E51B60">
              <w:rPr>
                <w:rFonts w:ascii="Garamond" w:hAnsi="Garamond"/>
              </w:rPr>
              <w:t>5.</w:t>
            </w:r>
          </w:p>
        </w:tc>
        <w:tc>
          <w:tcPr>
            <w:tcW w:w="181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31761DB1"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Liczba podmiotów / partnerów tworzących sieć współpracy</w:t>
            </w:r>
          </w:p>
        </w:tc>
        <w:tc>
          <w:tcPr>
            <w:tcW w:w="1312" w:type="dxa"/>
            <w:tcBorders>
              <w:top w:val="single" w:sz="4" w:space="0" w:color="C0504D"/>
              <w:left w:val="single" w:sz="4" w:space="0" w:color="C0504D"/>
              <w:bottom w:val="single" w:sz="4" w:space="0" w:color="C0504D"/>
              <w:right w:val="single" w:sz="4" w:space="0" w:color="C0504D"/>
            </w:tcBorders>
          </w:tcPr>
          <w:p w14:paraId="1B5DDA75" w14:textId="77777777" w:rsidR="00AF4FDE" w:rsidRPr="00E51B60" w:rsidRDefault="00AF4FDE" w:rsidP="00B549F2">
            <w:pPr>
              <w:snapToGrid w:val="0"/>
              <w:spacing w:after="0" w:line="240" w:lineRule="auto"/>
              <w:jc w:val="center"/>
              <w:rPr>
                <w:rFonts w:ascii="Garamond" w:hAnsi="Garamond"/>
              </w:rPr>
            </w:pPr>
          </w:p>
          <w:p w14:paraId="7A927518"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 15</w:t>
            </w:r>
          </w:p>
          <w:p w14:paraId="5FA31B91" w14:textId="77777777" w:rsidR="00AF4FDE" w:rsidRPr="00E51B60" w:rsidRDefault="00AF4FDE" w:rsidP="00B549F2">
            <w:pPr>
              <w:snapToGrid w:val="0"/>
              <w:spacing w:after="0" w:line="240" w:lineRule="auto"/>
              <w:jc w:val="center"/>
              <w:rPr>
                <w:rFonts w:ascii="Garamond" w:hAnsi="Garamond"/>
              </w:rPr>
            </w:pPr>
          </w:p>
          <w:p w14:paraId="0F6581A4"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Max.15</w:t>
            </w:r>
          </w:p>
        </w:tc>
        <w:tc>
          <w:tcPr>
            <w:tcW w:w="6547" w:type="dxa"/>
            <w:tcBorders>
              <w:top w:val="single" w:sz="4" w:space="0" w:color="C0504D"/>
              <w:left w:val="single" w:sz="4" w:space="0" w:color="C0504D"/>
              <w:bottom w:val="single" w:sz="4" w:space="0" w:color="C0504D"/>
            </w:tcBorders>
          </w:tcPr>
          <w:p w14:paraId="442B1CA3"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 :</w:t>
            </w:r>
          </w:p>
          <w:p w14:paraId="44F66B90"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We wniosku o dofinasowanie zawarto informację, że operacja będzie realizowana w partnerstwie z podaniem partnerów oraz załączono umowy / porozumienia o partnerstwie.</w:t>
            </w:r>
          </w:p>
          <w:p w14:paraId="3C893EB1" w14:textId="77777777" w:rsidR="00AF4FDE" w:rsidRPr="00E51B60" w:rsidRDefault="00AF4FDE" w:rsidP="00BB62F0">
            <w:pPr>
              <w:pStyle w:val="Akapitzlist"/>
              <w:numPr>
                <w:ilvl w:val="0"/>
                <w:numId w:val="247"/>
              </w:numPr>
              <w:snapToGrid w:val="0"/>
              <w:spacing w:after="0" w:line="240" w:lineRule="auto"/>
              <w:ind w:left="225" w:hanging="283"/>
              <w:jc w:val="both"/>
              <w:rPr>
                <w:rFonts w:ascii="Garamond" w:hAnsi="Garamond"/>
              </w:rPr>
            </w:pPr>
            <w:r w:rsidRPr="00E51B60">
              <w:rPr>
                <w:rFonts w:ascii="Garamond" w:hAnsi="Garamond"/>
              </w:rPr>
              <w:t>Ocenie podlegać będzie liczba partnerów, które podpisały porozumienie / umowę o współpracy w ramach utworzonej sieci usług turystycznych  na terenie PLGR.</w:t>
            </w:r>
          </w:p>
          <w:p w14:paraId="7836DBCC" w14:textId="77777777" w:rsidR="00AF4FDE" w:rsidRPr="00E51B60" w:rsidRDefault="00AF4FDE" w:rsidP="00BB62F0">
            <w:pPr>
              <w:pStyle w:val="Akapitzlist"/>
              <w:numPr>
                <w:ilvl w:val="1"/>
                <w:numId w:val="247"/>
              </w:numPr>
              <w:snapToGrid w:val="0"/>
              <w:spacing w:after="0" w:line="240" w:lineRule="auto"/>
              <w:ind w:left="225" w:hanging="283"/>
              <w:jc w:val="both"/>
              <w:rPr>
                <w:rFonts w:ascii="Garamond" w:hAnsi="Garamond"/>
              </w:rPr>
            </w:pPr>
            <w:r w:rsidRPr="00E51B60">
              <w:rPr>
                <w:rFonts w:ascii="Garamond" w:hAnsi="Garamond"/>
              </w:rPr>
              <w:t>od 2 do 3 – 5 pkt,</w:t>
            </w:r>
          </w:p>
          <w:p w14:paraId="6B9B1698" w14:textId="77777777" w:rsidR="00AF4FDE" w:rsidRPr="00E51B60" w:rsidRDefault="00AF4FDE" w:rsidP="00BB62F0">
            <w:pPr>
              <w:pStyle w:val="Akapitzlist"/>
              <w:numPr>
                <w:ilvl w:val="1"/>
                <w:numId w:val="247"/>
              </w:numPr>
              <w:snapToGrid w:val="0"/>
              <w:spacing w:after="0" w:line="240" w:lineRule="auto"/>
              <w:ind w:left="225" w:hanging="283"/>
              <w:jc w:val="both"/>
              <w:rPr>
                <w:rFonts w:ascii="Garamond" w:hAnsi="Garamond"/>
              </w:rPr>
            </w:pPr>
            <w:r w:rsidRPr="00E51B60">
              <w:rPr>
                <w:rFonts w:ascii="Garamond" w:hAnsi="Garamond"/>
              </w:rPr>
              <w:t>od 4 do 5 – 10 pkt,</w:t>
            </w:r>
          </w:p>
          <w:p w14:paraId="37BEBE3B" w14:textId="77777777" w:rsidR="00AF4FDE" w:rsidRPr="00E51B60" w:rsidRDefault="00AF4FDE" w:rsidP="00BB62F0">
            <w:pPr>
              <w:pStyle w:val="Akapitzlist"/>
              <w:numPr>
                <w:ilvl w:val="1"/>
                <w:numId w:val="247"/>
              </w:numPr>
              <w:snapToGrid w:val="0"/>
              <w:spacing w:after="0" w:line="240" w:lineRule="auto"/>
              <w:ind w:left="225" w:hanging="283"/>
              <w:jc w:val="both"/>
              <w:rPr>
                <w:rFonts w:ascii="Garamond" w:hAnsi="Garamond"/>
              </w:rPr>
            </w:pPr>
            <w:r w:rsidRPr="00E51B60">
              <w:rPr>
                <w:rFonts w:ascii="Garamond" w:hAnsi="Garamond"/>
              </w:rPr>
              <w:t>powyżej 5 – 15 pkt,</w:t>
            </w:r>
          </w:p>
          <w:p w14:paraId="2B949E66" w14:textId="77777777" w:rsidR="00AF4FDE" w:rsidRPr="00E51B60" w:rsidRDefault="00AF4FDE" w:rsidP="00BB62F0">
            <w:pPr>
              <w:pStyle w:val="Akapitzlist"/>
              <w:numPr>
                <w:ilvl w:val="0"/>
                <w:numId w:val="247"/>
              </w:numPr>
              <w:snapToGrid w:val="0"/>
              <w:spacing w:after="0" w:line="240" w:lineRule="auto"/>
              <w:ind w:left="225" w:hanging="283"/>
              <w:jc w:val="both"/>
              <w:rPr>
                <w:rFonts w:ascii="Garamond" w:hAnsi="Garamond"/>
              </w:rPr>
            </w:pPr>
            <w:r w:rsidRPr="00E51B60">
              <w:rPr>
                <w:rFonts w:ascii="Garamond" w:hAnsi="Garamond"/>
              </w:rPr>
              <w:t>Nie przedstawiono informacji o liczbie podmiotów tworzących sieć współpracy lub nie załączono umów partnerskich / porozumień lub zapisy w umowie / porozumieniu są niezgodne z wytycznymi  – 0 pkt.</w:t>
            </w:r>
          </w:p>
          <w:p w14:paraId="7F8D7509" w14:textId="77777777" w:rsidR="00AF4FDE" w:rsidRPr="00E51B60" w:rsidRDefault="00AF4FDE" w:rsidP="00E322B0">
            <w:pPr>
              <w:snapToGrid w:val="0"/>
              <w:spacing w:after="0" w:line="240" w:lineRule="auto"/>
              <w:jc w:val="both"/>
              <w:rPr>
                <w:rFonts w:ascii="Garamond" w:hAnsi="Garamond"/>
              </w:rPr>
            </w:pPr>
            <w:r w:rsidRPr="00E51B60">
              <w:rPr>
                <w:rFonts w:ascii="Garamond" w:hAnsi="Garamond"/>
              </w:rPr>
              <w:t>Aby otrzymać punkty w tej kategorii należy przedłożyć stosowną umowę partnerstwa lub porozumienie podpisane przez wszystkich partnerów. Partnerstwo ma na celu wspólną realizację operacji, która ma na celu zwiększenie sprzedaży dóbr lub usług oferowanych przez partnerów poprzez zastosowanie wspólnego znaku towarowego lub stworzenie kompleksowej oferty sprzedaży takich dóbr lub usług. W umowie partnerskiej lub porozumieniu obligatoryjnie muszą znaleźć się następujące zapisy:</w:t>
            </w:r>
            <w:r w:rsidR="00BB62F0" w:rsidRPr="00E51B60">
              <w:rPr>
                <w:rFonts w:ascii="Garamond" w:hAnsi="Garamond"/>
              </w:rPr>
              <w:t xml:space="preserve"> </w:t>
            </w:r>
            <w:r w:rsidRPr="00E51B60">
              <w:rPr>
                <w:rFonts w:ascii="Garamond" w:hAnsi="Garamond"/>
              </w:rPr>
              <w:t>dane identyfikujące strony porozumienia,</w:t>
            </w:r>
            <w:r w:rsidR="00BB62F0" w:rsidRPr="00E51B60">
              <w:rPr>
                <w:rFonts w:ascii="Garamond" w:hAnsi="Garamond"/>
              </w:rPr>
              <w:t xml:space="preserve"> </w:t>
            </w:r>
            <w:r w:rsidRPr="00E51B60">
              <w:rPr>
                <w:rFonts w:ascii="Garamond" w:hAnsi="Garamond"/>
              </w:rPr>
              <w:t>opis celów i przewidywanych rezultatów tej operacji oraz głównych zadań objętych tą operacją,</w:t>
            </w:r>
            <w:r w:rsidR="00BB62F0" w:rsidRPr="00E51B60">
              <w:rPr>
                <w:rFonts w:ascii="Garamond" w:hAnsi="Garamond"/>
              </w:rPr>
              <w:t xml:space="preserve"> </w:t>
            </w:r>
            <w:r w:rsidRPr="00E51B60">
              <w:rPr>
                <w:rFonts w:ascii="Garamond" w:hAnsi="Garamond"/>
              </w:rPr>
              <w:t>wskazanie strony, która pełni rolę Wnioskodawcy (lidera projektu),</w:t>
            </w:r>
            <w:r w:rsidR="00BB62F0" w:rsidRPr="00E51B60">
              <w:rPr>
                <w:rFonts w:ascii="Garamond" w:hAnsi="Garamond"/>
              </w:rPr>
              <w:t xml:space="preserve"> </w:t>
            </w:r>
            <w:r w:rsidRPr="00E51B60">
              <w:rPr>
                <w:rFonts w:ascii="Garamond" w:hAnsi="Garamond"/>
              </w:rPr>
              <w:t>określenie roli partnera,</w:t>
            </w:r>
            <w:r w:rsidR="00BB62F0" w:rsidRPr="00E51B60">
              <w:rPr>
                <w:rFonts w:ascii="Garamond" w:hAnsi="Garamond"/>
              </w:rPr>
              <w:t xml:space="preserve"> </w:t>
            </w:r>
            <w:r w:rsidRPr="00E51B60">
              <w:rPr>
                <w:rFonts w:ascii="Garamond" w:hAnsi="Garamond"/>
              </w:rPr>
              <w:t>określenie wysokości wkładu finansowego partnera,</w:t>
            </w:r>
            <w:r w:rsidR="00BB62F0" w:rsidRPr="00E51B60">
              <w:rPr>
                <w:rFonts w:ascii="Garamond" w:hAnsi="Garamond"/>
              </w:rPr>
              <w:t xml:space="preserve"> s</w:t>
            </w:r>
            <w:r w:rsidRPr="00E51B60">
              <w:rPr>
                <w:rFonts w:ascii="Garamond" w:hAnsi="Garamond"/>
              </w:rPr>
              <w:t>zczegółowy budżet projektu z podziałem kosztów na poszczególnych partnerów.</w:t>
            </w:r>
          </w:p>
        </w:tc>
      </w:tr>
      <w:tr w:rsidR="00563DDE" w:rsidRPr="00E51B60" w14:paraId="5F17C2E2" w14:textId="77777777" w:rsidTr="00E322B0">
        <w:trPr>
          <w:gridAfter w:val="1"/>
          <w:wAfter w:w="8" w:type="dxa"/>
          <w:trHeight w:val="253"/>
          <w:jc w:val="center"/>
        </w:trPr>
        <w:tc>
          <w:tcPr>
            <w:tcW w:w="561" w:type="dxa"/>
          </w:tcPr>
          <w:p w14:paraId="6EFD7CB9"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6.</w:t>
            </w:r>
          </w:p>
        </w:tc>
        <w:tc>
          <w:tcPr>
            <w:tcW w:w="1813" w:type="dxa"/>
            <w:shd w:val="clear" w:color="auto" w:fill="92D050"/>
            <w:vAlign w:val="center"/>
          </w:tcPr>
          <w:p w14:paraId="0DA6AA4A"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Zasięg oddziaływania i obszar współpracy </w:t>
            </w:r>
          </w:p>
        </w:tc>
        <w:tc>
          <w:tcPr>
            <w:tcW w:w="1312" w:type="dxa"/>
          </w:tcPr>
          <w:p w14:paraId="4DDF8DB5" w14:textId="77777777" w:rsidR="00AF4FDE" w:rsidRPr="00E51B60" w:rsidRDefault="00AF4FDE" w:rsidP="00B549F2">
            <w:pPr>
              <w:snapToGrid w:val="0"/>
              <w:spacing w:after="0" w:line="240" w:lineRule="auto"/>
              <w:jc w:val="center"/>
              <w:rPr>
                <w:rFonts w:ascii="Garamond" w:hAnsi="Garamond"/>
                <w:strike/>
              </w:rPr>
            </w:pPr>
            <w:r w:rsidRPr="00E51B60">
              <w:rPr>
                <w:rFonts w:ascii="Garamond" w:hAnsi="Garamond"/>
              </w:rPr>
              <w:t xml:space="preserve">Punktacja:  </w:t>
            </w:r>
          </w:p>
          <w:p w14:paraId="144C34C5" w14:textId="77777777" w:rsidR="00AF4FDE" w:rsidRPr="00E51B60" w:rsidRDefault="00AF4FDE" w:rsidP="00B549F2">
            <w:pPr>
              <w:snapToGrid w:val="0"/>
              <w:spacing w:after="0" w:line="240" w:lineRule="auto"/>
              <w:jc w:val="center"/>
              <w:rPr>
                <w:rFonts w:ascii="Garamond" w:hAnsi="Garamond"/>
                <w:strike/>
              </w:rPr>
            </w:pPr>
          </w:p>
          <w:p w14:paraId="4A911F24"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0; 8; 13</w:t>
            </w:r>
          </w:p>
          <w:p w14:paraId="3C647D0C" w14:textId="77777777" w:rsidR="00AF4FDE" w:rsidRPr="00E51B60" w:rsidRDefault="00AF4FDE" w:rsidP="00B549F2">
            <w:pPr>
              <w:snapToGrid w:val="0"/>
              <w:spacing w:after="0" w:line="240" w:lineRule="auto"/>
              <w:jc w:val="center"/>
              <w:rPr>
                <w:rFonts w:ascii="Garamond" w:hAnsi="Garamond"/>
              </w:rPr>
            </w:pPr>
          </w:p>
          <w:p w14:paraId="761E0E72"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 13</w:t>
            </w:r>
          </w:p>
        </w:tc>
        <w:tc>
          <w:tcPr>
            <w:tcW w:w="6547" w:type="dxa"/>
          </w:tcPr>
          <w:p w14:paraId="7A1D2A7D"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4BF40003" w14:textId="77777777" w:rsidR="00AF4FDE" w:rsidRPr="00E51B60" w:rsidRDefault="00AF4FDE" w:rsidP="00AF4FDE">
            <w:pPr>
              <w:pStyle w:val="Akapitzlist"/>
              <w:numPr>
                <w:ilvl w:val="0"/>
                <w:numId w:val="109"/>
              </w:numPr>
              <w:spacing w:after="0" w:line="240" w:lineRule="auto"/>
              <w:jc w:val="both"/>
              <w:rPr>
                <w:rFonts w:ascii="Garamond" w:hAnsi="Garamond"/>
                <w:bCs/>
              </w:rPr>
            </w:pPr>
            <w:r w:rsidRPr="00E51B60">
              <w:rPr>
                <w:rFonts w:ascii="Garamond" w:hAnsi="Garamond"/>
                <w:bCs/>
              </w:rPr>
              <w:t>Opisane w projekcie działania realizowane będą na terenie wykraczającym poza obszar 1 gminy na obszarze PLGR.</w:t>
            </w:r>
          </w:p>
          <w:p w14:paraId="6AB13DA4" w14:textId="77777777" w:rsidR="00AF4FDE" w:rsidRPr="00E51B60" w:rsidRDefault="00BB62F0" w:rsidP="00BB62F0">
            <w:pPr>
              <w:pStyle w:val="Akapitzlist"/>
              <w:numPr>
                <w:ilvl w:val="0"/>
                <w:numId w:val="103"/>
              </w:numPr>
              <w:spacing w:after="0" w:line="240" w:lineRule="auto"/>
              <w:ind w:left="455" w:hanging="426"/>
              <w:jc w:val="both"/>
              <w:rPr>
                <w:rFonts w:ascii="Garamond" w:hAnsi="Garamond"/>
                <w:bCs/>
              </w:rPr>
            </w:pPr>
            <w:r w:rsidRPr="00E51B60">
              <w:rPr>
                <w:rFonts w:ascii="Garamond" w:hAnsi="Garamond"/>
                <w:bCs/>
              </w:rPr>
              <w:t>p</w:t>
            </w:r>
            <w:r w:rsidR="00AF4FDE" w:rsidRPr="00E51B60">
              <w:rPr>
                <w:rFonts w:ascii="Garamond" w:hAnsi="Garamond"/>
                <w:bCs/>
              </w:rPr>
              <w:t>orozumienia zrzesza partnerów z obszaru min. 2 gmin obszaru PLGR – 8 pkt,</w:t>
            </w:r>
          </w:p>
          <w:p w14:paraId="2C96B284" w14:textId="77777777" w:rsidR="00AF4FDE" w:rsidRPr="00E51B60" w:rsidRDefault="00BB62F0" w:rsidP="00BB62F0">
            <w:pPr>
              <w:pStyle w:val="Akapitzlist"/>
              <w:numPr>
                <w:ilvl w:val="0"/>
                <w:numId w:val="103"/>
              </w:numPr>
              <w:spacing w:after="0" w:line="240" w:lineRule="auto"/>
              <w:ind w:left="455" w:hanging="426"/>
              <w:jc w:val="both"/>
              <w:rPr>
                <w:rFonts w:ascii="Garamond" w:hAnsi="Garamond"/>
                <w:bCs/>
              </w:rPr>
            </w:pPr>
            <w:r w:rsidRPr="00E51B60">
              <w:rPr>
                <w:rFonts w:ascii="Garamond" w:hAnsi="Garamond"/>
                <w:bCs/>
              </w:rPr>
              <w:lastRenderedPageBreak/>
              <w:t xml:space="preserve">porozumienia </w:t>
            </w:r>
            <w:r w:rsidR="00AF4FDE" w:rsidRPr="00E51B60">
              <w:rPr>
                <w:rFonts w:ascii="Garamond" w:hAnsi="Garamond"/>
                <w:bCs/>
              </w:rPr>
              <w:t>zrzesza partnerów z obszaru min. 4 gmin obszaru PLGR – 13 pkt.</w:t>
            </w:r>
          </w:p>
          <w:p w14:paraId="2C4B480C" w14:textId="77777777" w:rsidR="00AF4FDE" w:rsidRPr="00E51B60" w:rsidRDefault="00AF4FDE" w:rsidP="00AF4FDE">
            <w:pPr>
              <w:pStyle w:val="Akapitzlist"/>
              <w:numPr>
                <w:ilvl w:val="0"/>
                <w:numId w:val="109"/>
              </w:numPr>
              <w:spacing w:after="0" w:line="240" w:lineRule="auto"/>
              <w:jc w:val="both"/>
              <w:rPr>
                <w:rFonts w:ascii="Garamond" w:hAnsi="Garamond"/>
                <w:bCs/>
              </w:rPr>
            </w:pPr>
            <w:r w:rsidRPr="00E51B60">
              <w:rPr>
                <w:rFonts w:ascii="Garamond" w:hAnsi="Garamond"/>
                <w:bCs/>
              </w:rPr>
              <w:t>Porozumienie zrzesza partnerów z 1 gminy obszaru PLGR – 0 pkt.</w:t>
            </w:r>
          </w:p>
        </w:tc>
      </w:tr>
      <w:tr w:rsidR="00563DDE" w:rsidRPr="00E51B60" w14:paraId="72CC1BD7" w14:textId="77777777" w:rsidTr="00E322B0">
        <w:trPr>
          <w:gridAfter w:val="1"/>
          <w:wAfter w:w="8" w:type="dxa"/>
          <w:trHeight w:val="253"/>
          <w:jc w:val="center"/>
        </w:trPr>
        <w:tc>
          <w:tcPr>
            <w:tcW w:w="561" w:type="dxa"/>
          </w:tcPr>
          <w:p w14:paraId="2D9C3FBB"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lastRenderedPageBreak/>
              <w:t>7.</w:t>
            </w:r>
          </w:p>
        </w:tc>
        <w:tc>
          <w:tcPr>
            <w:tcW w:w="1813" w:type="dxa"/>
            <w:shd w:val="clear" w:color="auto" w:fill="92D050"/>
            <w:vAlign w:val="center"/>
          </w:tcPr>
          <w:p w14:paraId="5E45A46D"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Wnioskodawca </w:t>
            </w:r>
          </w:p>
        </w:tc>
        <w:tc>
          <w:tcPr>
            <w:tcW w:w="1312" w:type="dxa"/>
          </w:tcPr>
          <w:p w14:paraId="30C1CBFB" w14:textId="77777777" w:rsidR="00AF4FDE" w:rsidRPr="00E51B60" w:rsidRDefault="00AF4FDE" w:rsidP="00B549F2">
            <w:pPr>
              <w:snapToGrid w:val="0"/>
              <w:spacing w:after="0" w:line="240" w:lineRule="auto"/>
              <w:jc w:val="center"/>
              <w:rPr>
                <w:rFonts w:ascii="Garamond" w:hAnsi="Garamond"/>
              </w:rPr>
            </w:pPr>
          </w:p>
          <w:p w14:paraId="15BB229E"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 xml:space="preserve">Punktacja:  </w:t>
            </w:r>
          </w:p>
          <w:p w14:paraId="472BD759"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0; 2; 5</w:t>
            </w:r>
          </w:p>
          <w:p w14:paraId="77F143E6" w14:textId="77777777" w:rsidR="00AF4FDE" w:rsidRPr="00E51B60" w:rsidRDefault="00AF4FDE" w:rsidP="00B549F2">
            <w:pPr>
              <w:snapToGrid w:val="0"/>
              <w:spacing w:after="0" w:line="240" w:lineRule="auto"/>
              <w:jc w:val="center"/>
              <w:rPr>
                <w:rFonts w:ascii="Garamond" w:hAnsi="Garamond"/>
              </w:rPr>
            </w:pPr>
          </w:p>
          <w:p w14:paraId="7DC6D533"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 5</w:t>
            </w:r>
          </w:p>
        </w:tc>
        <w:tc>
          <w:tcPr>
            <w:tcW w:w="6547" w:type="dxa"/>
          </w:tcPr>
          <w:p w14:paraId="4FEDEF1A"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75FA8FBC" w14:textId="77777777" w:rsidR="00AF4FDE" w:rsidRPr="00E51B60" w:rsidRDefault="00AF4FDE" w:rsidP="00AF4FDE">
            <w:pPr>
              <w:pStyle w:val="Akapitzlist"/>
              <w:numPr>
                <w:ilvl w:val="0"/>
                <w:numId w:val="279"/>
              </w:numPr>
              <w:snapToGrid w:val="0"/>
              <w:spacing w:after="0" w:line="240" w:lineRule="auto"/>
              <w:ind w:left="287" w:hanging="283"/>
              <w:jc w:val="both"/>
              <w:rPr>
                <w:rFonts w:ascii="Garamond" w:hAnsi="Garamond"/>
              </w:rPr>
            </w:pPr>
            <w:r w:rsidRPr="00E51B60">
              <w:rPr>
                <w:rFonts w:ascii="Garamond" w:hAnsi="Garamond"/>
              </w:rPr>
              <w:t xml:space="preserve">Wnioskodawca nie składał wniosków o dofinansowanie </w:t>
            </w:r>
            <w:r w:rsidRPr="00E51B60">
              <w:rPr>
                <w:rFonts w:ascii="Garamond" w:hAnsi="Garamond"/>
              </w:rPr>
              <w:br/>
              <w:t xml:space="preserve">za pośrednictwem PLGR lub składał wniosek, który nie został wybrany do dofinansowania – </w:t>
            </w:r>
            <w:r w:rsidR="00BB62F0" w:rsidRPr="00E51B60">
              <w:rPr>
                <w:rFonts w:ascii="Garamond" w:hAnsi="Garamond"/>
              </w:rPr>
              <w:t xml:space="preserve">5 </w:t>
            </w:r>
            <w:r w:rsidRPr="00E51B60">
              <w:rPr>
                <w:rFonts w:ascii="Garamond" w:hAnsi="Garamond"/>
              </w:rPr>
              <w:t>pkt.</w:t>
            </w:r>
          </w:p>
          <w:p w14:paraId="28691097" w14:textId="77777777" w:rsidR="00AF4FDE" w:rsidRPr="00E51B60" w:rsidRDefault="00AF4FDE" w:rsidP="00AF4FDE">
            <w:pPr>
              <w:pStyle w:val="Akapitzlist"/>
              <w:numPr>
                <w:ilvl w:val="0"/>
                <w:numId w:val="279"/>
              </w:numPr>
              <w:snapToGrid w:val="0"/>
              <w:spacing w:after="0" w:line="240" w:lineRule="auto"/>
              <w:ind w:left="283" w:hanging="283"/>
              <w:jc w:val="both"/>
              <w:rPr>
                <w:rFonts w:ascii="Garamond" w:hAnsi="Garamond"/>
              </w:rPr>
            </w:pPr>
            <w:r w:rsidRPr="00E51B60">
              <w:rPr>
                <w:rFonts w:ascii="Garamond" w:hAnsi="Garamond"/>
              </w:rPr>
              <w:t xml:space="preserve">Wnioskodawca zrealizował i rozliczył operację zgodnie z zawartą umową – </w:t>
            </w:r>
            <w:r w:rsidR="00BB62F0" w:rsidRPr="00E51B60">
              <w:rPr>
                <w:rFonts w:ascii="Garamond" w:hAnsi="Garamond"/>
              </w:rPr>
              <w:t xml:space="preserve">2  </w:t>
            </w:r>
            <w:r w:rsidRPr="00E51B60">
              <w:rPr>
                <w:rFonts w:ascii="Garamond" w:hAnsi="Garamond"/>
              </w:rPr>
              <w:t>pkt.</w:t>
            </w:r>
          </w:p>
          <w:p w14:paraId="61AE3CE8" w14:textId="77777777" w:rsidR="00AF4FDE" w:rsidRPr="00E51B60" w:rsidRDefault="00AF4FDE" w:rsidP="00AF4FDE">
            <w:pPr>
              <w:pStyle w:val="Akapitzlist"/>
              <w:numPr>
                <w:ilvl w:val="0"/>
                <w:numId w:val="279"/>
              </w:numPr>
              <w:snapToGrid w:val="0"/>
              <w:spacing w:after="0" w:line="240" w:lineRule="auto"/>
              <w:ind w:left="283" w:hanging="283"/>
              <w:jc w:val="both"/>
              <w:rPr>
                <w:rFonts w:ascii="Garamond" w:hAnsi="Garamond"/>
              </w:rPr>
            </w:pPr>
            <w:r w:rsidRPr="00E51B60">
              <w:rPr>
                <w:rFonts w:ascii="Garamond" w:hAnsi="Garamond"/>
              </w:rPr>
              <w:t>Wnioskodawca nie spełnia warunków określonych w pkt. 1 i 2 – 0 pkt.</w:t>
            </w:r>
          </w:p>
          <w:p w14:paraId="74637821"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W ramach kryterium będzie weryfikowana wiarygodność Wnioskodawcy ze względu na wywiązanie się przez niego z umów o dofinansowanie projektów wybranych do dofinansowania przez PLGR w okresie programowania 2007-2013.</w:t>
            </w:r>
          </w:p>
          <w:p w14:paraId="270480C0"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 w przypadku pkt. 2) należy udokumentować zrealizowanie i rozliczenie wniosku</w:t>
            </w:r>
          </w:p>
        </w:tc>
      </w:tr>
      <w:tr w:rsidR="00563DDE" w:rsidRPr="00E51B60" w14:paraId="265426E7" w14:textId="77777777" w:rsidTr="00BB62F0">
        <w:trPr>
          <w:trHeight w:val="253"/>
          <w:jc w:val="center"/>
        </w:trPr>
        <w:tc>
          <w:tcPr>
            <w:tcW w:w="10241" w:type="dxa"/>
            <w:gridSpan w:val="5"/>
          </w:tcPr>
          <w:p w14:paraId="1B54FBFF" w14:textId="77777777" w:rsidR="00AF4FDE" w:rsidRPr="00E51B60" w:rsidRDefault="00AF4FDE" w:rsidP="00B549F2">
            <w:pPr>
              <w:spacing w:after="0" w:line="240" w:lineRule="auto"/>
              <w:jc w:val="center"/>
              <w:rPr>
                <w:rFonts w:ascii="Garamond" w:hAnsi="Garamond"/>
                <w:b/>
              </w:rPr>
            </w:pPr>
            <w:r w:rsidRPr="00E51B60">
              <w:rPr>
                <w:rFonts w:ascii="Garamond" w:hAnsi="Garamond"/>
                <w:b/>
              </w:rPr>
              <w:t>KRYTERIA SUBIEKTYWNE</w:t>
            </w:r>
          </w:p>
        </w:tc>
      </w:tr>
      <w:tr w:rsidR="00563DDE" w:rsidRPr="00E51B60" w14:paraId="5F937318" w14:textId="77777777" w:rsidTr="00E322B0">
        <w:trPr>
          <w:gridAfter w:val="1"/>
          <w:wAfter w:w="8" w:type="dxa"/>
          <w:trHeight w:val="550"/>
          <w:jc w:val="center"/>
        </w:trPr>
        <w:tc>
          <w:tcPr>
            <w:tcW w:w="561" w:type="dxa"/>
          </w:tcPr>
          <w:p w14:paraId="0565276A"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8.</w:t>
            </w:r>
          </w:p>
        </w:tc>
        <w:tc>
          <w:tcPr>
            <w:tcW w:w="1813" w:type="dxa"/>
            <w:shd w:val="clear" w:color="auto" w:fill="92D050"/>
            <w:vAlign w:val="center"/>
          </w:tcPr>
          <w:p w14:paraId="14A5C987"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Innowacyjność operacji</w:t>
            </w:r>
          </w:p>
        </w:tc>
        <w:tc>
          <w:tcPr>
            <w:tcW w:w="1312" w:type="dxa"/>
          </w:tcPr>
          <w:p w14:paraId="3731067A" w14:textId="77777777" w:rsidR="00AF4FDE" w:rsidRPr="00E51B60" w:rsidRDefault="00AF4FDE" w:rsidP="00B549F2">
            <w:pPr>
              <w:snapToGrid w:val="0"/>
              <w:spacing w:after="0" w:line="240" w:lineRule="auto"/>
              <w:jc w:val="center"/>
              <w:rPr>
                <w:rFonts w:ascii="Garamond" w:hAnsi="Garamond"/>
              </w:rPr>
            </w:pPr>
          </w:p>
          <w:p w14:paraId="6ED24644"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5; 10</w:t>
            </w:r>
          </w:p>
          <w:p w14:paraId="13DE97A4" w14:textId="77777777" w:rsidR="00AF4FDE" w:rsidRPr="00E51B60" w:rsidRDefault="00AF4FDE" w:rsidP="00B549F2">
            <w:pPr>
              <w:snapToGrid w:val="0"/>
              <w:spacing w:after="0" w:line="240" w:lineRule="auto"/>
              <w:jc w:val="center"/>
              <w:rPr>
                <w:rFonts w:ascii="Garamond" w:hAnsi="Garamond"/>
              </w:rPr>
            </w:pPr>
          </w:p>
          <w:p w14:paraId="5D6C28A5"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 10</w:t>
            </w:r>
          </w:p>
        </w:tc>
        <w:tc>
          <w:tcPr>
            <w:tcW w:w="6547" w:type="dxa"/>
          </w:tcPr>
          <w:p w14:paraId="19603961"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1B86063F" w14:textId="77777777" w:rsidR="00AF4FDE" w:rsidRPr="00E51B60" w:rsidRDefault="00AF4FDE" w:rsidP="00AF4FDE">
            <w:pPr>
              <w:pStyle w:val="Akapitzlist"/>
              <w:numPr>
                <w:ilvl w:val="0"/>
                <w:numId w:val="106"/>
              </w:numPr>
              <w:snapToGrid w:val="0"/>
              <w:spacing w:after="0" w:line="240" w:lineRule="auto"/>
              <w:ind w:left="284" w:hanging="284"/>
              <w:jc w:val="both"/>
              <w:rPr>
                <w:rFonts w:ascii="Garamond" w:hAnsi="Garamond"/>
              </w:rPr>
            </w:pPr>
            <w:r w:rsidRPr="00E51B60">
              <w:rPr>
                <w:rFonts w:ascii="Garamond" w:hAnsi="Garamond"/>
              </w:rPr>
              <w:t>Wnioskowana operacja spełnia co najmniej jeden z kryteriów innowacyjności. Innowacyjność polega na:</w:t>
            </w:r>
          </w:p>
          <w:p w14:paraId="7FAA67B7" w14:textId="77777777"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wytworzenie nowej usługi lub produktu (w tym turystycznego), dotychczas nieoferowanego / produkowanego na obszarze objętym LSR,</w:t>
            </w:r>
          </w:p>
          <w:p w14:paraId="4759C699" w14:textId="77777777"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zastosowaniu nowych sposobów organizacji lub zarządzania, wcześniej niestosowanych na obszarze objętym LSR,</w:t>
            </w:r>
          </w:p>
          <w:p w14:paraId="5A24C3CE" w14:textId="77777777"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 xml:space="preserve">zastosowaniu nowych technologii wytwarzania, </w:t>
            </w:r>
          </w:p>
          <w:p w14:paraId="4F78A913" w14:textId="77777777"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nowatorskim wykorzystaniu lokalnych zasobów również kulturowych i historycznych oraz surowców, wcześniej nie stosowanych na obszarze objętym LSR,</w:t>
            </w:r>
          </w:p>
          <w:p w14:paraId="62FB25AD" w14:textId="77777777"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 xml:space="preserve">nowym sposobie zaangażowania lokalnej społeczności </w:t>
            </w:r>
            <w:r w:rsidRPr="00E51B60">
              <w:rPr>
                <w:rFonts w:ascii="Garamond" w:hAnsi="Garamond"/>
              </w:rPr>
              <w:br/>
              <w:t xml:space="preserve">w proces rozwoju, </w:t>
            </w:r>
          </w:p>
          <w:p w14:paraId="57E14DA4" w14:textId="77777777"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 xml:space="preserve">aktywizacji grup i środowisk lokalnych, dotychczas pozostających poza głównym nurtem procesu rozwoju, </w:t>
            </w:r>
          </w:p>
          <w:p w14:paraId="796C66B7" w14:textId="77777777" w:rsidR="00AF4FDE" w:rsidRPr="00E51B60" w:rsidRDefault="00AF4FDE" w:rsidP="00BB62F0">
            <w:pPr>
              <w:pStyle w:val="Akapitzlist"/>
              <w:numPr>
                <w:ilvl w:val="0"/>
                <w:numId w:val="240"/>
              </w:numPr>
              <w:snapToGrid w:val="0"/>
              <w:spacing w:after="0" w:line="240" w:lineRule="auto"/>
              <w:ind w:left="313" w:hanging="313"/>
              <w:jc w:val="both"/>
              <w:rPr>
                <w:rFonts w:ascii="Garamond" w:hAnsi="Garamond"/>
              </w:rPr>
            </w:pPr>
            <w:r w:rsidRPr="00E51B60">
              <w:rPr>
                <w:rFonts w:ascii="Garamond" w:hAnsi="Garamond"/>
              </w:rPr>
              <w:t>wykorzystaniu nowoczesnych technik informacyjno-komunikacyjnych.</w:t>
            </w:r>
          </w:p>
          <w:p w14:paraId="4EAD6806" w14:textId="77777777" w:rsidR="00AF4FDE" w:rsidRPr="00E51B60" w:rsidRDefault="00AF4FDE" w:rsidP="00B549F2">
            <w:pPr>
              <w:snapToGrid w:val="0"/>
              <w:spacing w:after="0" w:line="240" w:lineRule="auto"/>
              <w:jc w:val="both"/>
              <w:rPr>
                <w:rFonts w:ascii="Garamond" w:hAnsi="Garamond"/>
                <w:bCs/>
              </w:rPr>
            </w:pPr>
            <w:r w:rsidRPr="00E51B60">
              <w:rPr>
                <w:rFonts w:ascii="Garamond" w:hAnsi="Garamond"/>
                <w:bCs/>
              </w:rPr>
              <w:t>Punktacja w tym kryterium liczona jest w skali obszarowej.</w:t>
            </w:r>
          </w:p>
          <w:p w14:paraId="6D7C9D98" w14:textId="77777777" w:rsidR="00AF4FDE" w:rsidRPr="00E51B60" w:rsidRDefault="00AF4FDE" w:rsidP="00AF4FDE">
            <w:pPr>
              <w:pStyle w:val="Akapitzlist"/>
              <w:numPr>
                <w:ilvl w:val="0"/>
                <w:numId w:val="106"/>
              </w:numPr>
              <w:snapToGrid w:val="0"/>
              <w:spacing w:after="0" w:line="240" w:lineRule="auto"/>
              <w:ind w:left="284" w:hanging="284"/>
              <w:jc w:val="both"/>
              <w:rPr>
                <w:rFonts w:ascii="Garamond" w:hAnsi="Garamond"/>
              </w:rPr>
            </w:pPr>
            <w:r w:rsidRPr="00E51B60">
              <w:rPr>
                <w:rFonts w:ascii="Garamond" w:hAnsi="Garamond"/>
              </w:rPr>
              <w:t xml:space="preserve">Zakres obszarowy innowacji wg. w/w kryteriów : </w:t>
            </w:r>
          </w:p>
          <w:p w14:paraId="60B6D43E" w14:textId="77777777" w:rsidR="00AF4FDE" w:rsidRPr="00E51B60" w:rsidRDefault="00BB62F0" w:rsidP="00BB62F0">
            <w:pPr>
              <w:pStyle w:val="Akapitzlist"/>
              <w:numPr>
                <w:ilvl w:val="0"/>
                <w:numId w:val="241"/>
              </w:numPr>
              <w:snapToGrid w:val="0"/>
              <w:spacing w:after="0" w:line="240" w:lineRule="auto"/>
              <w:ind w:left="313" w:hanging="313"/>
              <w:jc w:val="both"/>
              <w:rPr>
                <w:rFonts w:ascii="Garamond" w:hAnsi="Garamond"/>
              </w:rPr>
            </w:pPr>
            <w:r w:rsidRPr="00E51B60">
              <w:rPr>
                <w:rFonts w:ascii="Garamond" w:hAnsi="Garamond"/>
              </w:rPr>
              <w:t xml:space="preserve">operacja </w:t>
            </w:r>
            <w:r w:rsidR="00AF4FDE" w:rsidRPr="00E51B60">
              <w:rPr>
                <w:rFonts w:ascii="Garamond" w:hAnsi="Garamond"/>
              </w:rPr>
              <w:t xml:space="preserve">innowacyjna w skali całego obszaru PLGR – 10 pkt. </w:t>
            </w:r>
          </w:p>
          <w:p w14:paraId="60F92A75" w14:textId="77777777" w:rsidR="00AF4FDE" w:rsidRPr="00E51B60" w:rsidRDefault="00BB62F0" w:rsidP="00BB62F0">
            <w:pPr>
              <w:pStyle w:val="Akapitzlist"/>
              <w:numPr>
                <w:ilvl w:val="0"/>
                <w:numId w:val="241"/>
              </w:numPr>
              <w:snapToGrid w:val="0"/>
              <w:spacing w:after="0" w:line="240" w:lineRule="auto"/>
              <w:ind w:left="313" w:hanging="313"/>
              <w:jc w:val="both"/>
              <w:rPr>
                <w:rFonts w:ascii="Garamond" w:hAnsi="Garamond"/>
              </w:rPr>
            </w:pPr>
            <w:r w:rsidRPr="00E51B60">
              <w:rPr>
                <w:rFonts w:ascii="Garamond" w:hAnsi="Garamond"/>
              </w:rPr>
              <w:t xml:space="preserve">operacja </w:t>
            </w:r>
            <w:r w:rsidR="00AF4FDE" w:rsidRPr="00E51B60">
              <w:rPr>
                <w:rFonts w:ascii="Garamond" w:hAnsi="Garamond"/>
              </w:rPr>
              <w:t>innowacyjna w skali gminy – 5 pkt.</w:t>
            </w:r>
          </w:p>
          <w:p w14:paraId="51DEC5D6" w14:textId="77777777" w:rsidR="00AF4FDE" w:rsidRPr="00E51B60" w:rsidRDefault="00BB62F0" w:rsidP="00BB62F0">
            <w:pPr>
              <w:pStyle w:val="Akapitzlist"/>
              <w:numPr>
                <w:ilvl w:val="0"/>
                <w:numId w:val="241"/>
              </w:numPr>
              <w:snapToGrid w:val="0"/>
              <w:spacing w:after="0" w:line="240" w:lineRule="auto"/>
              <w:ind w:left="313" w:hanging="313"/>
              <w:jc w:val="both"/>
              <w:rPr>
                <w:rFonts w:ascii="Garamond" w:hAnsi="Garamond"/>
              </w:rPr>
            </w:pPr>
            <w:r w:rsidRPr="00E51B60">
              <w:rPr>
                <w:rFonts w:ascii="Garamond" w:hAnsi="Garamond"/>
              </w:rPr>
              <w:t xml:space="preserve">operacja </w:t>
            </w:r>
            <w:r w:rsidR="00AF4FDE" w:rsidRPr="00E51B60">
              <w:rPr>
                <w:rFonts w:ascii="Garamond" w:hAnsi="Garamond"/>
              </w:rPr>
              <w:t>nie jest innowacyjna lub jest innowacyjna w skali mniejszej niż obszar 1 gminy – 0 pkt.</w:t>
            </w:r>
          </w:p>
          <w:p w14:paraId="6A587BD4" w14:textId="77777777" w:rsidR="00AF4FDE" w:rsidRPr="00E51B60" w:rsidRDefault="00AF4FDE" w:rsidP="00B549F2">
            <w:pPr>
              <w:spacing w:after="0" w:line="240" w:lineRule="auto"/>
              <w:jc w:val="both"/>
              <w:rPr>
                <w:rFonts w:ascii="Garamond" w:hAnsi="Garamond"/>
              </w:rPr>
            </w:pPr>
            <w:r w:rsidRPr="00E51B60">
              <w:rPr>
                <w:rFonts w:ascii="Garamond" w:hAnsi="Garamond"/>
              </w:rPr>
              <w:t xml:space="preserve">Przyznanie punktów w tej kategorii możliwe jest jedynie </w:t>
            </w:r>
            <w:r w:rsidRPr="00E51B60">
              <w:rPr>
                <w:rFonts w:ascii="Garamond" w:hAnsi="Garamond"/>
              </w:rPr>
              <w:br/>
              <w:t>w przypadku przedstawienia przez Wnioskodawcę precyzyjnej informacji o dotychczasowym niewystępowaniu na danym obszarze proponowanych przez niego rozwiązań, wraz ze wskazaniem sposobu ustalenia przez niego ww. stanu rzeczy..</w:t>
            </w:r>
          </w:p>
        </w:tc>
      </w:tr>
      <w:tr w:rsidR="00563DDE" w:rsidRPr="00E51B60" w14:paraId="43AA25B1" w14:textId="77777777" w:rsidTr="00E322B0">
        <w:trPr>
          <w:gridAfter w:val="1"/>
          <w:wAfter w:w="8" w:type="dxa"/>
          <w:trHeight w:val="490"/>
          <w:jc w:val="center"/>
        </w:trPr>
        <w:tc>
          <w:tcPr>
            <w:tcW w:w="561" w:type="dxa"/>
            <w:tcBorders>
              <w:top w:val="single" w:sz="4" w:space="0" w:color="C0504D"/>
              <w:bottom w:val="single" w:sz="4" w:space="0" w:color="C0504D"/>
              <w:right w:val="single" w:sz="4" w:space="0" w:color="C0504D"/>
            </w:tcBorders>
          </w:tcPr>
          <w:p w14:paraId="36B33BF5"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9.</w:t>
            </w:r>
          </w:p>
        </w:tc>
        <w:tc>
          <w:tcPr>
            <w:tcW w:w="1813" w:type="dxa"/>
            <w:tcBorders>
              <w:top w:val="single" w:sz="4" w:space="0" w:color="C0504D"/>
              <w:left w:val="single" w:sz="4" w:space="0" w:color="C0504D"/>
              <w:bottom w:val="single" w:sz="4" w:space="0" w:color="C0504D"/>
              <w:right w:val="single" w:sz="4" w:space="0" w:color="C0504D"/>
            </w:tcBorders>
            <w:shd w:val="clear" w:color="auto" w:fill="92D050"/>
            <w:vAlign w:val="center"/>
          </w:tcPr>
          <w:p w14:paraId="150FF07C"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Zgodność z preferowanymi w ramach LSR kategoriami operacji wynikającymi z diagnozy</w:t>
            </w:r>
          </w:p>
        </w:tc>
        <w:tc>
          <w:tcPr>
            <w:tcW w:w="1312" w:type="dxa"/>
            <w:tcBorders>
              <w:top w:val="single" w:sz="4" w:space="0" w:color="C0504D"/>
              <w:left w:val="single" w:sz="4" w:space="0" w:color="C0504D"/>
              <w:bottom w:val="single" w:sz="4" w:space="0" w:color="C0504D"/>
              <w:right w:val="single" w:sz="4" w:space="0" w:color="C0504D"/>
            </w:tcBorders>
          </w:tcPr>
          <w:p w14:paraId="1F898DA8" w14:textId="77777777" w:rsidR="00AF4FDE" w:rsidRPr="00E51B60" w:rsidRDefault="00AF4FDE" w:rsidP="00B549F2">
            <w:pPr>
              <w:snapToGrid w:val="0"/>
              <w:spacing w:after="0" w:line="240" w:lineRule="auto"/>
              <w:jc w:val="center"/>
              <w:rPr>
                <w:rFonts w:ascii="Garamond" w:hAnsi="Garamond"/>
              </w:rPr>
            </w:pPr>
          </w:p>
          <w:p w14:paraId="7B0C19E1"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Punktacja: 0 lub 15</w:t>
            </w:r>
          </w:p>
          <w:p w14:paraId="1A49C141" w14:textId="77777777" w:rsidR="00AF4FDE" w:rsidRPr="00E51B60" w:rsidRDefault="00AF4FDE" w:rsidP="00B549F2">
            <w:pPr>
              <w:snapToGrid w:val="0"/>
              <w:spacing w:after="0" w:line="240" w:lineRule="auto"/>
              <w:jc w:val="center"/>
              <w:rPr>
                <w:rFonts w:ascii="Garamond" w:hAnsi="Garamond"/>
              </w:rPr>
            </w:pPr>
          </w:p>
          <w:p w14:paraId="1A879F7A"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 15</w:t>
            </w:r>
          </w:p>
        </w:tc>
        <w:tc>
          <w:tcPr>
            <w:tcW w:w="6547" w:type="dxa"/>
            <w:tcBorders>
              <w:top w:val="single" w:sz="4" w:space="0" w:color="C0504D"/>
              <w:left w:val="single" w:sz="4" w:space="0" w:color="C0504D"/>
              <w:bottom w:val="single" w:sz="4" w:space="0" w:color="C0504D"/>
            </w:tcBorders>
          </w:tcPr>
          <w:p w14:paraId="5FFDBC06"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Kryterium jest punktowane jeżeli:</w:t>
            </w:r>
          </w:p>
          <w:p w14:paraId="24230E91" w14:textId="77777777" w:rsidR="00AF4FDE" w:rsidRPr="00E51B60" w:rsidRDefault="00AF4FDE" w:rsidP="00AF4FDE">
            <w:pPr>
              <w:pStyle w:val="Akapitzlist"/>
              <w:numPr>
                <w:ilvl w:val="0"/>
                <w:numId w:val="107"/>
              </w:numPr>
              <w:snapToGrid w:val="0"/>
              <w:spacing w:after="0" w:line="240" w:lineRule="auto"/>
              <w:ind w:left="284" w:hanging="284"/>
              <w:jc w:val="both"/>
              <w:rPr>
                <w:rFonts w:ascii="Garamond" w:hAnsi="Garamond"/>
              </w:rPr>
            </w:pPr>
            <w:r w:rsidRPr="00E51B60">
              <w:rPr>
                <w:rFonts w:ascii="Garamond" w:hAnsi="Garamond"/>
              </w:rPr>
              <w:t>Operacja jest zgodna z preferowanym zakresem LSR – 15 pkt.</w:t>
            </w:r>
          </w:p>
          <w:p w14:paraId="6FF2A917"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Preferowana kategoria operacji:</w:t>
            </w:r>
          </w:p>
          <w:p w14:paraId="4B4DBE15" w14:textId="77777777" w:rsidR="00AF4FDE" w:rsidRPr="00E51B60" w:rsidRDefault="00AF4FDE" w:rsidP="00BB62F0">
            <w:pPr>
              <w:pStyle w:val="Akapitzlist"/>
              <w:numPr>
                <w:ilvl w:val="0"/>
                <w:numId w:val="104"/>
              </w:numPr>
              <w:spacing w:after="0" w:line="240" w:lineRule="auto"/>
              <w:ind w:left="313" w:hanging="313"/>
              <w:jc w:val="both"/>
              <w:rPr>
                <w:rFonts w:ascii="Garamond" w:hAnsi="Garamond"/>
              </w:rPr>
            </w:pPr>
            <w:r w:rsidRPr="00E51B60">
              <w:rPr>
                <w:rFonts w:ascii="Garamond" w:hAnsi="Garamond"/>
              </w:rPr>
              <w:t>sieć w zakresie turystyki prozdrowotnej i rehabilitacji,</w:t>
            </w:r>
          </w:p>
          <w:p w14:paraId="008206AC" w14:textId="77777777" w:rsidR="00AF4FDE" w:rsidRPr="00E51B60" w:rsidRDefault="00AF4FDE" w:rsidP="00BB62F0">
            <w:pPr>
              <w:pStyle w:val="Akapitzlist"/>
              <w:numPr>
                <w:ilvl w:val="0"/>
                <w:numId w:val="104"/>
              </w:numPr>
              <w:spacing w:after="0" w:line="240" w:lineRule="auto"/>
              <w:ind w:left="313" w:hanging="313"/>
              <w:jc w:val="both"/>
              <w:rPr>
                <w:rFonts w:ascii="Garamond" w:hAnsi="Garamond"/>
              </w:rPr>
            </w:pPr>
            <w:r w:rsidRPr="00E51B60">
              <w:rPr>
                <w:rFonts w:ascii="Garamond" w:hAnsi="Garamond"/>
              </w:rPr>
              <w:t xml:space="preserve">sieć w zakresie rozwoju transportu wodnego i rekreacji </w:t>
            </w:r>
            <w:r w:rsidRPr="00E51B60">
              <w:rPr>
                <w:rFonts w:ascii="Garamond" w:hAnsi="Garamond"/>
              </w:rPr>
              <w:br/>
              <w:t>na wodzie.</w:t>
            </w:r>
          </w:p>
          <w:p w14:paraId="17469C33" w14:textId="77777777" w:rsidR="00AF4FDE" w:rsidRPr="00E51B60" w:rsidRDefault="00AF4FDE" w:rsidP="00AF4FDE">
            <w:pPr>
              <w:pStyle w:val="Akapitzlist"/>
              <w:numPr>
                <w:ilvl w:val="0"/>
                <w:numId w:val="107"/>
              </w:numPr>
              <w:snapToGrid w:val="0"/>
              <w:spacing w:after="0" w:line="240" w:lineRule="auto"/>
              <w:ind w:left="284" w:hanging="284"/>
              <w:jc w:val="both"/>
              <w:rPr>
                <w:rFonts w:ascii="Garamond" w:hAnsi="Garamond"/>
              </w:rPr>
            </w:pPr>
            <w:r w:rsidRPr="00E51B60">
              <w:rPr>
                <w:rFonts w:ascii="Garamond" w:hAnsi="Garamond"/>
              </w:rPr>
              <w:t xml:space="preserve">Operacja jest niezgodna z preferowanymi zakresem LSR – </w:t>
            </w:r>
            <w:r w:rsidRPr="00E51B60">
              <w:rPr>
                <w:rFonts w:ascii="Garamond" w:hAnsi="Garamond"/>
              </w:rPr>
              <w:br/>
              <w:t>0 pkt.</w:t>
            </w:r>
          </w:p>
          <w:p w14:paraId="0AE30E59"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Aby otrzymać punkty w tej kategorii w opisie operacji we wniosku w sposób mierzalny i realny należy opisać wpisywanie się przedsięwzięcia w preferowaną kategorię.</w:t>
            </w:r>
          </w:p>
        </w:tc>
      </w:tr>
      <w:tr w:rsidR="00563DDE" w:rsidRPr="00E51B60" w14:paraId="1997F0FB" w14:textId="77777777" w:rsidTr="00E322B0">
        <w:trPr>
          <w:gridAfter w:val="1"/>
          <w:wAfter w:w="8" w:type="dxa"/>
          <w:trHeight w:val="253"/>
          <w:jc w:val="center"/>
        </w:trPr>
        <w:tc>
          <w:tcPr>
            <w:tcW w:w="561" w:type="dxa"/>
          </w:tcPr>
          <w:p w14:paraId="7174BFB7" w14:textId="77777777" w:rsidR="00AF4FDE" w:rsidRPr="00E51B60" w:rsidRDefault="00AF4FDE" w:rsidP="00B549F2">
            <w:pPr>
              <w:tabs>
                <w:tab w:val="left" w:pos="1136"/>
              </w:tabs>
              <w:suppressAutoHyphens/>
              <w:snapToGrid w:val="0"/>
              <w:spacing w:after="0" w:line="240" w:lineRule="auto"/>
              <w:rPr>
                <w:rFonts w:ascii="Garamond" w:hAnsi="Garamond"/>
              </w:rPr>
            </w:pPr>
            <w:r w:rsidRPr="00E51B60">
              <w:rPr>
                <w:rFonts w:ascii="Garamond" w:hAnsi="Garamond"/>
              </w:rPr>
              <w:t>10.</w:t>
            </w:r>
          </w:p>
        </w:tc>
        <w:tc>
          <w:tcPr>
            <w:tcW w:w="1813" w:type="dxa"/>
            <w:shd w:val="clear" w:color="auto" w:fill="92D050"/>
            <w:vAlign w:val="center"/>
          </w:tcPr>
          <w:p w14:paraId="26EBD1DC" w14:textId="77777777" w:rsidR="00AF4FDE" w:rsidRPr="00E51B60" w:rsidRDefault="00AF4FDE" w:rsidP="00B549F2">
            <w:pPr>
              <w:snapToGrid w:val="0"/>
              <w:spacing w:after="0" w:line="240" w:lineRule="auto"/>
              <w:rPr>
                <w:rFonts w:ascii="Garamond" w:hAnsi="Garamond"/>
                <w:bCs/>
              </w:rPr>
            </w:pPr>
            <w:r w:rsidRPr="00E51B60">
              <w:rPr>
                <w:rFonts w:ascii="Garamond" w:hAnsi="Garamond"/>
                <w:bCs/>
              </w:rPr>
              <w:t xml:space="preserve">Wpływ projektu </w:t>
            </w:r>
            <w:r w:rsidRPr="00E51B60">
              <w:rPr>
                <w:rFonts w:ascii="Garamond" w:hAnsi="Garamond"/>
                <w:bCs/>
              </w:rPr>
              <w:lastRenderedPageBreak/>
              <w:t>na ochronę środowiska</w:t>
            </w:r>
          </w:p>
        </w:tc>
        <w:tc>
          <w:tcPr>
            <w:tcW w:w="1312" w:type="dxa"/>
          </w:tcPr>
          <w:p w14:paraId="3FDE9A7F" w14:textId="77777777" w:rsidR="00AF4FDE" w:rsidRPr="00E51B60" w:rsidRDefault="00AF4FDE" w:rsidP="00B549F2">
            <w:pPr>
              <w:snapToGrid w:val="0"/>
              <w:spacing w:after="0" w:line="240" w:lineRule="auto"/>
              <w:jc w:val="center"/>
              <w:rPr>
                <w:rFonts w:ascii="Garamond" w:hAnsi="Garamond"/>
              </w:rPr>
            </w:pPr>
          </w:p>
          <w:p w14:paraId="59D9CF1B"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lastRenderedPageBreak/>
              <w:t>Punktacja:  0; 5; 10</w:t>
            </w:r>
          </w:p>
          <w:p w14:paraId="13EB17E7" w14:textId="77777777" w:rsidR="00AF4FDE" w:rsidRPr="00E51B60" w:rsidRDefault="00AF4FDE" w:rsidP="00B549F2">
            <w:pPr>
              <w:snapToGrid w:val="0"/>
              <w:spacing w:after="0" w:line="240" w:lineRule="auto"/>
              <w:jc w:val="center"/>
              <w:rPr>
                <w:rFonts w:ascii="Garamond" w:hAnsi="Garamond"/>
              </w:rPr>
            </w:pPr>
          </w:p>
          <w:p w14:paraId="3D00AB45" w14:textId="77777777" w:rsidR="00AF4FDE" w:rsidRPr="00E51B60" w:rsidRDefault="00AF4FDE" w:rsidP="00B549F2">
            <w:pPr>
              <w:snapToGrid w:val="0"/>
              <w:spacing w:after="0" w:line="240" w:lineRule="auto"/>
              <w:jc w:val="center"/>
              <w:rPr>
                <w:rFonts w:ascii="Garamond" w:hAnsi="Garamond"/>
              </w:rPr>
            </w:pPr>
            <w:r w:rsidRPr="00E51B60">
              <w:rPr>
                <w:rFonts w:ascii="Garamond" w:hAnsi="Garamond"/>
              </w:rPr>
              <w:t>Max 10</w:t>
            </w:r>
          </w:p>
        </w:tc>
        <w:tc>
          <w:tcPr>
            <w:tcW w:w="6547" w:type="dxa"/>
          </w:tcPr>
          <w:p w14:paraId="5DB7524D"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lastRenderedPageBreak/>
              <w:t>Kryterium jest punktowane jeżeli :</w:t>
            </w:r>
          </w:p>
          <w:p w14:paraId="5CDD44D0" w14:textId="77777777" w:rsidR="00AF4FDE" w:rsidRPr="00E51B60" w:rsidRDefault="00AF4FDE" w:rsidP="00AF4FDE">
            <w:pPr>
              <w:pStyle w:val="Akapitzlist"/>
              <w:numPr>
                <w:ilvl w:val="0"/>
                <w:numId w:val="242"/>
              </w:numPr>
              <w:snapToGrid w:val="0"/>
              <w:spacing w:after="0" w:line="240" w:lineRule="auto"/>
              <w:ind w:left="299"/>
              <w:jc w:val="both"/>
              <w:rPr>
                <w:rFonts w:ascii="Garamond" w:hAnsi="Garamond"/>
              </w:rPr>
            </w:pPr>
            <w:r w:rsidRPr="00E51B60">
              <w:rPr>
                <w:rFonts w:ascii="Garamond" w:hAnsi="Garamond"/>
              </w:rPr>
              <w:lastRenderedPageBreak/>
              <w:t>Operacja mieści się w co najmniej jednej z preferowanych kategorii od 5 pkt. do 10 pkt.</w:t>
            </w:r>
          </w:p>
          <w:p w14:paraId="2FA5CE88"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rPr>
              <w:t>Preferowane zakresy w ramach operacji:</w:t>
            </w:r>
          </w:p>
          <w:p w14:paraId="06F111A0" w14:textId="77777777" w:rsidR="00AF4FDE" w:rsidRPr="00E51B60" w:rsidRDefault="00AF4FDE" w:rsidP="00BB62F0">
            <w:pPr>
              <w:pStyle w:val="Akapitzlist"/>
              <w:numPr>
                <w:ilvl w:val="0"/>
                <w:numId w:val="243"/>
              </w:numPr>
              <w:snapToGrid w:val="0"/>
              <w:spacing w:after="0" w:line="240" w:lineRule="auto"/>
              <w:ind w:left="313" w:hanging="284"/>
              <w:jc w:val="both"/>
              <w:rPr>
                <w:rFonts w:ascii="Garamond" w:hAnsi="Garamond"/>
              </w:rPr>
            </w:pPr>
            <w:r w:rsidRPr="00E51B60">
              <w:rPr>
                <w:rFonts w:ascii="Garamond" w:hAnsi="Garamond"/>
              </w:rPr>
              <w:t>podejmowanie działań bezpośrednio przyczyniających się do ochrony środowiska lub klimatu (np. operacje zmniejszające emisję hałasu, zanieczyszczeń) - 10 pkt,</w:t>
            </w:r>
          </w:p>
          <w:p w14:paraId="693DCEE9" w14:textId="77777777" w:rsidR="00AF4FDE" w:rsidRPr="00E51B60" w:rsidRDefault="00AF4FDE" w:rsidP="00BB62F0">
            <w:pPr>
              <w:pStyle w:val="Akapitzlist"/>
              <w:numPr>
                <w:ilvl w:val="0"/>
                <w:numId w:val="243"/>
              </w:numPr>
              <w:snapToGrid w:val="0"/>
              <w:spacing w:after="0" w:line="240" w:lineRule="auto"/>
              <w:ind w:left="313" w:hanging="284"/>
              <w:jc w:val="both"/>
              <w:rPr>
                <w:rFonts w:ascii="Garamond" w:hAnsi="Garamond"/>
              </w:rPr>
            </w:pPr>
            <w:r w:rsidRPr="00E51B60">
              <w:rPr>
                <w:rFonts w:ascii="Garamond" w:hAnsi="Garamond"/>
              </w:rPr>
              <w:t xml:space="preserve">podejmowanie działań pośrednio przyczyniających się </w:t>
            </w:r>
            <w:r w:rsidRPr="00E51B60">
              <w:rPr>
                <w:rFonts w:ascii="Garamond" w:hAnsi="Garamond"/>
              </w:rPr>
              <w:br/>
              <w:t>do ochrony środowiska lub klimatu (np. poprzez wykorzystanie materiałów recyklingowych w realizacji operacji) – 5 pkt.</w:t>
            </w:r>
          </w:p>
          <w:p w14:paraId="0337ABCC" w14:textId="77777777" w:rsidR="00AF4FDE" w:rsidRPr="00E51B60" w:rsidRDefault="00AF4FDE" w:rsidP="00AF4FDE">
            <w:pPr>
              <w:pStyle w:val="Akapitzlist"/>
              <w:numPr>
                <w:ilvl w:val="0"/>
                <w:numId w:val="231"/>
              </w:numPr>
              <w:snapToGrid w:val="0"/>
              <w:spacing w:after="0" w:line="240" w:lineRule="auto"/>
              <w:ind w:left="426"/>
              <w:jc w:val="both"/>
              <w:rPr>
                <w:rFonts w:ascii="Garamond" w:hAnsi="Garamond"/>
              </w:rPr>
            </w:pPr>
            <w:r w:rsidRPr="00E51B60">
              <w:rPr>
                <w:rFonts w:ascii="Garamond" w:hAnsi="Garamond"/>
              </w:rPr>
              <w:t>Operacja nie mieści się w żadnej z preferowanych kategorii operacji – 0 pkt.</w:t>
            </w:r>
          </w:p>
          <w:p w14:paraId="09C65AD9" w14:textId="77777777" w:rsidR="00AF4FDE" w:rsidRPr="00E51B60" w:rsidRDefault="00AF4FDE" w:rsidP="00B549F2">
            <w:pPr>
              <w:spacing w:after="0" w:line="240" w:lineRule="auto"/>
              <w:jc w:val="both"/>
              <w:rPr>
                <w:rFonts w:ascii="Garamond" w:hAnsi="Garamond"/>
                <w:bCs/>
              </w:rPr>
            </w:pPr>
            <w:r w:rsidRPr="00E51B60">
              <w:rPr>
                <w:rFonts w:ascii="Garamond" w:hAnsi="Garamond"/>
              </w:rPr>
              <w:t xml:space="preserve">Aby otrzymać punkty w tej kategorii w opisie operacji we wniosku w sposób mierzalny i realny należy opisać wpisywanie </w:t>
            </w:r>
            <w:r w:rsidRPr="00E51B60">
              <w:rPr>
                <w:rFonts w:ascii="Garamond" w:hAnsi="Garamond"/>
              </w:rPr>
              <w:br/>
              <w:t>się przedsięwzięcia w preferowany zakres.</w:t>
            </w:r>
          </w:p>
        </w:tc>
      </w:tr>
      <w:tr w:rsidR="00563DDE" w:rsidRPr="00E51B60" w14:paraId="2E7FF469" w14:textId="77777777" w:rsidTr="00BB62F0">
        <w:trPr>
          <w:trHeight w:val="552"/>
          <w:jc w:val="center"/>
        </w:trPr>
        <w:tc>
          <w:tcPr>
            <w:tcW w:w="10241" w:type="dxa"/>
            <w:gridSpan w:val="5"/>
          </w:tcPr>
          <w:p w14:paraId="750495DA" w14:textId="77777777" w:rsidR="00AF4FDE" w:rsidRPr="00E51B60" w:rsidRDefault="00AF4FDE" w:rsidP="00B549F2">
            <w:pPr>
              <w:snapToGrid w:val="0"/>
              <w:spacing w:after="0" w:line="240" w:lineRule="auto"/>
              <w:jc w:val="both"/>
              <w:rPr>
                <w:rFonts w:ascii="Garamond" w:hAnsi="Garamond"/>
                <w:b/>
                <w:bCs/>
              </w:rPr>
            </w:pPr>
            <w:r w:rsidRPr="00E51B60">
              <w:rPr>
                <w:rFonts w:ascii="Garamond" w:hAnsi="Garamond"/>
                <w:b/>
                <w:bCs/>
              </w:rPr>
              <w:lastRenderedPageBreak/>
              <w:t>Maksymalna liczba punktów 100</w:t>
            </w:r>
          </w:p>
          <w:p w14:paraId="4BF5C47E" w14:textId="77777777" w:rsidR="00AF4FDE" w:rsidRPr="00E51B60" w:rsidRDefault="00AF4FDE" w:rsidP="00B549F2">
            <w:pPr>
              <w:snapToGrid w:val="0"/>
              <w:spacing w:after="0" w:line="240" w:lineRule="auto"/>
              <w:jc w:val="both"/>
              <w:rPr>
                <w:rFonts w:ascii="Garamond" w:hAnsi="Garamond"/>
              </w:rPr>
            </w:pPr>
            <w:r w:rsidRPr="00E51B60">
              <w:rPr>
                <w:rFonts w:ascii="Garamond" w:hAnsi="Garamond"/>
                <w:b/>
                <w:bCs/>
              </w:rPr>
              <w:t>Minimalna liczba punktów 40</w:t>
            </w:r>
          </w:p>
        </w:tc>
      </w:tr>
    </w:tbl>
    <w:p w14:paraId="7DD0236D" w14:textId="77777777" w:rsidR="000F5C3D" w:rsidRPr="00E51B60" w:rsidRDefault="000F5C3D" w:rsidP="000F5C3D">
      <w:pPr>
        <w:rPr>
          <w:rFonts w:ascii="Garamond" w:hAnsi="Garamond"/>
        </w:rPr>
      </w:pPr>
    </w:p>
    <w:p w14:paraId="34EC1126" w14:textId="77777777" w:rsidR="00876EB8" w:rsidRPr="00E51B60" w:rsidRDefault="00876EB8" w:rsidP="000F5C3D">
      <w:pPr>
        <w:rPr>
          <w:rFonts w:ascii="Garamond" w:hAnsi="Garamond"/>
        </w:rPr>
      </w:pPr>
    </w:p>
    <w:sectPr w:rsidR="00876EB8" w:rsidRPr="00E51B60" w:rsidSect="00281B2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C6A1D" w14:textId="77777777" w:rsidR="00134F8C" w:rsidRDefault="00134F8C" w:rsidP="000F5D20">
      <w:pPr>
        <w:spacing w:after="0" w:line="240" w:lineRule="auto"/>
      </w:pPr>
      <w:r>
        <w:separator/>
      </w:r>
    </w:p>
  </w:endnote>
  <w:endnote w:type="continuationSeparator" w:id="0">
    <w:p w14:paraId="2F6C7016" w14:textId="77777777" w:rsidR="00134F8C" w:rsidRDefault="00134F8C" w:rsidP="000F5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477310"/>
      <w:docPartObj>
        <w:docPartGallery w:val="Page Numbers (Bottom of Page)"/>
        <w:docPartUnique/>
      </w:docPartObj>
    </w:sdtPr>
    <w:sdtContent>
      <w:p w14:paraId="30B28625" w14:textId="77777777" w:rsidR="006E4409" w:rsidRDefault="006E4409">
        <w:pPr>
          <w:pStyle w:val="Stopka"/>
          <w:jc w:val="right"/>
        </w:pPr>
        <w:r>
          <w:fldChar w:fldCharType="begin"/>
        </w:r>
        <w:r>
          <w:instrText>PAGE   \* MERGEFORMAT</w:instrText>
        </w:r>
        <w:r>
          <w:fldChar w:fldCharType="separate"/>
        </w:r>
        <w:r>
          <w:rPr>
            <w:noProof/>
          </w:rPr>
          <w:t>7</w:t>
        </w:r>
        <w:r>
          <w:fldChar w:fldCharType="end"/>
        </w:r>
      </w:p>
    </w:sdtContent>
  </w:sdt>
  <w:p w14:paraId="4BD118D3" w14:textId="77777777" w:rsidR="006E4409" w:rsidRDefault="006E4409" w:rsidP="00231C7C">
    <w:pPr>
      <w:pStyle w:val="Stopka"/>
      <w:tabs>
        <w:tab w:val="clear" w:pos="4536"/>
        <w:tab w:val="clear" w:pos="9072"/>
        <w:tab w:val="left" w:pos="8573"/>
      </w:tabs>
    </w:pPr>
    <w:r>
      <w:tab/>
    </w:r>
  </w:p>
  <w:p w14:paraId="2FB23942" w14:textId="77777777" w:rsidR="006E4409" w:rsidRDefault="006E44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6A97A" w14:textId="77777777" w:rsidR="00134F8C" w:rsidRDefault="00134F8C" w:rsidP="000F5D20">
      <w:pPr>
        <w:spacing w:after="0" w:line="240" w:lineRule="auto"/>
      </w:pPr>
      <w:r>
        <w:separator/>
      </w:r>
    </w:p>
  </w:footnote>
  <w:footnote w:type="continuationSeparator" w:id="0">
    <w:p w14:paraId="2FBDE25D" w14:textId="77777777" w:rsidR="00134F8C" w:rsidRDefault="00134F8C" w:rsidP="000F5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1" w15:restartNumberingAfterBreak="0">
    <w:nsid w:val="0019718B"/>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2075A5"/>
    <w:multiLevelType w:val="hybridMultilevel"/>
    <w:tmpl w:val="2DEAFA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A02F82"/>
    <w:multiLevelType w:val="hybridMultilevel"/>
    <w:tmpl w:val="223E2B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ED397D"/>
    <w:multiLevelType w:val="hybridMultilevel"/>
    <w:tmpl w:val="2AD0EBE0"/>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3321F6"/>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3F7A7D"/>
    <w:multiLevelType w:val="hybridMultilevel"/>
    <w:tmpl w:val="79A41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668E9"/>
    <w:multiLevelType w:val="hybridMultilevel"/>
    <w:tmpl w:val="14E4AD7A"/>
    <w:lvl w:ilvl="0" w:tplc="A16639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2257DC1"/>
    <w:multiLevelType w:val="hybridMultilevel"/>
    <w:tmpl w:val="8A461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6A3C7A"/>
    <w:multiLevelType w:val="hybridMultilevel"/>
    <w:tmpl w:val="CD1A0F74"/>
    <w:lvl w:ilvl="0" w:tplc="1CDEE0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2FA5F52"/>
    <w:multiLevelType w:val="hybridMultilevel"/>
    <w:tmpl w:val="B518D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51461C"/>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B30670"/>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5B53167"/>
    <w:multiLevelType w:val="hybridMultilevel"/>
    <w:tmpl w:val="79C2809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B7720C"/>
    <w:multiLevelType w:val="hybridMultilevel"/>
    <w:tmpl w:val="7C6EE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EA05C3"/>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A80025"/>
    <w:multiLevelType w:val="hybridMultilevel"/>
    <w:tmpl w:val="5A84F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9C0A34"/>
    <w:multiLevelType w:val="hybridMultilevel"/>
    <w:tmpl w:val="8C9E1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4A380E"/>
    <w:multiLevelType w:val="hybridMultilevel"/>
    <w:tmpl w:val="CDD03756"/>
    <w:lvl w:ilvl="0" w:tplc="6CA2199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6C505B"/>
    <w:multiLevelType w:val="hybridMultilevel"/>
    <w:tmpl w:val="A1AA8EC2"/>
    <w:lvl w:ilvl="0" w:tplc="94643E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6E10B3"/>
    <w:multiLevelType w:val="hybridMultilevel"/>
    <w:tmpl w:val="BDD673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8972F5F"/>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90419B8"/>
    <w:multiLevelType w:val="hybridMultilevel"/>
    <w:tmpl w:val="F58CA22A"/>
    <w:lvl w:ilvl="0" w:tplc="5EAC8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1A46D3"/>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BA73DE7"/>
    <w:multiLevelType w:val="hybridMultilevel"/>
    <w:tmpl w:val="1DB4ECD8"/>
    <w:lvl w:ilvl="0" w:tplc="A282CD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B71E69"/>
    <w:multiLevelType w:val="hybridMultilevel"/>
    <w:tmpl w:val="1B342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C7754E1"/>
    <w:multiLevelType w:val="hybridMultilevel"/>
    <w:tmpl w:val="206E7340"/>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CA660C5"/>
    <w:multiLevelType w:val="hybridMultilevel"/>
    <w:tmpl w:val="8D7C36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CF5355B"/>
    <w:multiLevelType w:val="hybridMultilevel"/>
    <w:tmpl w:val="95042C8E"/>
    <w:lvl w:ilvl="0" w:tplc="8C807DA2">
      <w:start w:val="1"/>
      <w:numFmt w:val="lowerLetter"/>
      <w:lvlText w:val="%1)"/>
      <w:lvlJc w:val="left"/>
      <w:pPr>
        <w:ind w:left="1080" w:hanging="360"/>
      </w:pPr>
      <w:rPr>
        <w:rFonts w:ascii="Times New Roman" w:eastAsia="Calibri" w:hAnsi="Times New Roman" w:cs="Times New Roman"/>
      </w:rPr>
    </w:lvl>
    <w:lvl w:ilvl="1" w:tplc="07E63F6A">
      <w:start w:val="4"/>
      <w:numFmt w:val="bullet"/>
      <w:lvlText w:val="•"/>
      <w:lvlJc w:val="left"/>
      <w:pPr>
        <w:ind w:left="1755" w:hanging="67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D1E5B36"/>
    <w:multiLevelType w:val="hybridMultilevel"/>
    <w:tmpl w:val="9AC03B4E"/>
    <w:lvl w:ilvl="0" w:tplc="DC262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D564258"/>
    <w:multiLevelType w:val="hybridMultilevel"/>
    <w:tmpl w:val="D9CE3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D5D5CF2"/>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DAA6125"/>
    <w:multiLevelType w:val="hybridMultilevel"/>
    <w:tmpl w:val="56985CB4"/>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DEB32E7"/>
    <w:multiLevelType w:val="hybridMultilevel"/>
    <w:tmpl w:val="36B4FAC4"/>
    <w:lvl w:ilvl="0" w:tplc="D5C6B4F0">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E3006FB"/>
    <w:multiLevelType w:val="hybridMultilevel"/>
    <w:tmpl w:val="9C3E9256"/>
    <w:lvl w:ilvl="0" w:tplc="FF96AF10">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35" w15:restartNumberingAfterBreak="0">
    <w:nsid w:val="0E3949D9"/>
    <w:multiLevelType w:val="hybridMultilevel"/>
    <w:tmpl w:val="9D6472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4C22E7"/>
    <w:multiLevelType w:val="hybridMultilevel"/>
    <w:tmpl w:val="79C2809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F32355D"/>
    <w:multiLevelType w:val="hybridMultilevel"/>
    <w:tmpl w:val="C62C3D2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F630343"/>
    <w:multiLevelType w:val="hybridMultilevel"/>
    <w:tmpl w:val="C512E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F7B019B"/>
    <w:multiLevelType w:val="hybridMultilevel"/>
    <w:tmpl w:val="90022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F945939"/>
    <w:multiLevelType w:val="hybridMultilevel"/>
    <w:tmpl w:val="08202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FBC550A"/>
    <w:multiLevelType w:val="hybridMultilevel"/>
    <w:tmpl w:val="C9429DA2"/>
    <w:lvl w:ilvl="0" w:tplc="231EB5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216583"/>
    <w:multiLevelType w:val="hybridMultilevel"/>
    <w:tmpl w:val="FB3EFC1C"/>
    <w:lvl w:ilvl="0" w:tplc="5C00F18A">
      <w:start w:val="1"/>
      <w:numFmt w:val="decimal"/>
      <w:lvlText w:val="%1."/>
      <w:lvlJc w:val="left"/>
      <w:pPr>
        <w:ind w:left="373" w:hanging="360"/>
      </w:pPr>
      <w:rPr>
        <w:rFonts w:ascii="Garamond" w:eastAsia="Calibri" w:hAnsi="Garamond" w:cs="Times New Roman"/>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43" w15:restartNumberingAfterBreak="0">
    <w:nsid w:val="105250A9"/>
    <w:multiLevelType w:val="hybridMultilevel"/>
    <w:tmpl w:val="8A461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0803453"/>
    <w:multiLevelType w:val="hybridMultilevel"/>
    <w:tmpl w:val="62FAA6C0"/>
    <w:lvl w:ilvl="0" w:tplc="0FC2DF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18D7F42"/>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1977B14"/>
    <w:multiLevelType w:val="hybridMultilevel"/>
    <w:tmpl w:val="F51A8414"/>
    <w:lvl w:ilvl="0" w:tplc="04150017">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B466AB"/>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22A110E"/>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2823035"/>
    <w:multiLevelType w:val="hybridMultilevel"/>
    <w:tmpl w:val="B8622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37D4C08"/>
    <w:multiLevelType w:val="hybridMultilevel"/>
    <w:tmpl w:val="77904474"/>
    <w:lvl w:ilvl="0" w:tplc="BD5AB612">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51" w15:restartNumberingAfterBreak="0">
    <w:nsid w:val="150E66B2"/>
    <w:multiLevelType w:val="hybridMultilevel"/>
    <w:tmpl w:val="89AAB1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5CD0041"/>
    <w:multiLevelType w:val="hybridMultilevel"/>
    <w:tmpl w:val="115C4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5D12A2B"/>
    <w:multiLevelType w:val="hybridMultilevel"/>
    <w:tmpl w:val="5F8C1128"/>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688245F"/>
    <w:multiLevelType w:val="hybridMultilevel"/>
    <w:tmpl w:val="81FE84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6A20060"/>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8BC08BC"/>
    <w:multiLevelType w:val="hybridMultilevel"/>
    <w:tmpl w:val="25A468B2"/>
    <w:lvl w:ilvl="0" w:tplc="120E0386">
      <w:start w:val="1"/>
      <w:numFmt w:val="decimal"/>
      <w:lvlText w:val="%1."/>
      <w:lvlJc w:val="left"/>
      <w:pPr>
        <w:ind w:left="373" w:hanging="360"/>
      </w:pPr>
      <w:rPr>
        <w:rFonts w:ascii="Garamond" w:eastAsia="Calibri" w:hAnsi="Garamond" w:cs="Times New Roman"/>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57" w15:restartNumberingAfterBreak="0">
    <w:nsid w:val="19243DBD"/>
    <w:multiLevelType w:val="hybridMultilevel"/>
    <w:tmpl w:val="97E6D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95A4840"/>
    <w:multiLevelType w:val="hybridMultilevel"/>
    <w:tmpl w:val="7DA0F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97D03EF"/>
    <w:multiLevelType w:val="hybridMultilevel"/>
    <w:tmpl w:val="8876A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9E81A9C"/>
    <w:multiLevelType w:val="hybridMultilevel"/>
    <w:tmpl w:val="5A84F2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F96780"/>
    <w:multiLevelType w:val="hybridMultilevel"/>
    <w:tmpl w:val="BE4AD7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B8449EC"/>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B9437EB"/>
    <w:multiLevelType w:val="hybridMultilevel"/>
    <w:tmpl w:val="36F24630"/>
    <w:lvl w:ilvl="0" w:tplc="346EBA2E">
      <w:start w:val="1"/>
      <w:numFmt w:val="lowerLetter"/>
      <w:lvlText w:val="%1)"/>
      <w:lvlJc w:val="left"/>
      <w:pPr>
        <w:ind w:left="108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C54685E"/>
    <w:multiLevelType w:val="hybridMultilevel"/>
    <w:tmpl w:val="59BCE086"/>
    <w:lvl w:ilvl="0" w:tplc="FFE82EF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D1E2D90"/>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DFA35A7"/>
    <w:multiLevelType w:val="hybridMultilevel"/>
    <w:tmpl w:val="0FEACC7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E346B41"/>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E445BC7"/>
    <w:multiLevelType w:val="hybridMultilevel"/>
    <w:tmpl w:val="356CE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E6543B3"/>
    <w:multiLevelType w:val="hybridMultilevel"/>
    <w:tmpl w:val="BEA2E7CC"/>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E9E4CC0"/>
    <w:multiLevelType w:val="hybridMultilevel"/>
    <w:tmpl w:val="0FEACC7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EA54434"/>
    <w:multiLevelType w:val="hybridMultilevel"/>
    <w:tmpl w:val="115C4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FD55A9D"/>
    <w:multiLevelType w:val="hybridMultilevel"/>
    <w:tmpl w:val="C62C3D2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0017C21"/>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00D46A5"/>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0C302D0"/>
    <w:multiLevelType w:val="hybridMultilevel"/>
    <w:tmpl w:val="447CCF84"/>
    <w:lvl w:ilvl="0" w:tplc="25E08E3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0D121A5"/>
    <w:multiLevelType w:val="hybridMultilevel"/>
    <w:tmpl w:val="73DAE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0FF7DFC"/>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1451591"/>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19D4F79"/>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26E066F"/>
    <w:multiLevelType w:val="hybridMultilevel"/>
    <w:tmpl w:val="2D383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2AC520E"/>
    <w:multiLevelType w:val="hybridMultilevel"/>
    <w:tmpl w:val="FD7C37B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2CA4DFF"/>
    <w:multiLevelType w:val="hybridMultilevel"/>
    <w:tmpl w:val="26DAE4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349639A"/>
    <w:multiLevelType w:val="hybridMultilevel"/>
    <w:tmpl w:val="1A6048EA"/>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35A7B5C"/>
    <w:multiLevelType w:val="hybridMultilevel"/>
    <w:tmpl w:val="3AFC3DF4"/>
    <w:lvl w:ilvl="0" w:tplc="3110B286">
      <w:start w:val="1"/>
      <w:numFmt w:val="lowerLetter"/>
      <w:lvlText w:val="%1)"/>
      <w:lvlJc w:val="left"/>
      <w:pPr>
        <w:ind w:left="1080" w:hanging="360"/>
      </w:pPr>
      <w:rPr>
        <w:rFonts w:ascii="Garamond" w:eastAsia="Calibri" w:hAnsi="Garamond" w:cs="Times New Roman" w:hint="default"/>
      </w:rPr>
    </w:lvl>
    <w:lvl w:ilvl="1" w:tplc="07E63F6A">
      <w:start w:val="4"/>
      <w:numFmt w:val="bullet"/>
      <w:lvlText w:val="•"/>
      <w:lvlJc w:val="left"/>
      <w:pPr>
        <w:ind w:left="1755" w:hanging="67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3F82090"/>
    <w:multiLevelType w:val="hybridMultilevel"/>
    <w:tmpl w:val="1626EE94"/>
    <w:lvl w:ilvl="0" w:tplc="62FE00DA">
      <w:start w:val="1"/>
      <w:numFmt w:val="lowerLetter"/>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4602B68"/>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4E7659E"/>
    <w:multiLevelType w:val="hybridMultilevel"/>
    <w:tmpl w:val="3CD420D2"/>
    <w:lvl w:ilvl="0" w:tplc="4C3AD4B8">
      <w:start w:val="1"/>
      <w:numFmt w:val="decimal"/>
      <w:lvlText w:val="%1."/>
      <w:lvlJc w:val="left"/>
      <w:pPr>
        <w:ind w:left="1004" w:hanging="360"/>
      </w:pPr>
      <w:rPr>
        <w:rFonts w:cs="Times New Roman" w:hint="default"/>
      </w:rPr>
    </w:lvl>
    <w:lvl w:ilvl="1" w:tplc="04150017">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8" w15:restartNumberingAfterBreak="0">
    <w:nsid w:val="252C4EC5"/>
    <w:multiLevelType w:val="hybridMultilevel"/>
    <w:tmpl w:val="4558CCC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5526574"/>
    <w:multiLevelType w:val="hybridMultilevel"/>
    <w:tmpl w:val="ED207F0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2558481A"/>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5932BBB"/>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25986B1D"/>
    <w:multiLevelType w:val="hybridMultilevel"/>
    <w:tmpl w:val="920C59C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6523F61"/>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7691456"/>
    <w:multiLevelType w:val="hybridMultilevel"/>
    <w:tmpl w:val="B6DC976A"/>
    <w:lvl w:ilvl="0" w:tplc="4EBE31D8">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8A91983"/>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96716D2"/>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9C1000E"/>
    <w:multiLevelType w:val="hybridMultilevel"/>
    <w:tmpl w:val="B5ECB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2A2F10B3"/>
    <w:multiLevelType w:val="hybridMultilevel"/>
    <w:tmpl w:val="8132EA7E"/>
    <w:lvl w:ilvl="0" w:tplc="AB42729A">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2ABF0AB1"/>
    <w:multiLevelType w:val="hybridMultilevel"/>
    <w:tmpl w:val="A36255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2AE145FA"/>
    <w:multiLevelType w:val="hybridMultilevel"/>
    <w:tmpl w:val="A98293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AF40DE0"/>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B5C1B74"/>
    <w:multiLevelType w:val="hybridMultilevel"/>
    <w:tmpl w:val="CC405E34"/>
    <w:lvl w:ilvl="0" w:tplc="5EAC8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BAD55C0"/>
    <w:multiLevelType w:val="hybridMultilevel"/>
    <w:tmpl w:val="D19CE536"/>
    <w:lvl w:ilvl="0" w:tplc="04150017">
      <w:start w:val="1"/>
      <w:numFmt w:val="lowerLetter"/>
      <w:lvlText w:val="%1)"/>
      <w:lvlJc w:val="left"/>
      <w:pPr>
        <w:ind w:left="733" w:hanging="360"/>
      </w:p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104" w15:restartNumberingAfterBreak="0">
    <w:nsid w:val="2BC27546"/>
    <w:multiLevelType w:val="hybridMultilevel"/>
    <w:tmpl w:val="E7089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BCA113D"/>
    <w:multiLevelType w:val="hybridMultilevel"/>
    <w:tmpl w:val="131465C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BE23F53"/>
    <w:multiLevelType w:val="hybridMultilevel"/>
    <w:tmpl w:val="1090D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C6B4E99"/>
    <w:multiLevelType w:val="hybridMultilevel"/>
    <w:tmpl w:val="3D704210"/>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2C7F34FE"/>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C9163F1"/>
    <w:multiLevelType w:val="hybridMultilevel"/>
    <w:tmpl w:val="30D60A84"/>
    <w:lvl w:ilvl="0" w:tplc="43A0C1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CBF567D"/>
    <w:multiLevelType w:val="hybridMultilevel"/>
    <w:tmpl w:val="75187E4A"/>
    <w:lvl w:ilvl="0" w:tplc="5B4493D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CD64399"/>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CE047ED"/>
    <w:multiLevelType w:val="hybridMultilevel"/>
    <w:tmpl w:val="AB1A82C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D183FC2"/>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DD33621"/>
    <w:multiLevelType w:val="hybridMultilevel"/>
    <w:tmpl w:val="1AE07E36"/>
    <w:lvl w:ilvl="0" w:tplc="5FF84076">
      <w:start w:val="1"/>
      <w:numFmt w:val="lowerLetter"/>
      <w:lvlText w:val="%1)"/>
      <w:lvlJc w:val="left"/>
      <w:pPr>
        <w:ind w:left="720" w:hanging="360"/>
      </w:pPr>
      <w:rPr>
        <w:rFonts w:ascii="Garamond" w:eastAsia="Calibri" w:hAnsi="Garamond"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DDC0638"/>
    <w:multiLevelType w:val="hybridMultilevel"/>
    <w:tmpl w:val="FD7C37B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DE0215E"/>
    <w:multiLevelType w:val="hybridMultilevel"/>
    <w:tmpl w:val="AC1C595C"/>
    <w:lvl w:ilvl="0" w:tplc="B3D43B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FC42945"/>
    <w:multiLevelType w:val="hybridMultilevel"/>
    <w:tmpl w:val="1700B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0184332"/>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30741BCD"/>
    <w:multiLevelType w:val="hybridMultilevel"/>
    <w:tmpl w:val="145C8500"/>
    <w:lvl w:ilvl="0" w:tplc="CFBE4E72">
      <w:start w:val="1"/>
      <w:numFmt w:val="decimal"/>
      <w:lvlText w:val="%1."/>
      <w:lvlJc w:val="left"/>
      <w:pPr>
        <w:ind w:left="720" w:hanging="360"/>
      </w:pPr>
      <w:rPr>
        <w:rFonts w:ascii="Garamond" w:eastAsia="Calibri" w:hAnsi="Garamond"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1350A4A"/>
    <w:multiLevelType w:val="hybridMultilevel"/>
    <w:tmpl w:val="F3F0CA5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174651D"/>
    <w:multiLevelType w:val="hybridMultilevel"/>
    <w:tmpl w:val="B2AAD124"/>
    <w:lvl w:ilvl="0" w:tplc="4C3AD4B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2" w15:restartNumberingAfterBreak="0">
    <w:nsid w:val="31A301AE"/>
    <w:multiLevelType w:val="hybridMultilevel"/>
    <w:tmpl w:val="3AFC2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2040A5C"/>
    <w:multiLevelType w:val="hybridMultilevel"/>
    <w:tmpl w:val="2DE0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25A6C97"/>
    <w:multiLevelType w:val="hybridMultilevel"/>
    <w:tmpl w:val="8876A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2DF57C0"/>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3308659A"/>
    <w:multiLevelType w:val="hybridMultilevel"/>
    <w:tmpl w:val="4872C0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3A02E63"/>
    <w:multiLevelType w:val="hybridMultilevel"/>
    <w:tmpl w:val="3D509E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3A90FA0"/>
    <w:multiLevelType w:val="hybridMultilevel"/>
    <w:tmpl w:val="E6BE94BA"/>
    <w:lvl w:ilvl="0" w:tplc="50D209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3B43B63"/>
    <w:multiLevelType w:val="hybridMultilevel"/>
    <w:tmpl w:val="79D8EAA0"/>
    <w:lvl w:ilvl="0" w:tplc="7AC41D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33FD360C"/>
    <w:multiLevelType w:val="hybridMultilevel"/>
    <w:tmpl w:val="94B0A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4101837"/>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345849D6"/>
    <w:multiLevelType w:val="hybridMultilevel"/>
    <w:tmpl w:val="6504A4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4962DFD"/>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355E259E"/>
    <w:multiLevelType w:val="hybridMultilevel"/>
    <w:tmpl w:val="6E2043BC"/>
    <w:lvl w:ilvl="0" w:tplc="EBF0E3EE">
      <w:start w:val="1"/>
      <w:numFmt w:val="lowerLetter"/>
      <w:lvlText w:val="%1)"/>
      <w:lvlJc w:val="left"/>
      <w:pPr>
        <w:ind w:left="720" w:hanging="360"/>
      </w:pPr>
      <w:rPr>
        <w:rFonts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5B406F1"/>
    <w:multiLevelType w:val="hybridMultilevel"/>
    <w:tmpl w:val="4F5857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361C7FBF"/>
    <w:multiLevelType w:val="hybridMultilevel"/>
    <w:tmpl w:val="36DCF2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36286CD9"/>
    <w:multiLevelType w:val="hybridMultilevel"/>
    <w:tmpl w:val="2FFA1530"/>
    <w:lvl w:ilvl="0" w:tplc="14E291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37295777"/>
    <w:multiLevelType w:val="hybridMultilevel"/>
    <w:tmpl w:val="7AF81AB4"/>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76E47F7"/>
    <w:multiLevelType w:val="hybridMultilevel"/>
    <w:tmpl w:val="0BC26A22"/>
    <w:lvl w:ilvl="0" w:tplc="1FB0FA4E">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40" w15:restartNumberingAfterBreak="0">
    <w:nsid w:val="38222EBD"/>
    <w:multiLevelType w:val="hybridMultilevel"/>
    <w:tmpl w:val="9AC03B4E"/>
    <w:lvl w:ilvl="0" w:tplc="DC262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8960FFF"/>
    <w:multiLevelType w:val="hybridMultilevel"/>
    <w:tmpl w:val="C510B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8BB1C3F"/>
    <w:multiLevelType w:val="hybridMultilevel"/>
    <w:tmpl w:val="0A98A2B0"/>
    <w:lvl w:ilvl="0" w:tplc="D0528640">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38F55BDF"/>
    <w:multiLevelType w:val="hybridMultilevel"/>
    <w:tmpl w:val="7D7EAF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92F7BEB"/>
    <w:multiLevelType w:val="hybridMultilevel"/>
    <w:tmpl w:val="94B0A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9505FD0"/>
    <w:multiLevelType w:val="hybridMultilevel"/>
    <w:tmpl w:val="79C2809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9A95664"/>
    <w:multiLevelType w:val="hybridMultilevel"/>
    <w:tmpl w:val="B6DC976A"/>
    <w:lvl w:ilvl="0" w:tplc="4EBE31D8">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9D55C28"/>
    <w:multiLevelType w:val="hybridMultilevel"/>
    <w:tmpl w:val="7F4E7978"/>
    <w:lvl w:ilvl="0" w:tplc="6B96CC56">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39F23A2E"/>
    <w:multiLevelType w:val="hybridMultilevel"/>
    <w:tmpl w:val="DFCC2C36"/>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A0B7AB3"/>
    <w:multiLevelType w:val="hybridMultilevel"/>
    <w:tmpl w:val="3B548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ADE13DE"/>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B41620B"/>
    <w:multiLevelType w:val="hybridMultilevel"/>
    <w:tmpl w:val="0E0AE198"/>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B7C38AB"/>
    <w:multiLevelType w:val="hybridMultilevel"/>
    <w:tmpl w:val="7E0644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C8D3FE5"/>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DF10B7C"/>
    <w:multiLevelType w:val="hybridMultilevel"/>
    <w:tmpl w:val="CC405E34"/>
    <w:lvl w:ilvl="0" w:tplc="5EAC87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E0930C0"/>
    <w:multiLevelType w:val="hybridMultilevel"/>
    <w:tmpl w:val="2E248F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3E9641BD"/>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3EBB3D49"/>
    <w:multiLevelType w:val="hybridMultilevel"/>
    <w:tmpl w:val="F51A8414"/>
    <w:lvl w:ilvl="0" w:tplc="04150017">
      <w:start w:val="1"/>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038788E"/>
    <w:multiLevelType w:val="hybridMultilevel"/>
    <w:tmpl w:val="0CC06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0DA2FF7"/>
    <w:multiLevelType w:val="hybridMultilevel"/>
    <w:tmpl w:val="D7DCBAB4"/>
    <w:lvl w:ilvl="0" w:tplc="B3D43B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42683F50"/>
    <w:multiLevelType w:val="hybridMultilevel"/>
    <w:tmpl w:val="B6DC976A"/>
    <w:lvl w:ilvl="0" w:tplc="4EBE31D8">
      <w:start w:val="1"/>
      <w:numFmt w:val="lowerLetter"/>
      <w:lvlText w:val="%1)"/>
      <w:lvlJc w:val="left"/>
      <w:pPr>
        <w:ind w:left="720" w:hanging="360"/>
      </w:pPr>
      <w:rPr>
        <w:rFonts w:ascii="Times New Roman" w:eastAsia="Calibri" w:hAnsi="Times New Roman" w:cs="Times New Roman"/>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1" w15:restartNumberingAfterBreak="0">
    <w:nsid w:val="42D652F7"/>
    <w:multiLevelType w:val="hybridMultilevel"/>
    <w:tmpl w:val="50B0DBF8"/>
    <w:lvl w:ilvl="0" w:tplc="5B880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2E7697F"/>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3CE71C6"/>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4D26E8B"/>
    <w:multiLevelType w:val="hybridMultilevel"/>
    <w:tmpl w:val="8876A7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4E709E9"/>
    <w:multiLevelType w:val="hybridMultilevel"/>
    <w:tmpl w:val="9B744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452F5AC6"/>
    <w:multiLevelType w:val="hybridMultilevel"/>
    <w:tmpl w:val="287C7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5A75767"/>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45B8628A"/>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60D23D3"/>
    <w:multiLevelType w:val="hybridMultilevel"/>
    <w:tmpl w:val="B50AB900"/>
    <w:lvl w:ilvl="0" w:tplc="AF6073AE">
      <w:start w:val="1"/>
      <w:numFmt w:val="decimal"/>
      <w:lvlText w:val="%1."/>
      <w:lvlJc w:val="left"/>
      <w:pPr>
        <w:ind w:left="720" w:hanging="360"/>
      </w:pPr>
      <w:rPr>
        <w:rFonts w:ascii="Garamond" w:eastAsia="Calibri" w:hAnsi="Garamond"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7432A0C"/>
    <w:multiLevelType w:val="hybridMultilevel"/>
    <w:tmpl w:val="4914161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7B2427E"/>
    <w:multiLevelType w:val="hybridMultilevel"/>
    <w:tmpl w:val="B52AA51C"/>
    <w:lvl w:ilvl="0" w:tplc="B99C347A">
      <w:start w:val="1"/>
      <w:numFmt w:val="lowerLetter"/>
      <w:lvlText w:val="%1)"/>
      <w:lvlJc w:val="left"/>
      <w:pPr>
        <w:ind w:left="720" w:hanging="360"/>
      </w:pPr>
      <w:rPr>
        <w:rFonts w:ascii="Times New Roman" w:eastAsia="Calibri" w:hAnsi="Times New Roman" w:cs="Times New Roman"/>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2" w15:restartNumberingAfterBreak="0">
    <w:nsid w:val="47CC2564"/>
    <w:multiLevelType w:val="hybridMultilevel"/>
    <w:tmpl w:val="68FE3ABA"/>
    <w:lvl w:ilvl="0" w:tplc="1C78AA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7E14260"/>
    <w:multiLevelType w:val="hybridMultilevel"/>
    <w:tmpl w:val="3B548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8791503"/>
    <w:multiLevelType w:val="hybridMultilevel"/>
    <w:tmpl w:val="85300370"/>
    <w:lvl w:ilvl="0" w:tplc="04150017">
      <w:start w:val="1"/>
      <w:numFmt w:val="lowerLetter"/>
      <w:lvlText w:val="%1)"/>
      <w:lvlJc w:val="left"/>
      <w:pPr>
        <w:ind w:left="180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5" w15:restartNumberingAfterBreak="0">
    <w:nsid w:val="49503325"/>
    <w:multiLevelType w:val="hybridMultilevel"/>
    <w:tmpl w:val="96D63B0C"/>
    <w:lvl w:ilvl="0" w:tplc="4C3AD4B8">
      <w:start w:val="1"/>
      <w:numFmt w:val="decimal"/>
      <w:lvlText w:val="%1."/>
      <w:lvlJc w:val="left"/>
      <w:pPr>
        <w:ind w:left="1038" w:hanging="360"/>
      </w:pPr>
      <w:rPr>
        <w:rFonts w:cs="Times New Roman" w:hint="default"/>
      </w:r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76" w15:restartNumberingAfterBreak="0">
    <w:nsid w:val="49766884"/>
    <w:multiLevelType w:val="hybridMultilevel"/>
    <w:tmpl w:val="55DA06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9B60A87"/>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AB412A1"/>
    <w:multiLevelType w:val="hybridMultilevel"/>
    <w:tmpl w:val="3E444A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ADC1CEB"/>
    <w:multiLevelType w:val="hybridMultilevel"/>
    <w:tmpl w:val="56985CB4"/>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AF425DB"/>
    <w:multiLevelType w:val="hybridMultilevel"/>
    <w:tmpl w:val="404AD0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4B117DD3"/>
    <w:multiLevelType w:val="hybridMultilevel"/>
    <w:tmpl w:val="2CA2BEB4"/>
    <w:lvl w:ilvl="0" w:tplc="B1E4FAE2">
      <w:start w:val="1"/>
      <w:numFmt w:val="decimal"/>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4B8211CE"/>
    <w:multiLevelType w:val="hybridMultilevel"/>
    <w:tmpl w:val="B024C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C0532AD"/>
    <w:multiLevelType w:val="hybridMultilevel"/>
    <w:tmpl w:val="089EE530"/>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C924482"/>
    <w:multiLevelType w:val="hybridMultilevel"/>
    <w:tmpl w:val="E90AE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4CE95680"/>
    <w:multiLevelType w:val="hybridMultilevel"/>
    <w:tmpl w:val="BEFEB8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DDE0D83"/>
    <w:multiLevelType w:val="hybridMultilevel"/>
    <w:tmpl w:val="CB0C03DC"/>
    <w:lvl w:ilvl="0" w:tplc="5BCAAF12">
      <w:start w:val="1"/>
      <w:numFmt w:val="lowerLetter"/>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87" w15:restartNumberingAfterBreak="0">
    <w:nsid w:val="4DF45CE2"/>
    <w:multiLevelType w:val="hybridMultilevel"/>
    <w:tmpl w:val="52F85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F1179A4"/>
    <w:multiLevelType w:val="hybridMultilevel"/>
    <w:tmpl w:val="A4D61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4F1F1080"/>
    <w:multiLevelType w:val="hybridMultilevel"/>
    <w:tmpl w:val="490E0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06A2DB4"/>
    <w:multiLevelType w:val="hybridMultilevel"/>
    <w:tmpl w:val="8CAE94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0730C92"/>
    <w:multiLevelType w:val="hybridMultilevel"/>
    <w:tmpl w:val="98C0A730"/>
    <w:lvl w:ilvl="0" w:tplc="678035D8">
      <w:start w:val="1"/>
      <w:numFmt w:val="decimal"/>
      <w:lvlText w:val="%1."/>
      <w:lvlJc w:val="left"/>
      <w:pPr>
        <w:ind w:left="373" w:hanging="360"/>
      </w:pPr>
      <w:rPr>
        <w:rFonts w:hint="default"/>
        <w:color w:val="FF0000"/>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92" w15:restartNumberingAfterBreak="0">
    <w:nsid w:val="51091480"/>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22F12C1"/>
    <w:multiLevelType w:val="hybridMultilevel"/>
    <w:tmpl w:val="9D5C438C"/>
    <w:lvl w:ilvl="0" w:tplc="62A6F05C">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52F94FF4"/>
    <w:multiLevelType w:val="hybridMultilevel"/>
    <w:tmpl w:val="2DCE9B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3A35729"/>
    <w:multiLevelType w:val="hybridMultilevel"/>
    <w:tmpl w:val="B942A554"/>
    <w:lvl w:ilvl="0" w:tplc="A4D040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53B760E6"/>
    <w:multiLevelType w:val="hybridMultilevel"/>
    <w:tmpl w:val="C0D06ED2"/>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407611F"/>
    <w:multiLevelType w:val="hybridMultilevel"/>
    <w:tmpl w:val="06902964"/>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4A62CAA"/>
    <w:multiLevelType w:val="hybridMultilevel"/>
    <w:tmpl w:val="865E6252"/>
    <w:lvl w:ilvl="0" w:tplc="9C28552A">
      <w:start w:val="1"/>
      <w:numFmt w:val="lowerLetter"/>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199" w15:restartNumberingAfterBreak="0">
    <w:nsid w:val="55055ADA"/>
    <w:multiLevelType w:val="hybridMultilevel"/>
    <w:tmpl w:val="10120852"/>
    <w:lvl w:ilvl="0" w:tplc="72188BD4">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6124819"/>
    <w:multiLevelType w:val="hybridMultilevel"/>
    <w:tmpl w:val="50B0DBF8"/>
    <w:lvl w:ilvl="0" w:tplc="5B8802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66F3328"/>
    <w:multiLevelType w:val="hybridMultilevel"/>
    <w:tmpl w:val="A66051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7081934"/>
    <w:multiLevelType w:val="hybridMultilevel"/>
    <w:tmpl w:val="9AC03B4E"/>
    <w:lvl w:ilvl="0" w:tplc="DC2621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775724B"/>
    <w:multiLevelType w:val="hybridMultilevel"/>
    <w:tmpl w:val="089EE530"/>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7C32F41"/>
    <w:multiLevelType w:val="hybridMultilevel"/>
    <w:tmpl w:val="36A26A92"/>
    <w:lvl w:ilvl="0" w:tplc="0B982E2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7C97D6F"/>
    <w:multiLevelType w:val="hybridMultilevel"/>
    <w:tmpl w:val="A79C90B8"/>
    <w:lvl w:ilvl="0" w:tplc="461400F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7F526F7"/>
    <w:multiLevelType w:val="hybridMultilevel"/>
    <w:tmpl w:val="56985CB4"/>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83D5C82"/>
    <w:multiLevelType w:val="hybridMultilevel"/>
    <w:tmpl w:val="0FEACC7C"/>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59525D6E"/>
    <w:multiLevelType w:val="hybridMultilevel"/>
    <w:tmpl w:val="287C7F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A2C032A"/>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A5C3BCE"/>
    <w:multiLevelType w:val="hybridMultilevel"/>
    <w:tmpl w:val="165AF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5B797722"/>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B9D6BC4"/>
    <w:multiLevelType w:val="hybridMultilevel"/>
    <w:tmpl w:val="263424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5C672084"/>
    <w:multiLevelType w:val="hybridMultilevel"/>
    <w:tmpl w:val="91422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DA8434D"/>
    <w:multiLevelType w:val="hybridMultilevel"/>
    <w:tmpl w:val="356CE9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5E094B96"/>
    <w:multiLevelType w:val="hybridMultilevel"/>
    <w:tmpl w:val="21700A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E814BB8"/>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EBE7C2A"/>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5F1C1271"/>
    <w:multiLevelType w:val="hybridMultilevel"/>
    <w:tmpl w:val="8A461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FA87A1D"/>
    <w:multiLevelType w:val="hybridMultilevel"/>
    <w:tmpl w:val="36B4FAC4"/>
    <w:lvl w:ilvl="0" w:tplc="D5C6B4F0">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5FEC3B43"/>
    <w:multiLevelType w:val="hybridMultilevel"/>
    <w:tmpl w:val="1B4C9C76"/>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245ADF"/>
    <w:multiLevelType w:val="hybridMultilevel"/>
    <w:tmpl w:val="52E6910E"/>
    <w:lvl w:ilvl="0" w:tplc="8DEC0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612E7820"/>
    <w:multiLevelType w:val="hybridMultilevel"/>
    <w:tmpl w:val="C62C3D2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61AD7308"/>
    <w:multiLevelType w:val="hybridMultilevel"/>
    <w:tmpl w:val="06902964"/>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2300868"/>
    <w:multiLevelType w:val="hybridMultilevel"/>
    <w:tmpl w:val="743CC5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62436A84"/>
    <w:multiLevelType w:val="hybridMultilevel"/>
    <w:tmpl w:val="066231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2982315"/>
    <w:multiLevelType w:val="hybridMultilevel"/>
    <w:tmpl w:val="8A3A79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63395982"/>
    <w:multiLevelType w:val="hybridMultilevel"/>
    <w:tmpl w:val="066231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37B3B65"/>
    <w:multiLevelType w:val="hybridMultilevel"/>
    <w:tmpl w:val="DD083960"/>
    <w:lvl w:ilvl="0" w:tplc="8F948BE4">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9" w15:restartNumberingAfterBreak="0">
    <w:nsid w:val="63A21C4B"/>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3EF0FFD"/>
    <w:multiLevelType w:val="hybridMultilevel"/>
    <w:tmpl w:val="113C6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4794871"/>
    <w:multiLevelType w:val="hybridMultilevel"/>
    <w:tmpl w:val="CBFC07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53D1379"/>
    <w:multiLevelType w:val="hybridMultilevel"/>
    <w:tmpl w:val="1B342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6063899"/>
    <w:multiLevelType w:val="hybridMultilevel"/>
    <w:tmpl w:val="FB5801E2"/>
    <w:lvl w:ilvl="0" w:tplc="AC2A36A6">
      <w:start w:val="1"/>
      <w:numFmt w:val="decimal"/>
      <w:lvlText w:val="%1."/>
      <w:lvlJc w:val="left"/>
      <w:pPr>
        <w:ind w:left="373" w:hanging="360"/>
      </w:pPr>
      <w:rPr>
        <w:rFonts w:hint="default"/>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234" w15:restartNumberingAfterBreak="0">
    <w:nsid w:val="66436E8E"/>
    <w:multiLevelType w:val="hybridMultilevel"/>
    <w:tmpl w:val="2D383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66218F7"/>
    <w:multiLevelType w:val="hybridMultilevel"/>
    <w:tmpl w:val="E4DA022A"/>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66662A9B"/>
    <w:multiLevelType w:val="hybridMultilevel"/>
    <w:tmpl w:val="B5ECB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7917B5A"/>
    <w:multiLevelType w:val="hybridMultilevel"/>
    <w:tmpl w:val="1B342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7A026AD"/>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7C7011B"/>
    <w:multiLevelType w:val="hybridMultilevel"/>
    <w:tmpl w:val="78D4F12E"/>
    <w:lvl w:ilvl="0" w:tplc="D56066B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40" w15:restartNumberingAfterBreak="0">
    <w:nsid w:val="67F603C1"/>
    <w:multiLevelType w:val="hybridMultilevel"/>
    <w:tmpl w:val="34448AA8"/>
    <w:lvl w:ilvl="0" w:tplc="EEFCDCBA">
      <w:start w:val="1"/>
      <w:numFmt w:val="lowerLetter"/>
      <w:lvlText w:val="%1)"/>
      <w:lvlJc w:val="left"/>
      <w:pPr>
        <w:ind w:left="373" w:hanging="360"/>
      </w:pPr>
      <w:rPr>
        <w:rFonts w:ascii="Garamond" w:eastAsia="Calibri" w:hAnsi="Garamond" w:cs="Times New Roman"/>
      </w:rPr>
    </w:lvl>
    <w:lvl w:ilvl="1" w:tplc="04150019" w:tentative="1">
      <w:start w:val="1"/>
      <w:numFmt w:val="lowerLetter"/>
      <w:lvlText w:val="%2."/>
      <w:lvlJc w:val="left"/>
      <w:pPr>
        <w:ind w:left="1093" w:hanging="360"/>
      </w:pPr>
    </w:lvl>
    <w:lvl w:ilvl="2" w:tplc="0415001B" w:tentative="1">
      <w:start w:val="1"/>
      <w:numFmt w:val="lowerRoman"/>
      <w:lvlText w:val="%3."/>
      <w:lvlJc w:val="right"/>
      <w:pPr>
        <w:ind w:left="1813" w:hanging="180"/>
      </w:pPr>
    </w:lvl>
    <w:lvl w:ilvl="3" w:tplc="0415000F" w:tentative="1">
      <w:start w:val="1"/>
      <w:numFmt w:val="decimal"/>
      <w:lvlText w:val="%4."/>
      <w:lvlJc w:val="left"/>
      <w:pPr>
        <w:ind w:left="2533" w:hanging="360"/>
      </w:pPr>
    </w:lvl>
    <w:lvl w:ilvl="4" w:tplc="04150019" w:tentative="1">
      <w:start w:val="1"/>
      <w:numFmt w:val="lowerLetter"/>
      <w:lvlText w:val="%5."/>
      <w:lvlJc w:val="left"/>
      <w:pPr>
        <w:ind w:left="3253" w:hanging="360"/>
      </w:pPr>
    </w:lvl>
    <w:lvl w:ilvl="5" w:tplc="0415001B" w:tentative="1">
      <w:start w:val="1"/>
      <w:numFmt w:val="lowerRoman"/>
      <w:lvlText w:val="%6."/>
      <w:lvlJc w:val="right"/>
      <w:pPr>
        <w:ind w:left="3973" w:hanging="180"/>
      </w:pPr>
    </w:lvl>
    <w:lvl w:ilvl="6" w:tplc="0415000F" w:tentative="1">
      <w:start w:val="1"/>
      <w:numFmt w:val="decimal"/>
      <w:lvlText w:val="%7."/>
      <w:lvlJc w:val="left"/>
      <w:pPr>
        <w:ind w:left="4693" w:hanging="360"/>
      </w:pPr>
    </w:lvl>
    <w:lvl w:ilvl="7" w:tplc="04150019" w:tentative="1">
      <w:start w:val="1"/>
      <w:numFmt w:val="lowerLetter"/>
      <w:lvlText w:val="%8."/>
      <w:lvlJc w:val="left"/>
      <w:pPr>
        <w:ind w:left="5413" w:hanging="360"/>
      </w:pPr>
    </w:lvl>
    <w:lvl w:ilvl="8" w:tplc="0415001B" w:tentative="1">
      <w:start w:val="1"/>
      <w:numFmt w:val="lowerRoman"/>
      <w:lvlText w:val="%9."/>
      <w:lvlJc w:val="right"/>
      <w:pPr>
        <w:ind w:left="6133" w:hanging="180"/>
      </w:pPr>
    </w:lvl>
  </w:abstractNum>
  <w:abstractNum w:abstractNumId="241" w15:restartNumberingAfterBreak="0">
    <w:nsid w:val="68402C72"/>
    <w:multiLevelType w:val="hybridMultilevel"/>
    <w:tmpl w:val="A8B0FB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8822196"/>
    <w:multiLevelType w:val="hybridMultilevel"/>
    <w:tmpl w:val="48F2DFD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3" w15:restartNumberingAfterBreak="0">
    <w:nsid w:val="68EF6842"/>
    <w:multiLevelType w:val="hybridMultilevel"/>
    <w:tmpl w:val="3B548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8F2608D"/>
    <w:multiLevelType w:val="hybridMultilevel"/>
    <w:tmpl w:val="B5ECB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90F32AF"/>
    <w:multiLevelType w:val="hybridMultilevel"/>
    <w:tmpl w:val="3376B30E"/>
    <w:lvl w:ilvl="0" w:tplc="1506C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691C19E7"/>
    <w:multiLevelType w:val="hybridMultilevel"/>
    <w:tmpl w:val="C07CE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A0C27B3"/>
    <w:multiLevelType w:val="hybridMultilevel"/>
    <w:tmpl w:val="5AF6F148"/>
    <w:lvl w:ilvl="0" w:tplc="3140E6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6A6F5FE6"/>
    <w:multiLevelType w:val="hybridMultilevel"/>
    <w:tmpl w:val="F3F0CA5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AAF1AFA"/>
    <w:multiLevelType w:val="hybridMultilevel"/>
    <w:tmpl w:val="52E6910E"/>
    <w:lvl w:ilvl="0" w:tplc="8DEC09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6AC561E4"/>
    <w:multiLevelType w:val="hybridMultilevel"/>
    <w:tmpl w:val="56985CB4"/>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ACD7A9A"/>
    <w:multiLevelType w:val="hybridMultilevel"/>
    <w:tmpl w:val="9A008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6AF20CC2"/>
    <w:multiLevelType w:val="hybridMultilevel"/>
    <w:tmpl w:val="8132EA7E"/>
    <w:lvl w:ilvl="0" w:tplc="AB42729A">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6AF44F48"/>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B101989"/>
    <w:multiLevelType w:val="hybridMultilevel"/>
    <w:tmpl w:val="309AE4D2"/>
    <w:lvl w:ilvl="0" w:tplc="1506CA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6B323667"/>
    <w:multiLevelType w:val="hybridMultilevel"/>
    <w:tmpl w:val="800E0346"/>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6C107EE8"/>
    <w:multiLevelType w:val="hybridMultilevel"/>
    <w:tmpl w:val="A3C89BE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6C2524E4"/>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6C59569E"/>
    <w:multiLevelType w:val="hybridMultilevel"/>
    <w:tmpl w:val="84E47FAE"/>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6C69460A"/>
    <w:multiLevelType w:val="hybridMultilevel"/>
    <w:tmpl w:val="F65CD53A"/>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0" w15:restartNumberingAfterBreak="0">
    <w:nsid w:val="6CB52220"/>
    <w:multiLevelType w:val="hybridMultilevel"/>
    <w:tmpl w:val="B6ECF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D5F2364"/>
    <w:multiLevelType w:val="hybridMultilevel"/>
    <w:tmpl w:val="B9B845BC"/>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2" w15:restartNumberingAfterBreak="0">
    <w:nsid w:val="6DB2021B"/>
    <w:multiLevelType w:val="hybridMultilevel"/>
    <w:tmpl w:val="94B0AD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E063391"/>
    <w:multiLevelType w:val="hybridMultilevel"/>
    <w:tmpl w:val="889A1CE4"/>
    <w:lvl w:ilvl="0" w:tplc="B3DEE2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15:restartNumberingAfterBreak="0">
    <w:nsid w:val="6F072699"/>
    <w:multiLevelType w:val="hybridMultilevel"/>
    <w:tmpl w:val="B0B6A5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6F6B2E99"/>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70135F60"/>
    <w:multiLevelType w:val="hybridMultilevel"/>
    <w:tmpl w:val="080AB21E"/>
    <w:lvl w:ilvl="0" w:tplc="A6405CF2">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67" w15:restartNumberingAfterBreak="0">
    <w:nsid w:val="70C92C06"/>
    <w:multiLevelType w:val="hybridMultilevel"/>
    <w:tmpl w:val="6E5670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1121798"/>
    <w:multiLevelType w:val="hybridMultilevel"/>
    <w:tmpl w:val="9D52BF7E"/>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717726EC"/>
    <w:multiLevelType w:val="hybridMultilevel"/>
    <w:tmpl w:val="9E581AAA"/>
    <w:lvl w:ilvl="0" w:tplc="360CD200">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179717D"/>
    <w:multiLevelType w:val="hybridMultilevel"/>
    <w:tmpl w:val="FD7C37B4"/>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71F045D2"/>
    <w:multiLevelType w:val="hybridMultilevel"/>
    <w:tmpl w:val="78B070A8"/>
    <w:lvl w:ilvl="0" w:tplc="4C3AD4B8">
      <w:start w:val="1"/>
      <w:numFmt w:val="decimal"/>
      <w:lvlText w:val="%1."/>
      <w:lvlJc w:val="left"/>
      <w:pPr>
        <w:ind w:left="1004" w:hanging="360"/>
      </w:pPr>
      <w:rPr>
        <w:rFonts w:cs="Times New Roman" w:hint="default"/>
      </w:rPr>
    </w:lvl>
    <w:lvl w:ilvl="1" w:tplc="542C9BEE">
      <w:start w:val="1"/>
      <w:numFmt w:val="decimal"/>
      <w:lvlText w:val="%2."/>
      <w:lvlJc w:val="left"/>
      <w:pPr>
        <w:ind w:left="1724" w:hanging="360"/>
      </w:pPr>
      <w:rPr>
        <w:rFonts w:ascii="Garamond" w:eastAsia="Calibri" w:hAnsi="Garamond" w:cs="Times New Roman"/>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2" w15:restartNumberingAfterBreak="0">
    <w:nsid w:val="72173D94"/>
    <w:multiLevelType w:val="hybridMultilevel"/>
    <w:tmpl w:val="FBA0CC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30B5091"/>
    <w:multiLevelType w:val="hybridMultilevel"/>
    <w:tmpl w:val="E960B64A"/>
    <w:lvl w:ilvl="0" w:tplc="62E2EE5E">
      <w:start w:val="1"/>
      <w:numFmt w:val="lowerLetter"/>
      <w:lvlText w:val="%1)"/>
      <w:lvlJc w:val="left"/>
      <w:pPr>
        <w:ind w:left="720" w:hanging="360"/>
      </w:pPr>
      <w:rPr>
        <w:rFonts w:hint="default"/>
      </w:rPr>
    </w:lvl>
    <w:lvl w:ilvl="1" w:tplc="E7B213C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4204F4C"/>
    <w:multiLevelType w:val="hybridMultilevel"/>
    <w:tmpl w:val="C0C494AA"/>
    <w:lvl w:ilvl="0" w:tplc="4C3AD4B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4245F2D"/>
    <w:multiLevelType w:val="hybridMultilevel"/>
    <w:tmpl w:val="495E0D80"/>
    <w:lvl w:ilvl="0" w:tplc="3C06FF7C">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74F52778"/>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75202D76"/>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53833DF"/>
    <w:multiLevelType w:val="hybridMultilevel"/>
    <w:tmpl w:val="6256D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767F447C"/>
    <w:multiLevelType w:val="hybridMultilevel"/>
    <w:tmpl w:val="3306F520"/>
    <w:lvl w:ilvl="0" w:tplc="7DAE0466">
      <w:start w:val="1"/>
      <w:numFmt w:val="lowerLetter"/>
      <w:lvlText w:val="%1)"/>
      <w:lvlJc w:val="left"/>
      <w:pPr>
        <w:ind w:left="1080" w:hanging="360"/>
      </w:pPr>
      <w:rPr>
        <w:rFonts w:ascii="Garamond" w:eastAsia="Calibri" w:hAnsi="Garamond" w:cs="Times New Roman" w:hint="default"/>
        <w:b w:val="0"/>
      </w:rPr>
    </w:lvl>
    <w:lvl w:ilvl="1" w:tplc="07E63F6A">
      <w:start w:val="4"/>
      <w:numFmt w:val="bullet"/>
      <w:lvlText w:val="•"/>
      <w:lvlJc w:val="left"/>
      <w:pPr>
        <w:ind w:left="1755" w:hanging="67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0" w15:restartNumberingAfterBreak="0">
    <w:nsid w:val="76A0194F"/>
    <w:multiLevelType w:val="hybridMultilevel"/>
    <w:tmpl w:val="F926CA90"/>
    <w:lvl w:ilvl="0" w:tplc="62E2EE5E">
      <w:start w:val="1"/>
      <w:numFmt w:val="lowerLetter"/>
      <w:lvlText w:val="%1)"/>
      <w:lvlJc w:val="left"/>
      <w:pPr>
        <w:ind w:left="720" w:hanging="360"/>
      </w:pPr>
      <w:rPr>
        <w:rFonts w:hint="default"/>
      </w:rPr>
    </w:lvl>
    <w:lvl w:ilvl="1" w:tplc="E7B213CC">
      <w:start w:val="1"/>
      <w:numFmt w:val="lowerLetter"/>
      <w:lvlText w:val="%2)"/>
      <w:lvlJc w:val="left"/>
      <w:pPr>
        <w:ind w:left="1440" w:hanging="360"/>
      </w:pPr>
      <w:rPr>
        <w:rFonts w:hint="default"/>
      </w:rPr>
    </w:lvl>
    <w:lvl w:ilvl="2" w:tplc="8718139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6C36E4F"/>
    <w:multiLevelType w:val="hybridMultilevel"/>
    <w:tmpl w:val="3D80C82A"/>
    <w:lvl w:ilvl="0" w:tplc="0415000F">
      <w:start w:val="1"/>
      <w:numFmt w:val="decimal"/>
      <w:lvlText w:val="%1."/>
      <w:lvlJc w:val="left"/>
      <w:pPr>
        <w:ind w:left="720" w:hanging="360"/>
      </w:pPr>
      <w:rPr>
        <w:rFonts w:hint="default"/>
      </w:rPr>
    </w:lvl>
    <w:lvl w:ilvl="1" w:tplc="74B4B200">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6D171E8"/>
    <w:multiLevelType w:val="hybridMultilevel"/>
    <w:tmpl w:val="DFCC2C36"/>
    <w:lvl w:ilvl="0" w:tplc="4C3AD4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77071F7C"/>
    <w:multiLevelType w:val="hybridMultilevel"/>
    <w:tmpl w:val="EE2832B8"/>
    <w:lvl w:ilvl="0" w:tplc="114047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15:restartNumberingAfterBreak="0">
    <w:nsid w:val="77F00DD9"/>
    <w:multiLevelType w:val="hybridMultilevel"/>
    <w:tmpl w:val="F558B376"/>
    <w:lvl w:ilvl="0" w:tplc="4C3AD4B8">
      <w:start w:val="1"/>
      <w:numFmt w:val="decimal"/>
      <w:lvlText w:val="%1."/>
      <w:lvlJc w:val="left"/>
      <w:pPr>
        <w:ind w:left="720" w:hanging="360"/>
      </w:pPr>
      <w:rPr>
        <w:rFonts w:cs="Times New Roman" w:hint="default"/>
      </w:rPr>
    </w:lvl>
    <w:lvl w:ilvl="1" w:tplc="27765280">
      <w:start w:val="1"/>
      <w:numFmt w:val="decimal"/>
      <w:lvlText w:val="%2."/>
      <w:lvlJc w:val="left"/>
      <w:pPr>
        <w:ind w:left="1440" w:hanging="360"/>
      </w:pPr>
      <w:rPr>
        <w:rFonts w:ascii="Garamond" w:eastAsia="Calibri" w:hAnsi="Garamond"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80368D3"/>
    <w:multiLevelType w:val="hybridMultilevel"/>
    <w:tmpl w:val="8A461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8CA3D2A"/>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790E54EE"/>
    <w:multiLevelType w:val="hybridMultilevel"/>
    <w:tmpl w:val="7DA0F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15:restartNumberingAfterBreak="0">
    <w:nsid w:val="793F28AC"/>
    <w:multiLevelType w:val="hybridMultilevel"/>
    <w:tmpl w:val="1728A35A"/>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799C326A"/>
    <w:multiLevelType w:val="hybridMultilevel"/>
    <w:tmpl w:val="746CEFD2"/>
    <w:lvl w:ilvl="0" w:tplc="04150017">
      <w:start w:val="1"/>
      <w:numFmt w:val="lowerLetter"/>
      <w:lvlText w:val="%1)"/>
      <w:lvlJc w:val="left"/>
      <w:pPr>
        <w:ind w:left="733" w:hanging="360"/>
      </w:p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290" w15:restartNumberingAfterBreak="0">
    <w:nsid w:val="7A2413E5"/>
    <w:multiLevelType w:val="hybridMultilevel"/>
    <w:tmpl w:val="95042C8E"/>
    <w:lvl w:ilvl="0" w:tplc="8C807DA2">
      <w:start w:val="1"/>
      <w:numFmt w:val="lowerLetter"/>
      <w:lvlText w:val="%1)"/>
      <w:lvlJc w:val="left"/>
      <w:pPr>
        <w:ind w:left="1080" w:hanging="360"/>
      </w:pPr>
      <w:rPr>
        <w:rFonts w:ascii="Times New Roman" w:eastAsia="Calibri" w:hAnsi="Times New Roman" w:cs="Times New Roman"/>
      </w:rPr>
    </w:lvl>
    <w:lvl w:ilvl="1" w:tplc="07E63F6A">
      <w:start w:val="4"/>
      <w:numFmt w:val="bullet"/>
      <w:lvlText w:val="•"/>
      <w:lvlJc w:val="left"/>
      <w:pPr>
        <w:ind w:left="1755" w:hanging="675"/>
      </w:pPr>
      <w:rPr>
        <w:rFonts w:ascii="Times New Roman" w:eastAsia="Calibr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B3622AA"/>
    <w:multiLevelType w:val="hybridMultilevel"/>
    <w:tmpl w:val="FCEC9B52"/>
    <w:lvl w:ilvl="0" w:tplc="42FAED7A">
      <w:start w:val="1"/>
      <w:numFmt w:val="decimal"/>
      <w:lvlText w:val="%1."/>
      <w:lvlJc w:val="left"/>
      <w:pPr>
        <w:ind w:left="720" w:hanging="360"/>
      </w:pPr>
      <w:rPr>
        <w:rFonts w:ascii="Garamond" w:eastAsia="Calibri" w:hAnsi="Garamond"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7B571874"/>
    <w:multiLevelType w:val="hybridMultilevel"/>
    <w:tmpl w:val="C27A7724"/>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7BAC465F"/>
    <w:multiLevelType w:val="hybridMultilevel"/>
    <w:tmpl w:val="F6280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15:restartNumberingAfterBreak="0">
    <w:nsid w:val="7C146E79"/>
    <w:multiLevelType w:val="hybridMultilevel"/>
    <w:tmpl w:val="CFF694A4"/>
    <w:lvl w:ilvl="0" w:tplc="B3D43B7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7C191890"/>
    <w:multiLevelType w:val="hybridMultilevel"/>
    <w:tmpl w:val="4B5C6842"/>
    <w:lvl w:ilvl="0" w:tplc="794CC26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7C812916"/>
    <w:multiLevelType w:val="hybridMultilevel"/>
    <w:tmpl w:val="5DE0C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7C895759"/>
    <w:multiLevelType w:val="hybridMultilevel"/>
    <w:tmpl w:val="B5ECBB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D5A4CA1"/>
    <w:multiLevelType w:val="hybridMultilevel"/>
    <w:tmpl w:val="115C44EC"/>
    <w:lvl w:ilvl="0" w:tplc="0415000F">
      <w:start w:val="1"/>
      <w:numFmt w:val="decimal"/>
      <w:lvlText w:val="%1."/>
      <w:lvlJc w:val="left"/>
      <w:pPr>
        <w:ind w:left="238" w:hanging="360"/>
      </w:pPr>
      <w:rPr>
        <w:rFonts w:hint="default"/>
      </w:rPr>
    </w:lvl>
    <w:lvl w:ilvl="1" w:tplc="04150019" w:tentative="1">
      <w:start w:val="1"/>
      <w:numFmt w:val="lowerLetter"/>
      <w:lvlText w:val="%2."/>
      <w:lvlJc w:val="left"/>
      <w:pPr>
        <w:ind w:left="958" w:hanging="360"/>
      </w:pPr>
    </w:lvl>
    <w:lvl w:ilvl="2" w:tplc="0415001B" w:tentative="1">
      <w:start w:val="1"/>
      <w:numFmt w:val="lowerRoman"/>
      <w:lvlText w:val="%3."/>
      <w:lvlJc w:val="right"/>
      <w:pPr>
        <w:ind w:left="1678" w:hanging="180"/>
      </w:pPr>
    </w:lvl>
    <w:lvl w:ilvl="3" w:tplc="0415000F" w:tentative="1">
      <w:start w:val="1"/>
      <w:numFmt w:val="decimal"/>
      <w:lvlText w:val="%4."/>
      <w:lvlJc w:val="left"/>
      <w:pPr>
        <w:ind w:left="2398" w:hanging="360"/>
      </w:pPr>
    </w:lvl>
    <w:lvl w:ilvl="4" w:tplc="04150019" w:tentative="1">
      <w:start w:val="1"/>
      <w:numFmt w:val="lowerLetter"/>
      <w:lvlText w:val="%5."/>
      <w:lvlJc w:val="left"/>
      <w:pPr>
        <w:ind w:left="3118" w:hanging="360"/>
      </w:pPr>
    </w:lvl>
    <w:lvl w:ilvl="5" w:tplc="0415001B" w:tentative="1">
      <w:start w:val="1"/>
      <w:numFmt w:val="lowerRoman"/>
      <w:lvlText w:val="%6."/>
      <w:lvlJc w:val="right"/>
      <w:pPr>
        <w:ind w:left="3838" w:hanging="180"/>
      </w:pPr>
    </w:lvl>
    <w:lvl w:ilvl="6" w:tplc="0415000F" w:tentative="1">
      <w:start w:val="1"/>
      <w:numFmt w:val="decimal"/>
      <w:lvlText w:val="%7."/>
      <w:lvlJc w:val="left"/>
      <w:pPr>
        <w:ind w:left="4558" w:hanging="360"/>
      </w:pPr>
    </w:lvl>
    <w:lvl w:ilvl="7" w:tplc="04150019" w:tentative="1">
      <w:start w:val="1"/>
      <w:numFmt w:val="lowerLetter"/>
      <w:lvlText w:val="%8."/>
      <w:lvlJc w:val="left"/>
      <w:pPr>
        <w:ind w:left="5278" w:hanging="360"/>
      </w:pPr>
    </w:lvl>
    <w:lvl w:ilvl="8" w:tplc="0415001B" w:tentative="1">
      <w:start w:val="1"/>
      <w:numFmt w:val="lowerRoman"/>
      <w:lvlText w:val="%9."/>
      <w:lvlJc w:val="right"/>
      <w:pPr>
        <w:ind w:left="5998" w:hanging="180"/>
      </w:pPr>
    </w:lvl>
  </w:abstractNum>
  <w:abstractNum w:abstractNumId="299" w15:restartNumberingAfterBreak="0">
    <w:nsid w:val="7D881DCC"/>
    <w:multiLevelType w:val="hybridMultilevel"/>
    <w:tmpl w:val="2D383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7E013C07"/>
    <w:multiLevelType w:val="hybridMultilevel"/>
    <w:tmpl w:val="6A9666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7E635DCA"/>
    <w:multiLevelType w:val="hybridMultilevel"/>
    <w:tmpl w:val="058E7C9E"/>
    <w:lvl w:ilvl="0" w:tplc="62E2EE5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15:restartNumberingAfterBreak="0">
    <w:nsid w:val="7E957DD8"/>
    <w:multiLevelType w:val="hybridMultilevel"/>
    <w:tmpl w:val="3D509E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EAE213A"/>
    <w:multiLevelType w:val="hybridMultilevel"/>
    <w:tmpl w:val="79C28092"/>
    <w:lvl w:ilvl="0" w:tplc="4C3AD4B8">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F0B162F"/>
    <w:multiLevelType w:val="hybridMultilevel"/>
    <w:tmpl w:val="021076B2"/>
    <w:lvl w:ilvl="0" w:tplc="4C3AD4B8">
      <w:start w:val="1"/>
      <w:numFmt w:val="decimal"/>
      <w:lvlText w:val="%1."/>
      <w:lvlJc w:val="left"/>
      <w:pPr>
        <w:ind w:left="1085" w:hanging="360"/>
      </w:pPr>
      <w:rPr>
        <w:rFonts w:cs="Times New Roman" w:hint="default"/>
      </w:rPr>
    </w:lvl>
    <w:lvl w:ilvl="1" w:tplc="1C880856">
      <w:start w:val="1"/>
      <w:numFmt w:val="decimal"/>
      <w:lvlText w:val="%2."/>
      <w:lvlJc w:val="left"/>
      <w:pPr>
        <w:ind w:left="1805" w:hanging="360"/>
      </w:pPr>
      <w:rPr>
        <w:rFonts w:ascii="Garamond" w:eastAsia="Calibri" w:hAnsi="Garamond" w:cs="Times New Roman"/>
      </w:r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305" w15:restartNumberingAfterBreak="0">
    <w:nsid w:val="7F7168A5"/>
    <w:multiLevelType w:val="hybridMultilevel"/>
    <w:tmpl w:val="61F8DB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7FAD5CBC"/>
    <w:multiLevelType w:val="hybridMultilevel"/>
    <w:tmpl w:val="066231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15:restartNumberingAfterBreak="0">
    <w:nsid w:val="7FD85282"/>
    <w:multiLevelType w:val="hybridMultilevel"/>
    <w:tmpl w:val="F5A41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9"/>
  </w:num>
  <w:num w:numId="2">
    <w:abstractNumId w:val="228"/>
  </w:num>
  <w:num w:numId="3">
    <w:abstractNumId w:val="244"/>
  </w:num>
  <w:num w:numId="4">
    <w:abstractNumId w:val="11"/>
  </w:num>
  <w:num w:numId="5">
    <w:abstractNumId w:val="42"/>
  </w:num>
  <w:num w:numId="6">
    <w:abstractNumId w:val="106"/>
  </w:num>
  <w:num w:numId="7">
    <w:abstractNumId w:val="117"/>
  </w:num>
  <w:num w:numId="8">
    <w:abstractNumId w:val="160"/>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290"/>
  </w:num>
  <w:num w:numId="11">
    <w:abstractNumId w:val="102"/>
  </w:num>
  <w:num w:numId="12">
    <w:abstractNumId w:val="219"/>
  </w:num>
  <w:num w:numId="13">
    <w:abstractNumId w:val="264"/>
  </w:num>
  <w:num w:numId="14">
    <w:abstractNumId w:val="40"/>
  </w:num>
  <w:num w:numId="15">
    <w:abstractNumId w:val="210"/>
  </w:num>
  <w:num w:numId="16">
    <w:abstractNumId w:val="230"/>
  </w:num>
  <w:num w:numId="17">
    <w:abstractNumId w:val="152"/>
  </w:num>
  <w:num w:numId="18">
    <w:abstractNumId w:val="195"/>
  </w:num>
  <w:num w:numId="19">
    <w:abstractNumId w:val="232"/>
  </w:num>
  <w:num w:numId="20">
    <w:abstractNumId w:val="62"/>
  </w:num>
  <w:num w:numId="21">
    <w:abstractNumId w:val="150"/>
  </w:num>
  <w:num w:numId="22">
    <w:abstractNumId w:val="103"/>
  </w:num>
  <w:num w:numId="23">
    <w:abstractNumId w:val="136"/>
  </w:num>
  <w:num w:numId="24">
    <w:abstractNumId w:val="142"/>
  </w:num>
  <w:num w:numId="25">
    <w:abstractNumId w:val="98"/>
  </w:num>
  <w:num w:numId="26">
    <w:abstractNumId w:val="247"/>
  </w:num>
  <w:num w:numId="27">
    <w:abstractNumId w:val="233"/>
  </w:num>
  <w:num w:numId="28">
    <w:abstractNumId w:val="169"/>
  </w:num>
  <w:num w:numId="29">
    <w:abstractNumId w:val="160"/>
  </w:num>
  <w:num w:numId="30">
    <w:abstractNumId w:val="105"/>
  </w:num>
  <w:num w:numId="31">
    <w:abstractNumId w:val="18"/>
  </w:num>
  <w:num w:numId="32">
    <w:abstractNumId w:val="242"/>
  </w:num>
  <w:num w:numId="33">
    <w:abstractNumId w:val="243"/>
  </w:num>
  <w:num w:numId="34">
    <w:abstractNumId w:val="55"/>
  </w:num>
  <w:num w:numId="35">
    <w:abstractNumId w:val="214"/>
  </w:num>
  <w:num w:numId="36">
    <w:abstractNumId w:val="246"/>
  </w:num>
  <w:num w:numId="37">
    <w:abstractNumId w:val="302"/>
  </w:num>
  <w:num w:numId="38">
    <w:abstractNumId w:val="298"/>
  </w:num>
  <w:num w:numId="39">
    <w:abstractNumId w:val="261"/>
  </w:num>
  <w:num w:numId="40">
    <w:abstractNumId w:val="126"/>
  </w:num>
  <w:num w:numId="41">
    <w:abstractNumId w:val="36"/>
  </w:num>
  <w:num w:numId="42">
    <w:abstractNumId w:val="197"/>
  </w:num>
  <w:num w:numId="43">
    <w:abstractNumId w:val="114"/>
  </w:num>
  <w:num w:numId="44">
    <w:abstractNumId w:val="272"/>
  </w:num>
  <w:num w:numId="45">
    <w:abstractNumId w:val="76"/>
  </w:num>
  <w:num w:numId="46">
    <w:abstractNumId w:val="239"/>
  </w:num>
  <w:num w:numId="47">
    <w:abstractNumId w:val="180"/>
  </w:num>
  <w:num w:numId="48">
    <w:abstractNumId w:val="141"/>
  </w:num>
  <w:num w:numId="49">
    <w:abstractNumId w:val="128"/>
  </w:num>
  <w:num w:numId="50">
    <w:abstractNumId w:val="251"/>
  </w:num>
  <w:num w:numId="51">
    <w:abstractNumId w:val="178"/>
  </w:num>
  <w:num w:numId="52">
    <w:abstractNumId w:val="17"/>
  </w:num>
  <w:num w:numId="53">
    <w:abstractNumId w:val="249"/>
  </w:num>
  <w:num w:numId="54">
    <w:abstractNumId w:val="241"/>
  </w:num>
  <w:num w:numId="55">
    <w:abstractNumId w:val="158"/>
  </w:num>
  <w:num w:numId="56">
    <w:abstractNumId w:val="260"/>
  </w:num>
  <w:num w:numId="57">
    <w:abstractNumId w:val="132"/>
  </w:num>
  <w:num w:numId="58">
    <w:abstractNumId w:val="26"/>
  </w:num>
  <w:num w:numId="59">
    <w:abstractNumId w:val="122"/>
  </w:num>
  <w:num w:numId="60">
    <w:abstractNumId w:val="54"/>
  </w:num>
  <w:num w:numId="61">
    <w:abstractNumId w:val="188"/>
  </w:num>
  <w:num w:numId="62">
    <w:abstractNumId w:val="38"/>
  </w:num>
  <w:num w:numId="63">
    <w:abstractNumId w:val="199"/>
  </w:num>
  <w:num w:numId="64">
    <w:abstractNumId w:val="174"/>
  </w:num>
  <w:num w:numId="65">
    <w:abstractNumId w:val="190"/>
  </w:num>
  <w:num w:numId="66">
    <w:abstractNumId w:val="129"/>
  </w:num>
  <w:num w:numId="67">
    <w:abstractNumId w:val="231"/>
  </w:num>
  <w:num w:numId="68">
    <w:abstractNumId w:val="147"/>
  </w:num>
  <w:num w:numId="69">
    <w:abstractNumId w:val="201"/>
  </w:num>
  <w:num w:numId="70">
    <w:abstractNumId w:val="27"/>
  </w:num>
  <w:num w:numId="71">
    <w:abstractNumId w:val="285"/>
  </w:num>
  <w:num w:numId="72">
    <w:abstractNumId w:val="2"/>
  </w:num>
  <w:num w:numId="73">
    <w:abstractNumId w:val="306"/>
  </w:num>
  <w:num w:numId="74">
    <w:abstractNumId w:val="148"/>
  </w:num>
  <w:num w:numId="75">
    <w:abstractNumId w:val="268"/>
  </w:num>
  <w:num w:numId="76">
    <w:abstractNumId w:val="22"/>
  </w:num>
  <w:num w:numId="77">
    <w:abstractNumId w:val="44"/>
  </w:num>
  <w:num w:numId="78">
    <w:abstractNumId w:val="143"/>
  </w:num>
  <w:num w:numId="79">
    <w:abstractNumId w:val="16"/>
  </w:num>
  <w:num w:numId="80">
    <w:abstractNumId w:val="19"/>
  </w:num>
  <w:num w:numId="81">
    <w:abstractNumId w:val="60"/>
  </w:num>
  <w:num w:numId="82">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89"/>
  </w:num>
  <w:num w:numId="84">
    <w:abstractNumId w:val="75"/>
  </w:num>
  <w:num w:numId="85">
    <w:abstractNumId w:val="184"/>
  </w:num>
  <w:num w:numId="86">
    <w:abstractNumId w:val="100"/>
  </w:num>
  <w:num w:numId="87">
    <w:abstractNumId w:val="189"/>
  </w:num>
  <w:num w:numId="88">
    <w:abstractNumId w:val="170"/>
  </w:num>
  <w:num w:numId="89">
    <w:abstractNumId w:val="193"/>
  </w:num>
  <w:num w:numId="90">
    <w:abstractNumId w:val="49"/>
  </w:num>
  <w:num w:numId="91">
    <w:abstractNumId w:val="63"/>
  </w:num>
  <w:num w:numId="92">
    <w:abstractNumId w:val="293"/>
  </w:num>
  <w:num w:numId="93">
    <w:abstractNumId w:val="256"/>
  </w:num>
  <w:num w:numId="94">
    <w:abstractNumId w:val="88"/>
  </w:num>
  <w:num w:numId="95">
    <w:abstractNumId w:val="224"/>
  </w:num>
  <w:num w:numId="96">
    <w:abstractNumId w:val="186"/>
  </w:num>
  <w:num w:numId="97">
    <w:abstractNumId w:val="258"/>
  </w:num>
  <w:num w:numId="98">
    <w:abstractNumId w:val="69"/>
  </w:num>
  <w:num w:numId="99">
    <w:abstractNumId w:val="107"/>
  </w:num>
  <w:num w:numId="100">
    <w:abstractNumId w:val="138"/>
  </w:num>
  <w:num w:numId="101">
    <w:abstractNumId w:val="212"/>
  </w:num>
  <w:num w:numId="102">
    <w:abstractNumId w:val="30"/>
  </w:num>
  <w:num w:numId="103">
    <w:abstractNumId w:val="198"/>
  </w:num>
  <w:num w:numId="104">
    <w:abstractNumId w:val="61"/>
  </w:num>
  <w:num w:numId="105">
    <w:abstractNumId w:val="187"/>
  </w:num>
  <w:num w:numId="106">
    <w:abstractNumId w:val="104"/>
  </w:num>
  <w:num w:numId="107">
    <w:abstractNumId w:val="226"/>
  </w:num>
  <w:num w:numId="108">
    <w:abstractNumId w:val="4"/>
  </w:num>
  <w:num w:numId="109">
    <w:abstractNumId w:val="139"/>
  </w:num>
  <w:num w:numId="110">
    <w:abstractNumId w:val="165"/>
  </w:num>
  <w:num w:numId="111">
    <w:abstractNumId w:val="34"/>
  </w:num>
  <w:num w:numId="112">
    <w:abstractNumId w:val="280"/>
  </w:num>
  <w:num w:numId="113">
    <w:abstractNumId w:val="155"/>
  </w:num>
  <w:num w:numId="114">
    <w:abstractNumId w:val="191"/>
  </w:num>
  <w:num w:numId="115">
    <w:abstractNumId w:val="125"/>
  </w:num>
  <w:num w:numId="116">
    <w:abstractNumId w:val="78"/>
  </w:num>
  <w:num w:numId="117">
    <w:abstractNumId w:val="79"/>
  </w:num>
  <w:num w:numId="118">
    <w:abstractNumId w:val="130"/>
  </w:num>
  <w:num w:numId="119">
    <w:abstractNumId w:val="164"/>
  </w:num>
  <w:num w:numId="120">
    <w:abstractNumId w:val="211"/>
  </w:num>
  <w:num w:numId="121">
    <w:abstractNumId w:val="236"/>
  </w:num>
  <w:num w:numId="122">
    <w:abstractNumId w:val="28"/>
  </w:num>
  <w:num w:numId="123">
    <w:abstractNumId w:val="262"/>
  </w:num>
  <w:num w:numId="124">
    <w:abstractNumId w:val="263"/>
  </w:num>
  <w:num w:numId="125">
    <w:abstractNumId w:val="41"/>
  </w:num>
  <w:num w:numId="126">
    <w:abstractNumId w:val="59"/>
  </w:num>
  <w:num w:numId="127">
    <w:abstractNumId w:val="97"/>
  </w:num>
  <w:num w:numId="128">
    <w:abstractNumId w:val="175"/>
  </w:num>
  <w:num w:numId="129">
    <w:abstractNumId w:val="156"/>
  </w:num>
  <w:num w:numId="130">
    <w:abstractNumId w:val="163"/>
  </w:num>
  <w:num w:numId="131">
    <w:abstractNumId w:val="271"/>
  </w:num>
  <w:num w:numId="132">
    <w:abstractNumId w:val="71"/>
  </w:num>
  <w:num w:numId="133">
    <w:abstractNumId w:val="237"/>
  </w:num>
  <w:num w:numId="134">
    <w:abstractNumId w:val="47"/>
  </w:num>
  <w:num w:numId="135">
    <w:abstractNumId w:val="127"/>
  </w:num>
  <w:num w:numId="136">
    <w:abstractNumId w:val="1"/>
  </w:num>
  <w:num w:numId="137">
    <w:abstractNumId w:val="68"/>
  </w:num>
  <w:num w:numId="138">
    <w:abstractNumId w:val="229"/>
  </w:num>
  <w:num w:numId="139">
    <w:abstractNumId w:val="277"/>
  </w:num>
  <w:num w:numId="140">
    <w:abstractNumId w:val="240"/>
  </w:num>
  <w:num w:numId="141">
    <w:abstractNumId w:val="131"/>
  </w:num>
  <w:num w:numId="142">
    <w:abstractNumId w:val="250"/>
  </w:num>
  <w:num w:numId="143">
    <w:abstractNumId w:val="223"/>
  </w:num>
  <w:num w:numId="144">
    <w:abstractNumId w:val="33"/>
  </w:num>
  <w:num w:numId="145">
    <w:abstractNumId w:val="284"/>
  </w:num>
  <w:num w:numId="146">
    <w:abstractNumId w:val="196"/>
  </w:num>
  <w:num w:numId="147">
    <w:abstractNumId w:val="234"/>
  </w:num>
  <w:num w:numId="148">
    <w:abstractNumId w:val="50"/>
  </w:num>
  <w:num w:numId="149">
    <w:abstractNumId w:val="235"/>
  </w:num>
  <w:num w:numId="150">
    <w:abstractNumId w:val="32"/>
  </w:num>
  <w:num w:numId="151">
    <w:abstractNumId w:val="21"/>
  </w:num>
  <w:num w:numId="152">
    <w:abstractNumId w:val="179"/>
  </w:num>
  <w:num w:numId="153">
    <w:abstractNumId w:val="84"/>
  </w:num>
  <w:num w:numId="154">
    <w:abstractNumId w:val="252"/>
  </w:num>
  <w:num w:numId="155">
    <w:abstractNumId w:val="92"/>
  </w:num>
  <w:num w:numId="156">
    <w:abstractNumId w:val="146"/>
  </w:num>
  <w:num w:numId="157">
    <w:abstractNumId w:val="93"/>
  </w:num>
  <w:num w:numId="158">
    <w:abstractNumId w:val="23"/>
  </w:num>
  <w:num w:numId="159">
    <w:abstractNumId w:val="216"/>
  </w:num>
  <w:num w:numId="160">
    <w:abstractNumId w:val="5"/>
  </w:num>
  <w:num w:numId="161">
    <w:abstractNumId w:val="192"/>
  </w:num>
  <w:num w:numId="162">
    <w:abstractNumId w:val="206"/>
  </w:num>
  <w:num w:numId="163">
    <w:abstractNumId w:val="90"/>
  </w:num>
  <w:num w:numId="164">
    <w:abstractNumId w:val="167"/>
  </w:num>
  <w:num w:numId="165">
    <w:abstractNumId w:val="275"/>
  </w:num>
  <w:num w:numId="166">
    <w:abstractNumId w:val="209"/>
  </w:num>
  <w:num w:numId="167">
    <w:abstractNumId w:val="15"/>
  </w:num>
  <w:num w:numId="168">
    <w:abstractNumId w:val="151"/>
  </w:num>
  <w:num w:numId="169">
    <w:abstractNumId w:val="108"/>
  </w:num>
  <w:num w:numId="170">
    <w:abstractNumId w:val="67"/>
  </w:num>
  <w:num w:numId="171">
    <w:abstractNumId w:val="173"/>
  </w:num>
  <w:num w:numId="172">
    <w:abstractNumId w:val="273"/>
  </w:num>
  <w:num w:numId="173">
    <w:abstractNumId w:val="287"/>
  </w:num>
  <w:num w:numId="174">
    <w:abstractNumId w:val="91"/>
  </w:num>
  <w:num w:numId="175">
    <w:abstractNumId w:val="153"/>
  </w:num>
  <w:num w:numId="176">
    <w:abstractNumId w:val="274"/>
  </w:num>
  <w:num w:numId="177">
    <w:abstractNumId w:val="221"/>
  </w:num>
  <w:num w:numId="178">
    <w:abstractNumId w:val="45"/>
  </w:num>
  <w:num w:numId="179">
    <w:abstractNumId w:val="95"/>
  </w:num>
  <w:num w:numId="180">
    <w:abstractNumId w:val="276"/>
  </w:num>
  <w:num w:numId="181">
    <w:abstractNumId w:val="213"/>
  </w:num>
  <w:num w:numId="182">
    <w:abstractNumId w:val="220"/>
  </w:num>
  <w:num w:numId="183">
    <w:abstractNumId w:val="162"/>
  </w:num>
  <w:num w:numId="184">
    <w:abstractNumId w:val="101"/>
  </w:num>
  <w:num w:numId="185">
    <w:abstractNumId w:val="168"/>
  </w:num>
  <w:num w:numId="186">
    <w:abstractNumId w:val="43"/>
  </w:num>
  <w:num w:numId="187">
    <w:abstractNumId w:val="77"/>
  </w:num>
  <w:num w:numId="188">
    <w:abstractNumId w:val="86"/>
  </w:num>
  <w:num w:numId="189">
    <w:abstractNumId w:val="109"/>
  </w:num>
  <w:num w:numId="190">
    <w:abstractNumId w:val="73"/>
  </w:num>
  <w:num w:numId="191">
    <w:abstractNumId w:val="118"/>
  </w:num>
  <w:num w:numId="192">
    <w:abstractNumId w:val="283"/>
  </w:num>
  <w:num w:numId="193">
    <w:abstractNumId w:val="31"/>
  </w:num>
  <w:num w:numId="194">
    <w:abstractNumId w:val="80"/>
  </w:num>
  <w:num w:numId="195">
    <w:abstractNumId w:val="200"/>
  </w:num>
  <w:num w:numId="196">
    <w:abstractNumId w:val="305"/>
  </w:num>
  <w:num w:numId="197">
    <w:abstractNumId w:val="46"/>
  </w:num>
  <w:num w:numId="198">
    <w:abstractNumId w:val="183"/>
  </w:num>
  <w:num w:numId="199">
    <w:abstractNumId w:val="269"/>
  </w:num>
  <w:num w:numId="200">
    <w:abstractNumId w:val="286"/>
  </w:num>
  <w:num w:numId="201">
    <w:abstractNumId w:val="113"/>
  </w:num>
  <w:num w:numId="202">
    <w:abstractNumId w:val="222"/>
  </w:num>
  <w:num w:numId="203">
    <w:abstractNumId w:val="133"/>
  </w:num>
  <w:num w:numId="204">
    <w:abstractNumId w:val="58"/>
  </w:num>
  <w:num w:numId="205">
    <w:abstractNumId w:val="51"/>
  </w:num>
  <w:num w:numId="206">
    <w:abstractNumId w:val="303"/>
  </w:num>
  <w:num w:numId="207">
    <w:abstractNumId w:val="65"/>
  </w:num>
  <w:num w:numId="208">
    <w:abstractNumId w:val="218"/>
  </w:num>
  <w:num w:numId="209">
    <w:abstractNumId w:val="177"/>
  </w:num>
  <w:num w:numId="210">
    <w:abstractNumId w:val="288"/>
  </w:num>
  <w:num w:numId="211">
    <w:abstractNumId w:val="120"/>
  </w:num>
  <w:num w:numId="212">
    <w:abstractNumId w:val="225"/>
  </w:num>
  <w:num w:numId="213">
    <w:abstractNumId w:val="182"/>
  </w:num>
  <w:num w:numId="214">
    <w:abstractNumId w:val="301"/>
  </w:num>
  <w:num w:numId="215">
    <w:abstractNumId w:val="111"/>
  </w:num>
  <w:num w:numId="216">
    <w:abstractNumId w:val="72"/>
  </w:num>
  <w:num w:numId="217">
    <w:abstractNumId w:val="300"/>
  </w:num>
  <w:num w:numId="218">
    <w:abstractNumId w:val="119"/>
  </w:num>
  <w:num w:numId="219">
    <w:abstractNumId w:val="81"/>
  </w:num>
  <w:num w:numId="220">
    <w:abstractNumId w:val="215"/>
  </w:num>
  <w:num w:numId="221">
    <w:abstractNumId w:val="13"/>
  </w:num>
  <w:num w:numId="222">
    <w:abstractNumId w:val="207"/>
  </w:num>
  <w:num w:numId="223">
    <w:abstractNumId w:val="8"/>
  </w:num>
  <w:num w:numId="224">
    <w:abstractNumId w:val="70"/>
  </w:num>
  <w:num w:numId="225">
    <w:abstractNumId w:val="121"/>
  </w:num>
  <w:num w:numId="226">
    <w:abstractNumId w:val="248"/>
  </w:num>
  <w:num w:numId="227">
    <w:abstractNumId w:val="227"/>
  </w:num>
  <w:num w:numId="228">
    <w:abstractNumId w:val="281"/>
  </w:num>
  <w:num w:numId="229">
    <w:abstractNumId w:val="253"/>
  </w:num>
  <w:num w:numId="230">
    <w:abstractNumId w:val="12"/>
  </w:num>
  <w:num w:numId="231">
    <w:abstractNumId w:val="37"/>
  </w:num>
  <w:num w:numId="232">
    <w:abstractNumId w:val="238"/>
  </w:num>
  <w:num w:numId="233">
    <w:abstractNumId w:val="115"/>
  </w:num>
  <w:num w:numId="234">
    <w:abstractNumId w:val="161"/>
  </w:num>
  <w:num w:numId="235">
    <w:abstractNumId w:val="3"/>
  </w:num>
  <w:num w:numId="236">
    <w:abstractNumId w:val="279"/>
  </w:num>
  <w:num w:numId="237">
    <w:abstractNumId w:val="66"/>
  </w:num>
  <w:num w:numId="238">
    <w:abstractNumId w:val="94"/>
  </w:num>
  <w:num w:numId="239">
    <w:abstractNumId w:val="270"/>
  </w:num>
  <w:num w:numId="240">
    <w:abstractNumId w:val="85"/>
  </w:num>
  <w:num w:numId="241">
    <w:abstractNumId w:val="295"/>
  </w:num>
  <w:num w:numId="242">
    <w:abstractNumId w:val="255"/>
  </w:num>
  <w:num w:numId="243">
    <w:abstractNumId w:val="96"/>
  </w:num>
  <w:num w:numId="244">
    <w:abstractNumId w:val="145"/>
  </w:num>
  <w:num w:numId="245">
    <w:abstractNumId w:val="74"/>
  </w:num>
  <w:num w:numId="246">
    <w:abstractNumId w:val="257"/>
  </w:num>
  <w:num w:numId="247">
    <w:abstractNumId w:val="87"/>
  </w:num>
  <w:num w:numId="248">
    <w:abstractNumId w:val="259"/>
  </w:num>
  <w:num w:numId="249">
    <w:abstractNumId w:val="134"/>
  </w:num>
  <w:num w:numId="250">
    <w:abstractNumId w:val="291"/>
  </w:num>
  <w:num w:numId="251">
    <w:abstractNumId w:val="297"/>
  </w:num>
  <w:num w:numId="252">
    <w:abstractNumId w:val="56"/>
  </w:num>
  <w:num w:numId="253">
    <w:abstractNumId w:val="304"/>
  </w:num>
  <w:num w:numId="254">
    <w:abstractNumId w:val="144"/>
  </w:num>
  <w:num w:numId="255">
    <w:abstractNumId w:val="124"/>
  </w:num>
  <w:num w:numId="256">
    <w:abstractNumId w:val="25"/>
  </w:num>
  <w:num w:numId="257">
    <w:abstractNumId w:val="265"/>
  </w:num>
  <w:num w:numId="258">
    <w:abstractNumId w:val="217"/>
  </w:num>
  <w:num w:numId="259">
    <w:abstractNumId w:val="204"/>
  </w:num>
  <w:num w:numId="260">
    <w:abstractNumId w:val="53"/>
  </w:num>
  <w:num w:numId="261">
    <w:abstractNumId w:val="149"/>
  </w:num>
  <w:num w:numId="262">
    <w:abstractNumId w:val="52"/>
  </w:num>
  <w:num w:numId="263">
    <w:abstractNumId w:val="112"/>
  </w:num>
  <w:num w:numId="264">
    <w:abstractNumId w:val="83"/>
  </w:num>
  <w:num w:numId="265">
    <w:abstractNumId w:val="154"/>
  </w:num>
  <w:num w:numId="266">
    <w:abstractNumId w:val="176"/>
  </w:num>
  <w:num w:numId="267">
    <w:abstractNumId w:val="89"/>
  </w:num>
  <w:num w:numId="268">
    <w:abstractNumId w:val="292"/>
  </w:num>
  <w:num w:numId="269">
    <w:abstractNumId w:val="48"/>
  </w:num>
  <w:num w:numId="270">
    <w:abstractNumId w:val="172"/>
  </w:num>
  <w:num w:numId="271">
    <w:abstractNumId w:val="24"/>
  </w:num>
  <w:num w:numId="272">
    <w:abstractNumId w:val="296"/>
  </w:num>
  <w:num w:numId="273">
    <w:abstractNumId w:val="140"/>
  </w:num>
  <w:num w:numId="274">
    <w:abstractNumId w:val="137"/>
  </w:num>
  <w:num w:numId="275">
    <w:abstractNumId w:val="205"/>
  </w:num>
  <w:num w:numId="276">
    <w:abstractNumId w:val="245"/>
  </w:num>
  <w:num w:numId="277">
    <w:abstractNumId w:val="267"/>
  </w:num>
  <w:num w:numId="278">
    <w:abstractNumId w:val="254"/>
  </w:num>
  <w:num w:numId="279">
    <w:abstractNumId w:val="64"/>
  </w:num>
  <w:num w:numId="280">
    <w:abstractNumId w:val="7"/>
  </w:num>
  <w:num w:numId="281">
    <w:abstractNumId w:val="29"/>
  </w:num>
  <w:num w:numId="282">
    <w:abstractNumId w:val="278"/>
  </w:num>
  <w:num w:numId="283">
    <w:abstractNumId w:val="266"/>
  </w:num>
  <w:num w:numId="284">
    <w:abstractNumId w:val="282"/>
  </w:num>
  <w:num w:numId="285">
    <w:abstractNumId w:val="194"/>
  </w:num>
  <w:num w:numId="286">
    <w:abstractNumId w:val="208"/>
  </w:num>
  <w:num w:numId="287">
    <w:abstractNumId w:val="57"/>
  </w:num>
  <w:num w:numId="288">
    <w:abstractNumId w:val="135"/>
  </w:num>
  <w:num w:numId="289">
    <w:abstractNumId w:val="307"/>
  </w:num>
  <w:num w:numId="290">
    <w:abstractNumId w:val="171"/>
  </w:num>
  <w:num w:numId="291">
    <w:abstractNumId w:val="166"/>
  </w:num>
  <w:num w:numId="292">
    <w:abstractNumId w:val="123"/>
  </w:num>
  <w:num w:numId="293">
    <w:abstractNumId w:val="35"/>
  </w:num>
  <w:num w:numId="294">
    <w:abstractNumId w:val="39"/>
  </w:num>
  <w:num w:numId="295">
    <w:abstractNumId w:val="99"/>
  </w:num>
  <w:num w:numId="296">
    <w:abstractNumId w:val="82"/>
  </w:num>
  <w:num w:numId="297">
    <w:abstractNumId w:val="181"/>
  </w:num>
  <w:num w:numId="298">
    <w:abstractNumId w:val="110"/>
  </w:num>
  <w:num w:numId="299">
    <w:abstractNumId w:val="20"/>
  </w:num>
  <w:num w:numId="300">
    <w:abstractNumId w:val="116"/>
  </w:num>
  <w:num w:numId="301">
    <w:abstractNumId w:val="159"/>
  </w:num>
  <w:num w:numId="302">
    <w:abstractNumId w:val="202"/>
  </w:num>
  <w:num w:numId="303">
    <w:abstractNumId w:val="157"/>
  </w:num>
  <w:num w:numId="304">
    <w:abstractNumId w:val="294"/>
  </w:num>
  <w:num w:numId="305">
    <w:abstractNumId w:val="9"/>
  </w:num>
  <w:num w:numId="306">
    <w:abstractNumId w:val="6"/>
  </w:num>
  <w:num w:numId="307">
    <w:abstractNumId w:val="14"/>
  </w:num>
  <w:num w:numId="308">
    <w:abstractNumId w:val="10"/>
  </w:num>
  <w:num w:numId="309">
    <w:abstractNumId w:val="185"/>
  </w:num>
  <w:numIdMacAtCleanup w:val="3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74F"/>
    <w:rsid w:val="00004CF6"/>
    <w:rsid w:val="00010850"/>
    <w:rsid w:val="00010B4F"/>
    <w:rsid w:val="00012998"/>
    <w:rsid w:val="00012BC3"/>
    <w:rsid w:val="00021E0F"/>
    <w:rsid w:val="00025B4A"/>
    <w:rsid w:val="0002759A"/>
    <w:rsid w:val="000277F2"/>
    <w:rsid w:val="00030B58"/>
    <w:rsid w:val="00031179"/>
    <w:rsid w:val="000326BB"/>
    <w:rsid w:val="000345EC"/>
    <w:rsid w:val="000427D8"/>
    <w:rsid w:val="00043521"/>
    <w:rsid w:val="0005493D"/>
    <w:rsid w:val="00060272"/>
    <w:rsid w:val="000644DA"/>
    <w:rsid w:val="00071DF3"/>
    <w:rsid w:val="00071F4B"/>
    <w:rsid w:val="00073755"/>
    <w:rsid w:val="00082FFC"/>
    <w:rsid w:val="00094913"/>
    <w:rsid w:val="00095130"/>
    <w:rsid w:val="0009719D"/>
    <w:rsid w:val="000A0013"/>
    <w:rsid w:val="000A15DF"/>
    <w:rsid w:val="000A7EA7"/>
    <w:rsid w:val="000B4FEA"/>
    <w:rsid w:val="000C69BA"/>
    <w:rsid w:val="000D0411"/>
    <w:rsid w:val="000D6027"/>
    <w:rsid w:val="000E16BF"/>
    <w:rsid w:val="000E769A"/>
    <w:rsid w:val="000F02C6"/>
    <w:rsid w:val="000F1127"/>
    <w:rsid w:val="000F5C3D"/>
    <w:rsid w:val="000F5D20"/>
    <w:rsid w:val="001023AF"/>
    <w:rsid w:val="00102676"/>
    <w:rsid w:val="00106CDA"/>
    <w:rsid w:val="00107B27"/>
    <w:rsid w:val="00113BBA"/>
    <w:rsid w:val="0011712E"/>
    <w:rsid w:val="00121A0B"/>
    <w:rsid w:val="00121F9A"/>
    <w:rsid w:val="00126260"/>
    <w:rsid w:val="00132AC1"/>
    <w:rsid w:val="00132B64"/>
    <w:rsid w:val="0013470C"/>
    <w:rsid w:val="00134F8C"/>
    <w:rsid w:val="0014080C"/>
    <w:rsid w:val="00143FA5"/>
    <w:rsid w:val="001459AB"/>
    <w:rsid w:val="00152351"/>
    <w:rsid w:val="00153B0D"/>
    <w:rsid w:val="001556D2"/>
    <w:rsid w:val="00155ACF"/>
    <w:rsid w:val="00161CA1"/>
    <w:rsid w:val="00166F90"/>
    <w:rsid w:val="00171853"/>
    <w:rsid w:val="00172DDE"/>
    <w:rsid w:val="00190998"/>
    <w:rsid w:val="00196A87"/>
    <w:rsid w:val="0019772C"/>
    <w:rsid w:val="001A5692"/>
    <w:rsid w:val="001B7375"/>
    <w:rsid w:val="001C0F9D"/>
    <w:rsid w:val="001C162F"/>
    <w:rsid w:val="001C7AD1"/>
    <w:rsid w:val="001D07A2"/>
    <w:rsid w:val="001E54F1"/>
    <w:rsid w:val="001E6B21"/>
    <w:rsid w:val="001F1B20"/>
    <w:rsid w:val="001F371A"/>
    <w:rsid w:val="0020596F"/>
    <w:rsid w:val="00205BFF"/>
    <w:rsid w:val="002060D8"/>
    <w:rsid w:val="00207E81"/>
    <w:rsid w:val="00213933"/>
    <w:rsid w:val="00222CFD"/>
    <w:rsid w:val="00224FD0"/>
    <w:rsid w:val="00225732"/>
    <w:rsid w:val="00230FE6"/>
    <w:rsid w:val="00231C7C"/>
    <w:rsid w:val="002405B6"/>
    <w:rsid w:val="002562D8"/>
    <w:rsid w:val="002625BB"/>
    <w:rsid w:val="00264E88"/>
    <w:rsid w:val="00266568"/>
    <w:rsid w:val="002738D3"/>
    <w:rsid w:val="00281B2D"/>
    <w:rsid w:val="00285BE9"/>
    <w:rsid w:val="00295043"/>
    <w:rsid w:val="002C5837"/>
    <w:rsid w:val="002C5B37"/>
    <w:rsid w:val="002C61B0"/>
    <w:rsid w:val="002C64DA"/>
    <w:rsid w:val="002D3BD9"/>
    <w:rsid w:val="002F09F3"/>
    <w:rsid w:val="002F2347"/>
    <w:rsid w:val="00315D19"/>
    <w:rsid w:val="00327394"/>
    <w:rsid w:val="0033179C"/>
    <w:rsid w:val="003327D5"/>
    <w:rsid w:val="003349C8"/>
    <w:rsid w:val="003442FF"/>
    <w:rsid w:val="00347945"/>
    <w:rsid w:val="00350AA4"/>
    <w:rsid w:val="0035378A"/>
    <w:rsid w:val="00356F12"/>
    <w:rsid w:val="00383192"/>
    <w:rsid w:val="003844DF"/>
    <w:rsid w:val="0038509D"/>
    <w:rsid w:val="00394125"/>
    <w:rsid w:val="003A2D9B"/>
    <w:rsid w:val="003A399A"/>
    <w:rsid w:val="003A508E"/>
    <w:rsid w:val="003A7A54"/>
    <w:rsid w:val="003B05C9"/>
    <w:rsid w:val="003B6CC6"/>
    <w:rsid w:val="003C4F57"/>
    <w:rsid w:val="003C5DB7"/>
    <w:rsid w:val="003E65CE"/>
    <w:rsid w:val="003F331D"/>
    <w:rsid w:val="003F704F"/>
    <w:rsid w:val="004016A2"/>
    <w:rsid w:val="004053E5"/>
    <w:rsid w:val="00410FD1"/>
    <w:rsid w:val="00415159"/>
    <w:rsid w:val="0043104E"/>
    <w:rsid w:val="00432C4E"/>
    <w:rsid w:val="004404A8"/>
    <w:rsid w:val="00442F3E"/>
    <w:rsid w:val="00444B3A"/>
    <w:rsid w:val="004468C0"/>
    <w:rsid w:val="00446EDE"/>
    <w:rsid w:val="004642EB"/>
    <w:rsid w:val="00464960"/>
    <w:rsid w:val="00465B3A"/>
    <w:rsid w:val="0046761D"/>
    <w:rsid w:val="0047274F"/>
    <w:rsid w:val="0049094D"/>
    <w:rsid w:val="00494B46"/>
    <w:rsid w:val="004A06FC"/>
    <w:rsid w:val="004A3163"/>
    <w:rsid w:val="004A4BF5"/>
    <w:rsid w:val="004A5216"/>
    <w:rsid w:val="004A70B3"/>
    <w:rsid w:val="004B22AA"/>
    <w:rsid w:val="004B6FAC"/>
    <w:rsid w:val="004C20D9"/>
    <w:rsid w:val="004C26D5"/>
    <w:rsid w:val="004C29C7"/>
    <w:rsid w:val="004D0EEC"/>
    <w:rsid w:val="004D2FB4"/>
    <w:rsid w:val="004D529E"/>
    <w:rsid w:val="004D57D6"/>
    <w:rsid w:val="004E0122"/>
    <w:rsid w:val="004F3A8A"/>
    <w:rsid w:val="004F4486"/>
    <w:rsid w:val="0050088C"/>
    <w:rsid w:val="00513598"/>
    <w:rsid w:val="005179DA"/>
    <w:rsid w:val="00517EB2"/>
    <w:rsid w:val="00532C1B"/>
    <w:rsid w:val="005405D5"/>
    <w:rsid w:val="00544FCB"/>
    <w:rsid w:val="005506AF"/>
    <w:rsid w:val="00551871"/>
    <w:rsid w:val="00563DDE"/>
    <w:rsid w:val="00565BA4"/>
    <w:rsid w:val="0057775B"/>
    <w:rsid w:val="00581C1B"/>
    <w:rsid w:val="00586906"/>
    <w:rsid w:val="00597B23"/>
    <w:rsid w:val="005A1FE1"/>
    <w:rsid w:val="005B5F9E"/>
    <w:rsid w:val="005C3FEF"/>
    <w:rsid w:val="005C4052"/>
    <w:rsid w:val="005C4DA6"/>
    <w:rsid w:val="005D01DA"/>
    <w:rsid w:val="005D0254"/>
    <w:rsid w:val="005E09BD"/>
    <w:rsid w:val="005E41FC"/>
    <w:rsid w:val="005E7583"/>
    <w:rsid w:val="005F1305"/>
    <w:rsid w:val="00602EE2"/>
    <w:rsid w:val="006158D7"/>
    <w:rsid w:val="006203C8"/>
    <w:rsid w:val="00632E51"/>
    <w:rsid w:val="00633670"/>
    <w:rsid w:val="00634C5E"/>
    <w:rsid w:val="00635E95"/>
    <w:rsid w:val="0064333D"/>
    <w:rsid w:val="0065280B"/>
    <w:rsid w:val="006712EB"/>
    <w:rsid w:val="00673620"/>
    <w:rsid w:val="00674FF6"/>
    <w:rsid w:val="006811DA"/>
    <w:rsid w:val="00681FD8"/>
    <w:rsid w:val="0069314C"/>
    <w:rsid w:val="0069565E"/>
    <w:rsid w:val="00696352"/>
    <w:rsid w:val="006A57EC"/>
    <w:rsid w:val="006B0EDF"/>
    <w:rsid w:val="006B1666"/>
    <w:rsid w:val="006C0490"/>
    <w:rsid w:val="006C2BAB"/>
    <w:rsid w:val="006C5F2D"/>
    <w:rsid w:val="006D02FD"/>
    <w:rsid w:val="006E4409"/>
    <w:rsid w:val="006F174D"/>
    <w:rsid w:val="006F5627"/>
    <w:rsid w:val="006F786D"/>
    <w:rsid w:val="0070530C"/>
    <w:rsid w:val="007143A1"/>
    <w:rsid w:val="00714CC5"/>
    <w:rsid w:val="00715257"/>
    <w:rsid w:val="00725111"/>
    <w:rsid w:val="0073168D"/>
    <w:rsid w:val="00732B40"/>
    <w:rsid w:val="0073304C"/>
    <w:rsid w:val="00741F83"/>
    <w:rsid w:val="00742095"/>
    <w:rsid w:val="007678EB"/>
    <w:rsid w:val="007727C2"/>
    <w:rsid w:val="0077303A"/>
    <w:rsid w:val="00776506"/>
    <w:rsid w:val="00780490"/>
    <w:rsid w:val="00781353"/>
    <w:rsid w:val="0078330F"/>
    <w:rsid w:val="007937FB"/>
    <w:rsid w:val="007B4469"/>
    <w:rsid w:val="007C0722"/>
    <w:rsid w:val="007C4AFE"/>
    <w:rsid w:val="007C5088"/>
    <w:rsid w:val="007C7012"/>
    <w:rsid w:val="007D0176"/>
    <w:rsid w:val="007D35E2"/>
    <w:rsid w:val="007E0212"/>
    <w:rsid w:val="007E1455"/>
    <w:rsid w:val="007E2234"/>
    <w:rsid w:val="007F0FA7"/>
    <w:rsid w:val="007F49FB"/>
    <w:rsid w:val="00813E9E"/>
    <w:rsid w:val="008209AC"/>
    <w:rsid w:val="00821E68"/>
    <w:rsid w:val="00824F76"/>
    <w:rsid w:val="0082594B"/>
    <w:rsid w:val="00830679"/>
    <w:rsid w:val="0083089B"/>
    <w:rsid w:val="0084323C"/>
    <w:rsid w:val="00844B22"/>
    <w:rsid w:val="008468C9"/>
    <w:rsid w:val="00846B6E"/>
    <w:rsid w:val="00855C39"/>
    <w:rsid w:val="008574FD"/>
    <w:rsid w:val="00857C91"/>
    <w:rsid w:val="00860661"/>
    <w:rsid w:val="0086459B"/>
    <w:rsid w:val="00865261"/>
    <w:rsid w:val="008657F3"/>
    <w:rsid w:val="008671E4"/>
    <w:rsid w:val="00867335"/>
    <w:rsid w:val="00873C45"/>
    <w:rsid w:val="00876EB8"/>
    <w:rsid w:val="0088303F"/>
    <w:rsid w:val="00883F14"/>
    <w:rsid w:val="00886440"/>
    <w:rsid w:val="00887018"/>
    <w:rsid w:val="00891336"/>
    <w:rsid w:val="00891778"/>
    <w:rsid w:val="008A1661"/>
    <w:rsid w:val="008A2D7D"/>
    <w:rsid w:val="008A3258"/>
    <w:rsid w:val="008C1254"/>
    <w:rsid w:val="008C1D2A"/>
    <w:rsid w:val="008C6299"/>
    <w:rsid w:val="008C734B"/>
    <w:rsid w:val="008C7FE0"/>
    <w:rsid w:val="008D4153"/>
    <w:rsid w:val="008D6587"/>
    <w:rsid w:val="008E0924"/>
    <w:rsid w:val="008E1FA4"/>
    <w:rsid w:val="008E2D0B"/>
    <w:rsid w:val="008F057B"/>
    <w:rsid w:val="008F4443"/>
    <w:rsid w:val="008F671A"/>
    <w:rsid w:val="008F77B8"/>
    <w:rsid w:val="008F7C65"/>
    <w:rsid w:val="009041C0"/>
    <w:rsid w:val="0090657C"/>
    <w:rsid w:val="009125FC"/>
    <w:rsid w:val="00916816"/>
    <w:rsid w:val="00921379"/>
    <w:rsid w:val="00921B6A"/>
    <w:rsid w:val="00922BC9"/>
    <w:rsid w:val="00923E56"/>
    <w:rsid w:val="00923FEB"/>
    <w:rsid w:val="00931B32"/>
    <w:rsid w:val="00943CFE"/>
    <w:rsid w:val="00946427"/>
    <w:rsid w:val="00957F76"/>
    <w:rsid w:val="009604EC"/>
    <w:rsid w:val="00961158"/>
    <w:rsid w:val="00963305"/>
    <w:rsid w:val="00973BB8"/>
    <w:rsid w:val="00975B1C"/>
    <w:rsid w:val="00981B30"/>
    <w:rsid w:val="00984AB3"/>
    <w:rsid w:val="00985A0A"/>
    <w:rsid w:val="00990F40"/>
    <w:rsid w:val="00995CB0"/>
    <w:rsid w:val="009975C7"/>
    <w:rsid w:val="009B0FC6"/>
    <w:rsid w:val="009B464A"/>
    <w:rsid w:val="009E2EE8"/>
    <w:rsid w:val="009E70D4"/>
    <w:rsid w:val="009F239A"/>
    <w:rsid w:val="00A025E2"/>
    <w:rsid w:val="00A06625"/>
    <w:rsid w:val="00A1028C"/>
    <w:rsid w:val="00A151B7"/>
    <w:rsid w:val="00A1744F"/>
    <w:rsid w:val="00A32673"/>
    <w:rsid w:val="00A41E8C"/>
    <w:rsid w:val="00A44428"/>
    <w:rsid w:val="00A451F2"/>
    <w:rsid w:val="00A50814"/>
    <w:rsid w:val="00A55E1E"/>
    <w:rsid w:val="00A61C78"/>
    <w:rsid w:val="00A6566D"/>
    <w:rsid w:val="00A65815"/>
    <w:rsid w:val="00A70238"/>
    <w:rsid w:val="00A7192D"/>
    <w:rsid w:val="00A7552C"/>
    <w:rsid w:val="00A82811"/>
    <w:rsid w:val="00A84762"/>
    <w:rsid w:val="00AA3947"/>
    <w:rsid w:val="00AA3D6F"/>
    <w:rsid w:val="00AB017E"/>
    <w:rsid w:val="00AB10B9"/>
    <w:rsid w:val="00AB2739"/>
    <w:rsid w:val="00AB68EF"/>
    <w:rsid w:val="00AC0F00"/>
    <w:rsid w:val="00AC6C22"/>
    <w:rsid w:val="00AD094A"/>
    <w:rsid w:val="00AD2A2D"/>
    <w:rsid w:val="00AD441C"/>
    <w:rsid w:val="00AD5CAC"/>
    <w:rsid w:val="00AE6C4C"/>
    <w:rsid w:val="00AF4FDE"/>
    <w:rsid w:val="00AF6AD6"/>
    <w:rsid w:val="00B0021A"/>
    <w:rsid w:val="00B03F33"/>
    <w:rsid w:val="00B04B9F"/>
    <w:rsid w:val="00B04CEF"/>
    <w:rsid w:val="00B06C10"/>
    <w:rsid w:val="00B0720D"/>
    <w:rsid w:val="00B10DC2"/>
    <w:rsid w:val="00B11973"/>
    <w:rsid w:val="00B131BD"/>
    <w:rsid w:val="00B17F07"/>
    <w:rsid w:val="00B22318"/>
    <w:rsid w:val="00B34EA3"/>
    <w:rsid w:val="00B360FF"/>
    <w:rsid w:val="00B549F2"/>
    <w:rsid w:val="00B72319"/>
    <w:rsid w:val="00B734BE"/>
    <w:rsid w:val="00B736C2"/>
    <w:rsid w:val="00B878F1"/>
    <w:rsid w:val="00B91D3B"/>
    <w:rsid w:val="00B943B9"/>
    <w:rsid w:val="00B94D8C"/>
    <w:rsid w:val="00BA3AE2"/>
    <w:rsid w:val="00BA4086"/>
    <w:rsid w:val="00BA7CFB"/>
    <w:rsid w:val="00BB1063"/>
    <w:rsid w:val="00BB3D20"/>
    <w:rsid w:val="00BB5790"/>
    <w:rsid w:val="00BB62F0"/>
    <w:rsid w:val="00BB6CE3"/>
    <w:rsid w:val="00BC01F2"/>
    <w:rsid w:val="00BC2337"/>
    <w:rsid w:val="00BC593D"/>
    <w:rsid w:val="00BC75A2"/>
    <w:rsid w:val="00BD63F7"/>
    <w:rsid w:val="00BD7B12"/>
    <w:rsid w:val="00BD7DA5"/>
    <w:rsid w:val="00BE095D"/>
    <w:rsid w:val="00BE4DE6"/>
    <w:rsid w:val="00BE7EC9"/>
    <w:rsid w:val="00BF2118"/>
    <w:rsid w:val="00BF5BD2"/>
    <w:rsid w:val="00C049F0"/>
    <w:rsid w:val="00C10CAF"/>
    <w:rsid w:val="00C12DD2"/>
    <w:rsid w:val="00C37F20"/>
    <w:rsid w:val="00C536EA"/>
    <w:rsid w:val="00C6702F"/>
    <w:rsid w:val="00C67C8D"/>
    <w:rsid w:val="00C75FA8"/>
    <w:rsid w:val="00C77ED6"/>
    <w:rsid w:val="00C854FB"/>
    <w:rsid w:val="00C91231"/>
    <w:rsid w:val="00C93529"/>
    <w:rsid w:val="00C954BF"/>
    <w:rsid w:val="00CA1AD6"/>
    <w:rsid w:val="00CA31C0"/>
    <w:rsid w:val="00CC0C3A"/>
    <w:rsid w:val="00CC2B24"/>
    <w:rsid w:val="00CC2CF0"/>
    <w:rsid w:val="00CD0FB2"/>
    <w:rsid w:val="00CD72CC"/>
    <w:rsid w:val="00CE2A1A"/>
    <w:rsid w:val="00CE4C24"/>
    <w:rsid w:val="00CE7C00"/>
    <w:rsid w:val="00D01823"/>
    <w:rsid w:val="00D02FD1"/>
    <w:rsid w:val="00D036FA"/>
    <w:rsid w:val="00D06E14"/>
    <w:rsid w:val="00D107AD"/>
    <w:rsid w:val="00D12BE5"/>
    <w:rsid w:val="00D14C8D"/>
    <w:rsid w:val="00D16B0D"/>
    <w:rsid w:val="00D16FFC"/>
    <w:rsid w:val="00D21BC9"/>
    <w:rsid w:val="00D22E84"/>
    <w:rsid w:val="00D2339F"/>
    <w:rsid w:val="00D32236"/>
    <w:rsid w:val="00D35F7C"/>
    <w:rsid w:val="00D4271E"/>
    <w:rsid w:val="00D55782"/>
    <w:rsid w:val="00D6625B"/>
    <w:rsid w:val="00D664D9"/>
    <w:rsid w:val="00D70D80"/>
    <w:rsid w:val="00D77F15"/>
    <w:rsid w:val="00D83367"/>
    <w:rsid w:val="00D839AD"/>
    <w:rsid w:val="00D83BF4"/>
    <w:rsid w:val="00D86BF0"/>
    <w:rsid w:val="00D91EDE"/>
    <w:rsid w:val="00D937B9"/>
    <w:rsid w:val="00D9411A"/>
    <w:rsid w:val="00DA6856"/>
    <w:rsid w:val="00DC0C12"/>
    <w:rsid w:val="00DC44DD"/>
    <w:rsid w:val="00DC692F"/>
    <w:rsid w:val="00DE5811"/>
    <w:rsid w:val="00DE5BDC"/>
    <w:rsid w:val="00DE6BCA"/>
    <w:rsid w:val="00DF0218"/>
    <w:rsid w:val="00DF72E5"/>
    <w:rsid w:val="00DF78EB"/>
    <w:rsid w:val="00E070ED"/>
    <w:rsid w:val="00E07F58"/>
    <w:rsid w:val="00E10348"/>
    <w:rsid w:val="00E12591"/>
    <w:rsid w:val="00E13477"/>
    <w:rsid w:val="00E22A8A"/>
    <w:rsid w:val="00E25A65"/>
    <w:rsid w:val="00E25BE0"/>
    <w:rsid w:val="00E265F2"/>
    <w:rsid w:val="00E322B0"/>
    <w:rsid w:val="00E35287"/>
    <w:rsid w:val="00E46FB6"/>
    <w:rsid w:val="00E4743D"/>
    <w:rsid w:val="00E51649"/>
    <w:rsid w:val="00E51B60"/>
    <w:rsid w:val="00E60689"/>
    <w:rsid w:val="00E74B5F"/>
    <w:rsid w:val="00E86655"/>
    <w:rsid w:val="00E86D65"/>
    <w:rsid w:val="00E879D2"/>
    <w:rsid w:val="00E87E14"/>
    <w:rsid w:val="00E91C21"/>
    <w:rsid w:val="00E93B7C"/>
    <w:rsid w:val="00EB00B0"/>
    <w:rsid w:val="00EB6D68"/>
    <w:rsid w:val="00EC56EF"/>
    <w:rsid w:val="00EC5AAF"/>
    <w:rsid w:val="00EC7172"/>
    <w:rsid w:val="00ED19D9"/>
    <w:rsid w:val="00ED5A71"/>
    <w:rsid w:val="00ED67D1"/>
    <w:rsid w:val="00EE034E"/>
    <w:rsid w:val="00EE32FD"/>
    <w:rsid w:val="00EE350D"/>
    <w:rsid w:val="00EE4B61"/>
    <w:rsid w:val="00EE4B9A"/>
    <w:rsid w:val="00EE64AF"/>
    <w:rsid w:val="00EE7CCB"/>
    <w:rsid w:val="00EF0E5F"/>
    <w:rsid w:val="00EF37BC"/>
    <w:rsid w:val="00EF492A"/>
    <w:rsid w:val="00F029BC"/>
    <w:rsid w:val="00F03876"/>
    <w:rsid w:val="00F04351"/>
    <w:rsid w:val="00F0659F"/>
    <w:rsid w:val="00F11F72"/>
    <w:rsid w:val="00F133A3"/>
    <w:rsid w:val="00F20FC4"/>
    <w:rsid w:val="00F21642"/>
    <w:rsid w:val="00F22821"/>
    <w:rsid w:val="00F255C7"/>
    <w:rsid w:val="00F3105E"/>
    <w:rsid w:val="00F346D3"/>
    <w:rsid w:val="00F35CEE"/>
    <w:rsid w:val="00F36905"/>
    <w:rsid w:val="00F43A70"/>
    <w:rsid w:val="00F51160"/>
    <w:rsid w:val="00F57BB6"/>
    <w:rsid w:val="00F74215"/>
    <w:rsid w:val="00F752B3"/>
    <w:rsid w:val="00F760E9"/>
    <w:rsid w:val="00F8475B"/>
    <w:rsid w:val="00F86FDF"/>
    <w:rsid w:val="00F90089"/>
    <w:rsid w:val="00F90641"/>
    <w:rsid w:val="00F95A8D"/>
    <w:rsid w:val="00FA01BA"/>
    <w:rsid w:val="00FA7963"/>
    <w:rsid w:val="00FB00F5"/>
    <w:rsid w:val="00FB5828"/>
    <w:rsid w:val="00FB7E15"/>
    <w:rsid w:val="00FD05A2"/>
    <w:rsid w:val="00FD194E"/>
    <w:rsid w:val="00FD7D0E"/>
    <w:rsid w:val="00FE2133"/>
    <w:rsid w:val="00FE21A6"/>
    <w:rsid w:val="00FF0436"/>
    <w:rsid w:val="00FF1402"/>
    <w:rsid w:val="00FF5936"/>
    <w:rsid w:val="00FF5F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305BC"/>
  <w15:docId w15:val="{176759DA-F333-4FCA-B6CE-15973440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5B1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405B6"/>
    <w:pPr>
      <w:ind w:left="720"/>
      <w:contextualSpacing/>
    </w:pPr>
  </w:style>
  <w:style w:type="paragraph" w:styleId="Nagwek">
    <w:name w:val="header"/>
    <w:basedOn w:val="Normalny"/>
    <w:link w:val="NagwekZnak"/>
    <w:uiPriority w:val="99"/>
    <w:unhideWhenUsed/>
    <w:rsid w:val="000F5D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5D20"/>
    <w:rPr>
      <w:rFonts w:ascii="Calibri" w:eastAsia="Calibri" w:hAnsi="Calibri" w:cs="Times New Roman"/>
    </w:rPr>
  </w:style>
  <w:style w:type="paragraph" w:styleId="Stopka">
    <w:name w:val="footer"/>
    <w:basedOn w:val="Normalny"/>
    <w:link w:val="StopkaZnak"/>
    <w:uiPriority w:val="99"/>
    <w:unhideWhenUsed/>
    <w:rsid w:val="000F5D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5D20"/>
    <w:rPr>
      <w:rFonts w:ascii="Calibri" w:eastAsia="Calibri" w:hAnsi="Calibri" w:cs="Times New Roman"/>
    </w:rPr>
  </w:style>
  <w:style w:type="paragraph" w:styleId="Tekstdymka">
    <w:name w:val="Balloon Text"/>
    <w:basedOn w:val="Normalny"/>
    <w:link w:val="TekstdymkaZnak"/>
    <w:uiPriority w:val="99"/>
    <w:semiHidden/>
    <w:unhideWhenUsed/>
    <w:rsid w:val="008F77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77B8"/>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673620"/>
    <w:rPr>
      <w:sz w:val="16"/>
      <w:szCs w:val="16"/>
    </w:rPr>
  </w:style>
  <w:style w:type="paragraph" w:styleId="Tekstkomentarza">
    <w:name w:val="annotation text"/>
    <w:basedOn w:val="Normalny"/>
    <w:link w:val="TekstkomentarzaZnak"/>
    <w:uiPriority w:val="99"/>
    <w:semiHidden/>
    <w:unhideWhenUsed/>
    <w:rsid w:val="00673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73620"/>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3442FF"/>
    <w:rPr>
      <w:b/>
      <w:bCs/>
    </w:rPr>
  </w:style>
  <w:style w:type="character" w:customStyle="1" w:styleId="TematkomentarzaZnak">
    <w:name w:val="Temat komentarza Znak"/>
    <w:basedOn w:val="TekstkomentarzaZnak"/>
    <w:link w:val="Tematkomentarza"/>
    <w:uiPriority w:val="99"/>
    <w:semiHidden/>
    <w:rsid w:val="003442FF"/>
    <w:rPr>
      <w:rFonts w:ascii="Calibri" w:eastAsia="Calibri" w:hAnsi="Calibri" w:cs="Times New Roman"/>
      <w:b/>
      <w:bCs/>
      <w:sz w:val="20"/>
      <w:szCs w:val="20"/>
    </w:rPr>
  </w:style>
  <w:style w:type="paragraph" w:styleId="Poprawka">
    <w:name w:val="Revision"/>
    <w:hidden/>
    <w:uiPriority w:val="99"/>
    <w:semiHidden/>
    <w:rsid w:val="003317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083764">
      <w:bodyDiv w:val="1"/>
      <w:marLeft w:val="0"/>
      <w:marRight w:val="0"/>
      <w:marTop w:val="0"/>
      <w:marBottom w:val="0"/>
      <w:divBdr>
        <w:top w:val="none" w:sz="0" w:space="0" w:color="auto"/>
        <w:left w:val="none" w:sz="0" w:space="0" w:color="auto"/>
        <w:bottom w:val="none" w:sz="0" w:space="0" w:color="auto"/>
        <w:right w:val="none" w:sz="0" w:space="0" w:color="auto"/>
      </w:divBdr>
    </w:div>
    <w:div w:id="911278607">
      <w:bodyDiv w:val="1"/>
      <w:marLeft w:val="0"/>
      <w:marRight w:val="0"/>
      <w:marTop w:val="0"/>
      <w:marBottom w:val="0"/>
      <w:divBdr>
        <w:top w:val="none" w:sz="0" w:space="0" w:color="auto"/>
        <w:left w:val="none" w:sz="0" w:space="0" w:color="auto"/>
        <w:bottom w:val="none" w:sz="0" w:space="0" w:color="auto"/>
        <w:right w:val="none" w:sz="0" w:space="0" w:color="auto"/>
      </w:divBdr>
    </w:div>
    <w:div w:id="1038429333">
      <w:bodyDiv w:val="1"/>
      <w:marLeft w:val="0"/>
      <w:marRight w:val="0"/>
      <w:marTop w:val="0"/>
      <w:marBottom w:val="0"/>
      <w:divBdr>
        <w:top w:val="none" w:sz="0" w:space="0" w:color="auto"/>
        <w:left w:val="none" w:sz="0" w:space="0" w:color="auto"/>
        <w:bottom w:val="none" w:sz="0" w:space="0" w:color="auto"/>
        <w:right w:val="none" w:sz="0" w:space="0" w:color="auto"/>
      </w:divBdr>
    </w:div>
    <w:div w:id="1215389560">
      <w:bodyDiv w:val="1"/>
      <w:marLeft w:val="0"/>
      <w:marRight w:val="0"/>
      <w:marTop w:val="0"/>
      <w:marBottom w:val="0"/>
      <w:divBdr>
        <w:top w:val="none" w:sz="0" w:space="0" w:color="auto"/>
        <w:left w:val="none" w:sz="0" w:space="0" w:color="auto"/>
        <w:bottom w:val="none" w:sz="0" w:space="0" w:color="auto"/>
        <w:right w:val="none" w:sz="0" w:space="0" w:color="auto"/>
      </w:divBdr>
    </w:div>
    <w:div w:id="1293748635">
      <w:bodyDiv w:val="1"/>
      <w:marLeft w:val="0"/>
      <w:marRight w:val="0"/>
      <w:marTop w:val="0"/>
      <w:marBottom w:val="0"/>
      <w:divBdr>
        <w:top w:val="none" w:sz="0" w:space="0" w:color="auto"/>
        <w:left w:val="none" w:sz="0" w:space="0" w:color="auto"/>
        <w:bottom w:val="none" w:sz="0" w:space="0" w:color="auto"/>
        <w:right w:val="none" w:sz="0" w:space="0" w:color="auto"/>
      </w:divBdr>
      <w:divsChild>
        <w:div w:id="2037777266">
          <w:marLeft w:val="0"/>
          <w:marRight w:val="0"/>
          <w:marTop w:val="0"/>
          <w:marBottom w:val="0"/>
          <w:divBdr>
            <w:top w:val="none" w:sz="0" w:space="0" w:color="auto"/>
            <w:left w:val="none" w:sz="0" w:space="0" w:color="auto"/>
            <w:bottom w:val="none" w:sz="0" w:space="0" w:color="auto"/>
            <w:right w:val="none" w:sz="0" w:space="0" w:color="auto"/>
          </w:divBdr>
        </w:div>
        <w:div w:id="990207265">
          <w:marLeft w:val="0"/>
          <w:marRight w:val="0"/>
          <w:marTop w:val="0"/>
          <w:marBottom w:val="0"/>
          <w:divBdr>
            <w:top w:val="none" w:sz="0" w:space="0" w:color="auto"/>
            <w:left w:val="none" w:sz="0" w:space="0" w:color="auto"/>
            <w:bottom w:val="none" w:sz="0" w:space="0" w:color="auto"/>
            <w:right w:val="none" w:sz="0" w:space="0" w:color="auto"/>
          </w:divBdr>
        </w:div>
      </w:divsChild>
    </w:div>
    <w:div w:id="1338577952">
      <w:bodyDiv w:val="1"/>
      <w:marLeft w:val="0"/>
      <w:marRight w:val="0"/>
      <w:marTop w:val="0"/>
      <w:marBottom w:val="0"/>
      <w:divBdr>
        <w:top w:val="none" w:sz="0" w:space="0" w:color="auto"/>
        <w:left w:val="none" w:sz="0" w:space="0" w:color="auto"/>
        <w:bottom w:val="none" w:sz="0" w:space="0" w:color="auto"/>
        <w:right w:val="none" w:sz="0" w:space="0" w:color="auto"/>
      </w:divBdr>
    </w:div>
    <w:div w:id="16076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70126-042E-4ACF-8BF5-9F8AB469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24067</Words>
  <Characters>144405</Characters>
  <Application>Microsoft Office Word</Application>
  <DocSecurity>0</DocSecurity>
  <Lines>1203</Lines>
  <Paragraphs>336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uplgr06</dc:creator>
  <cp:lastModifiedBy>uplgr04</cp:lastModifiedBy>
  <cp:revision>24</cp:revision>
  <cp:lastPrinted>2017-11-07T08:45:00Z</cp:lastPrinted>
  <dcterms:created xsi:type="dcterms:W3CDTF">2017-12-19T08:15:00Z</dcterms:created>
  <dcterms:modified xsi:type="dcterms:W3CDTF">2020-06-25T09:44:00Z</dcterms:modified>
</cp:coreProperties>
</file>